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68" w:rsidRDefault="00A31368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  <w:r w:rsidRPr="00A31368">
        <w:rPr>
          <w:kern w:val="36"/>
          <w:sz w:val="32"/>
          <w:szCs w:val="32"/>
        </w:rPr>
        <w:t>Классификация ошибок (условные обозначения)</w:t>
      </w:r>
    </w:p>
    <w:p w:rsidR="008B5F58" w:rsidRPr="008B5F58" w:rsidRDefault="008B5F58" w:rsidP="008B5F58">
      <w:pPr>
        <w:jc w:val="center"/>
        <w:textAlignment w:val="baseline"/>
        <w:outlineLvl w:val="0"/>
        <w:rPr>
          <w:kern w:val="36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750"/>
        <w:gridCol w:w="2461"/>
        <w:gridCol w:w="4360"/>
      </w:tblGrid>
      <w:tr w:rsidR="008B5F58" w:rsidTr="00172647">
        <w:tc>
          <w:tcPr>
            <w:tcW w:w="2750" w:type="dxa"/>
          </w:tcPr>
          <w:p w:rsidR="00A31368" w:rsidRPr="006C7813" w:rsidRDefault="006C7813" w:rsidP="00A31368">
            <w:pPr>
              <w:spacing w:line="540" w:lineRule="atLeast"/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Виды ошибок</w:t>
            </w:r>
          </w:p>
        </w:tc>
        <w:tc>
          <w:tcPr>
            <w:tcW w:w="2461" w:type="dxa"/>
          </w:tcPr>
          <w:p w:rsidR="00A31368" w:rsidRPr="006C7813" w:rsidRDefault="00A31368" w:rsidP="006C7813">
            <w:p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6C7813">
              <w:rPr>
                <w:kern w:val="36"/>
                <w:sz w:val="28"/>
                <w:szCs w:val="28"/>
              </w:rPr>
              <w:t>Условные обозначения ошибок</w:t>
            </w:r>
          </w:p>
        </w:tc>
        <w:tc>
          <w:tcPr>
            <w:tcW w:w="4360" w:type="dxa"/>
          </w:tcPr>
          <w:p w:rsidR="00A31368" w:rsidRPr="006C7813" w:rsidRDefault="00A31368" w:rsidP="00A31368">
            <w:pPr>
              <w:spacing w:line="540" w:lineRule="atLeast"/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6C7813">
              <w:rPr>
                <w:kern w:val="36"/>
                <w:sz w:val="28"/>
                <w:szCs w:val="28"/>
              </w:rPr>
              <w:t>Описание ошибки</w:t>
            </w:r>
          </w:p>
        </w:tc>
      </w:tr>
      <w:tr w:rsidR="008B5F58" w:rsidTr="00172647">
        <w:tc>
          <w:tcPr>
            <w:tcW w:w="2750" w:type="dxa"/>
          </w:tcPr>
          <w:p w:rsidR="00A31368" w:rsidRPr="00A31368" w:rsidRDefault="00A31368" w:rsidP="00A31368">
            <w:p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A31368">
              <w:rPr>
                <w:sz w:val="28"/>
                <w:szCs w:val="28"/>
              </w:rPr>
              <w:t>1.Ошибки в</w:t>
            </w:r>
            <w:r w:rsidRPr="00A31368">
              <w:rPr>
                <w:sz w:val="28"/>
                <w:szCs w:val="28"/>
              </w:rPr>
              <w:br/>
            </w:r>
            <w:r w:rsidRPr="00A31368">
              <w:rPr>
                <w:b/>
                <w:bCs/>
                <w:color w:val="FF0000"/>
                <w:sz w:val="28"/>
                <w:szCs w:val="28"/>
              </w:rPr>
              <w:t>С</w:t>
            </w:r>
            <w:r w:rsidRPr="00A31368">
              <w:rPr>
                <w:sz w:val="28"/>
                <w:szCs w:val="28"/>
              </w:rPr>
              <w:t>одержании</w:t>
            </w:r>
          </w:p>
        </w:tc>
        <w:tc>
          <w:tcPr>
            <w:tcW w:w="2461" w:type="dxa"/>
          </w:tcPr>
          <w:p w:rsidR="00A31368" w:rsidRPr="006C7813" w:rsidRDefault="00A31368" w:rsidP="00A31368">
            <w:pPr>
              <w:spacing w:line="540" w:lineRule="atLeast"/>
              <w:jc w:val="center"/>
              <w:textAlignment w:val="baseline"/>
              <w:outlineLvl w:val="0"/>
              <w:rPr>
                <w:color w:val="FF0000"/>
                <w:kern w:val="36"/>
                <w:sz w:val="32"/>
                <w:szCs w:val="32"/>
              </w:rPr>
            </w:pPr>
            <w:r w:rsidRPr="006C7813">
              <w:rPr>
                <w:color w:val="FF0000"/>
                <w:kern w:val="36"/>
                <w:sz w:val="32"/>
                <w:szCs w:val="32"/>
              </w:rPr>
              <w:t>С</w:t>
            </w:r>
          </w:p>
        </w:tc>
        <w:tc>
          <w:tcPr>
            <w:tcW w:w="4360" w:type="dxa"/>
          </w:tcPr>
          <w:p w:rsidR="00A31368" w:rsidRPr="006C7813" w:rsidRDefault="00A31368" w:rsidP="00A31368">
            <w:pPr>
              <w:pStyle w:val="a7"/>
              <w:numPr>
                <w:ilvl w:val="0"/>
                <w:numId w:val="9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A31368">
              <w:rPr>
                <w:kern w:val="36"/>
                <w:sz w:val="28"/>
                <w:szCs w:val="28"/>
              </w:rPr>
              <w:t>Есть что-то лишнее</w:t>
            </w:r>
            <w:proofErr w:type="gramStart"/>
            <w:r w:rsidRPr="00A31368">
              <w:rPr>
                <w:kern w:val="36"/>
                <w:sz w:val="28"/>
                <w:szCs w:val="28"/>
              </w:rPr>
              <w:t xml:space="preserve">. </w:t>
            </w:r>
            <w:r w:rsidR="006C7813" w:rsidRPr="006C7813">
              <w:rPr>
                <w:color w:val="FF0000"/>
                <w:kern w:val="36"/>
                <w:sz w:val="28"/>
                <w:szCs w:val="28"/>
              </w:rPr>
              <w:t>[ ]</w:t>
            </w:r>
            <w:proofErr w:type="gramEnd"/>
          </w:p>
          <w:p w:rsidR="006C7813" w:rsidRPr="006C7813" w:rsidRDefault="006C7813" w:rsidP="00A31368">
            <w:pPr>
              <w:pStyle w:val="a7"/>
              <w:numPr>
                <w:ilvl w:val="0"/>
                <w:numId w:val="9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 чем-то сказано недостаточно, пропущено слово, целая фраза или предложение. </w:t>
            </w:r>
            <w:r w:rsidRPr="006C7813">
              <w:rPr>
                <w:color w:val="FF0000"/>
                <w:kern w:val="36"/>
                <w:sz w:val="28"/>
                <w:szCs w:val="28"/>
                <w:lang w:val="en-US"/>
              </w:rPr>
              <w:t>V</w:t>
            </w:r>
          </w:p>
          <w:p w:rsidR="006C7813" w:rsidRDefault="006C7813" w:rsidP="00A31368">
            <w:pPr>
              <w:pStyle w:val="a7"/>
              <w:numPr>
                <w:ilvl w:val="0"/>
                <w:numId w:val="9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Не выражена основная мысль (тема не раскрыта) в сочинении.</w:t>
            </w:r>
          </w:p>
          <w:p w:rsidR="006C7813" w:rsidRPr="006C7813" w:rsidRDefault="006C7813" w:rsidP="00A31368">
            <w:pPr>
              <w:pStyle w:val="a7"/>
              <w:numPr>
                <w:ilvl w:val="0"/>
                <w:numId w:val="9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Мысли излагаются непоследовательно, нарушена логика. </w:t>
            </w:r>
            <w:r w:rsidRPr="006C7813">
              <w:rPr>
                <w:color w:val="FF0000"/>
                <w:kern w:val="36"/>
                <w:sz w:val="28"/>
                <w:szCs w:val="28"/>
              </w:rPr>
              <w:t>Л</w:t>
            </w:r>
          </w:p>
          <w:p w:rsidR="006C7813" w:rsidRPr="008B5F58" w:rsidRDefault="006C7813" w:rsidP="00A31368">
            <w:pPr>
              <w:pStyle w:val="a7"/>
              <w:numPr>
                <w:ilvl w:val="0"/>
                <w:numId w:val="9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6C7813">
              <w:rPr>
                <w:kern w:val="36"/>
                <w:sz w:val="28"/>
                <w:szCs w:val="28"/>
              </w:rPr>
              <w:t>Искажен факт текста.</w:t>
            </w:r>
            <w:r>
              <w:rPr>
                <w:color w:val="FF0000"/>
                <w:kern w:val="36"/>
                <w:sz w:val="28"/>
                <w:szCs w:val="28"/>
              </w:rPr>
              <w:t xml:space="preserve"> Ф</w:t>
            </w:r>
          </w:p>
          <w:p w:rsidR="008B5F58" w:rsidRPr="00A31368" w:rsidRDefault="008B5F58" w:rsidP="008B5F58">
            <w:pPr>
              <w:pStyle w:val="a7"/>
              <w:ind w:left="360"/>
              <w:textAlignment w:val="baseline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B5F58" w:rsidTr="00172647">
        <w:tc>
          <w:tcPr>
            <w:tcW w:w="2750" w:type="dxa"/>
          </w:tcPr>
          <w:p w:rsidR="00A31368" w:rsidRPr="006C7813" w:rsidRDefault="006C7813" w:rsidP="006C7813">
            <w:p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6C7813">
              <w:rPr>
                <w:kern w:val="36"/>
                <w:sz w:val="28"/>
                <w:szCs w:val="28"/>
              </w:rPr>
              <w:t xml:space="preserve">2. </w:t>
            </w:r>
            <w:r w:rsidRPr="006C7813">
              <w:rPr>
                <w:color w:val="FF0000"/>
                <w:kern w:val="36"/>
                <w:sz w:val="28"/>
                <w:szCs w:val="28"/>
              </w:rPr>
              <w:t>Р</w:t>
            </w:r>
            <w:r w:rsidRPr="006C7813">
              <w:rPr>
                <w:kern w:val="36"/>
                <w:sz w:val="28"/>
                <w:szCs w:val="28"/>
              </w:rPr>
              <w:t>ечевые ошибки и недочет</w:t>
            </w:r>
          </w:p>
        </w:tc>
        <w:tc>
          <w:tcPr>
            <w:tcW w:w="2461" w:type="dxa"/>
          </w:tcPr>
          <w:p w:rsidR="00A31368" w:rsidRPr="006C7813" w:rsidRDefault="006C7813" w:rsidP="00A31368">
            <w:pPr>
              <w:spacing w:line="540" w:lineRule="atLeast"/>
              <w:jc w:val="center"/>
              <w:textAlignment w:val="baseline"/>
              <w:outlineLvl w:val="0"/>
              <w:rPr>
                <w:color w:val="FF0000"/>
                <w:kern w:val="36"/>
                <w:sz w:val="32"/>
                <w:szCs w:val="32"/>
              </w:rPr>
            </w:pPr>
            <w:proofErr w:type="gramStart"/>
            <w:r w:rsidRPr="006C7813">
              <w:rPr>
                <w:color w:val="FF0000"/>
                <w:kern w:val="36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A31368" w:rsidRDefault="006C7813" w:rsidP="006C7813">
            <w:pPr>
              <w:pStyle w:val="a7"/>
              <w:numPr>
                <w:ilvl w:val="0"/>
                <w:numId w:val="11"/>
              </w:numPr>
              <w:spacing w:line="540" w:lineRule="atLeast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Употреблено не то слово.</w:t>
            </w:r>
          </w:p>
          <w:p w:rsidR="006C7813" w:rsidRPr="006C7813" w:rsidRDefault="006C7813" w:rsidP="006C7813">
            <w:pPr>
              <w:pStyle w:val="a7"/>
              <w:numPr>
                <w:ilvl w:val="0"/>
                <w:numId w:val="11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Употреблено лишнее слово. </w:t>
            </w:r>
            <w:r w:rsidRPr="006C7813">
              <w:rPr>
                <w:color w:val="FF0000"/>
                <w:kern w:val="36"/>
                <w:sz w:val="28"/>
                <w:szCs w:val="28"/>
              </w:rPr>
              <w:t>[ ]</w:t>
            </w:r>
          </w:p>
          <w:p w:rsidR="006C7813" w:rsidRPr="006C7813" w:rsidRDefault="006C7813" w:rsidP="006C7813">
            <w:pPr>
              <w:pStyle w:val="a7"/>
              <w:numPr>
                <w:ilvl w:val="0"/>
                <w:numId w:val="11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6C7813">
              <w:rPr>
                <w:kern w:val="36"/>
                <w:sz w:val="28"/>
                <w:szCs w:val="28"/>
              </w:rPr>
              <w:t>Неоправданно повторяются слова (речевой повтор).</w:t>
            </w:r>
            <w:r>
              <w:rPr>
                <w:color w:val="FF0000"/>
                <w:kern w:val="36"/>
                <w:sz w:val="28"/>
                <w:szCs w:val="28"/>
              </w:rPr>
              <w:t xml:space="preserve"> Р</w:t>
            </w:r>
          </w:p>
          <w:p w:rsidR="006C7813" w:rsidRDefault="006C7813" w:rsidP="008B5F58">
            <w:pPr>
              <w:pStyle w:val="a7"/>
              <w:numPr>
                <w:ilvl w:val="0"/>
                <w:numId w:val="11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Использование однообразных по структуре предложений.</w:t>
            </w:r>
          </w:p>
          <w:p w:rsidR="008B5F58" w:rsidRPr="006C7813" w:rsidRDefault="008B5F58" w:rsidP="008B5F58">
            <w:pPr>
              <w:pStyle w:val="a7"/>
              <w:ind w:left="360"/>
              <w:textAlignment w:val="baseline"/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8B5F58" w:rsidTr="00172647">
        <w:tc>
          <w:tcPr>
            <w:tcW w:w="2750" w:type="dxa"/>
          </w:tcPr>
          <w:p w:rsidR="00A31368" w:rsidRPr="008B5F58" w:rsidRDefault="008B5F58" w:rsidP="00172647">
            <w:p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3. </w:t>
            </w:r>
            <w:r w:rsidRPr="008B5F58">
              <w:rPr>
                <w:kern w:val="36"/>
                <w:sz w:val="28"/>
                <w:szCs w:val="28"/>
              </w:rPr>
              <w:t>Грамматические ошибки</w:t>
            </w:r>
          </w:p>
        </w:tc>
        <w:tc>
          <w:tcPr>
            <w:tcW w:w="2461" w:type="dxa"/>
          </w:tcPr>
          <w:p w:rsidR="00A31368" w:rsidRPr="008B5F58" w:rsidRDefault="008B5F58" w:rsidP="00A31368">
            <w:pPr>
              <w:spacing w:line="540" w:lineRule="atLeast"/>
              <w:jc w:val="center"/>
              <w:textAlignment w:val="baseline"/>
              <w:outlineLvl w:val="0"/>
              <w:rPr>
                <w:color w:val="FF0000"/>
                <w:kern w:val="36"/>
                <w:sz w:val="32"/>
                <w:szCs w:val="32"/>
              </w:rPr>
            </w:pPr>
            <w:r w:rsidRPr="008B5F58">
              <w:rPr>
                <w:color w:val="FF0000"/>
                <w:kern w:val="36"/>
                <w:sz w:val="32"/>
                <w:szCs w:val="32"/>
              </w:rPr>
              <w:t>Г</w:t>
            </w:r>
          </w:p>
        </w:tc>
        <w:tc>
          <w:tcPr>
            <w:tcW w:w="4360" w:type="dxa"/>
          </w:tcPr>
          <w:p w:rsidR="00A31368" w:rsidRDefault="008B5F58" w:rsidP="008B5F58">
            <w:pPr>
              <w:pStyle w:val="a7"/>
              <w:numPr>
                <w:ilvl w:val="0"/>
                <w:numId w:val="13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Неправильно образовано слово или его форма.</w:t>
            </w:r>
          </w:p>
          <w:p w:rsidR="008B5F58" w:rsidRDefault="008B5F58" w:rsidP="008B5F58">
            <w:pPr>
              <w:pStyle w:val="a7"/>
              <w:numPr>
                <w:ilvl w:val="0"/>
                <w:numId w:val="13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Неправильно образовано словосочетание.</w:t>
            </w:r>
          </w:p>
          <w:p w:rsidR="008B5F58" w:rsidRPr="008B5F58" w:rsidRDefault="008B5F58" w:rsidP="008B5F58">
            <w:pPr>
              <w:pStyle w:val="a7"/>
              <w:numPr>
                <w:ilvl w:val="0"/>
                <w:numId w:val="13"/>
              </w:num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Неправильно построено предложение.</w:t>
            </w:r>
          </w:p>
        </w:tc>
      </w:tr>
      <w:tr w:rsidR="008B5F58" w:rsidTr="00172647">
        <w:tc>
          <w:tcPr>
            <w:tcW w:w="2750" w:type="dxa"/>
          </w:tcPr>
          <w:p w:rsidR="00A31368" w:rsidRPr="008B5F58" w:rsidRDefault="008B5F58" w:rsidP="008B5F58">
            <w:pPr>
              <w:pStyle w:val="a7"/>
              <w:numPr>
                <w:ilvl w:val="0"/>
                <w:numId w:val="13"/>
              </w:num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8B5F58">
              <w:rPr>
                <w:color w:val="FF0000"/>
                <w:kern w:val="36"/>
                <w:sz w:val="28"/>
                <w:szCs w:val="28"/>
              </w:rPr>
              <w:t>О</w:t>
            </w:r>
            <w:r w:rsidRPr="008B5F58">
              <w:rPr>
                <w:kern w:val="36"/>
                <w:sz w:val="28"/>
                <w:szCs w:val="28"/>
              </w:rPr>
              <w:t>рфографические ошибки</w:t>
            </w:r>
          </w:p>
        </w:tc>
        <w:tc>
          <w:tcPr>
            <w:tcW w:w="2461" w:type="dxa"/>
          </w:tcPr>
          <w:p w:rsidR="00A31368" w:rsidRPr="008B5F58" w:rsidRDefault="008B5F58" w:rsidP="00A31368">
            <w:pPr>
              <w:spacing w:line="540" w:lineRule="atLeast"/>
              <w:jc w:val="center"/>
              <w:textAlignment w:val="baseline"/>
              <w:outlineLvl w:val="0"/>
              <w:rPr>
                <w:color w:val="FF0000"/>
                <w:kern w:val="36"/>
                <w:sz w:val="32"/>
                <w:szCs w:val="32"/>
                <w:lang w:val="en-US"/>
              </w:rPr>
            </w:pPr>
            <w:r w:rsidRPr="008B5F58">
              <w:rPr>
                <w:color w:val="FF0000"/>
                <w:kern w:val="36"/>
                <w:sz w:val="32"/>
                <w:szCs w:val="32"/>
                <w:lang w:val="en-US"/>
              </w:rPr>
              <w:t>I</w:t>
            </w:r>
          </w:p>
        </w:tc>
        <w:tc>
          <w:tcPr>
            <w:tcW w:w="4360" w:type="dxa"/>
          </w:tcPr>
          <w:p w:rsidR="00A31368" w:rsidRPr="008B5F58" w:rsidRDefault="008B5F58" w:rsidP="008B5F58">
            <w:pPr>
              <w:spacing w:line="540" w:lineRule="atLeast"/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Слово написано неправильно</w:t>
            </w:r>
          </w:p>
        </w:tc>
      </w:tr>
      <w:tr w:rsidR="008B5F58" w:rsidTr="00172647">
        <w:tc>
          <w:tcPr>
            <w:tcW w:w="2750" w:type="dxa"/>
          </w:tcPr>
          <w:p w:rsidR="00A31368" w:rsidRPr="008B5F58" w:rsidRDefault="008B5F58" w:rsidP="008B5F58">
            <w:pPr>
              <w:pStyle w:val="a7"/>
              <w:numPr>
                <w:ilvl w:val="0"/>
                <w:numId w:val="13"/>
              </w:numPr>
              <w:jc w:val="center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8B5F58">
              <w:rPr>
                <w:color w:val="FF0000"/>
                <w:kern w:val="36"/>
                <w:sz w:val="28"/>
                <w:szCs w:val="28"/>
              </w:rPr>
              <w:t>П</w:t>
            </w:r>
            <w:r w:rsidRPr="008B5F58">
              <w:rPr>
                <w:kern w:val="36"/>
                <w:sz w:val="28"/>
                <w:szCs w:val="28"/>
              </w:rPr>
              <w:t>унктуационные ошибки</w:t>
            </w:r>
          </w:p>
        </w:tc>
        <w:tc>
          <w:tcPr>
            <w:tcW w:w="2461" w:type="dxa"/>
          </w:tcPr>
          <w:p w:rsidR="00A31368" w:rsidRPr="008B5F58" w:rsidRDefault="008B5F58" w:rsidP="00A31368">
            <w:pPr>
              <w:spacing w:line="540" w:lineRule="atLeast"/>
              <w:jc w:val="center"/>
              <w:textAlignment w:val="baseline"/>
              <w:outlineLvl w:val="0"/>
              <w:rPr>
                <w:color w:val="FF0000"/>
                <w:kern w:val="36"/>
                <w:sz w:val="32"/>
                <w:szCs w:val="32"/>
                <w:lang w:val="en-US"/>
              </w:rPr>
            </w:pPr>
            <w:r w:rsidRPr="008B5F58">
              <w:rPr>
                <w:color w:val="FF0000"/>
                <w:kern w:val="36"/>
                <w:sz w:val="32"/>
                <w:szCs w:val="32"/>
                <w:lang w:val="en-US"/>
              </w:rPr>
              <w:t>V</w:t>
            </w:r>
          </w:p>
        </w:tc>
        <w:tc>
          <w:tcPr>
            <w:tcW w:w="4360" w:type="dxa"/>
          </w:tcPr>
          <w:p w:rsidR="00A31368" w:rsidRPr="008B5F58" w:rsidRDefault="008B5F58" w:rsidP="008B5F58">
            <w:pPr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A31368">
              <w:rPr>
                <w:sz w:val="28"/>
                <w:szCs w:val="28"/>
              </w:rPr>
              <w:t>Неправильно поставлен или отсутствует знак препинания в предложении.</w:t>
            </w:r>
          </w:p>
        </w:tc>
      </w:tr>
    </w:tbl>
    <w:p w:rsidR="00A31368" w:rsidRDefault="008B5F58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  <w:r w:rsidRPr="008B5F58">
        <w:rPr>
          <w:kern w:val="36"/>
          <w:sz w:val="32"/>
          <w:szCs w:val="32"/>
        </w:rPr>
        <w:t>Формула оценки за сочинения и изложения</w:t>
      </w:r>
    </w:p>
    <w:p w:rsidR="008B5F58" w:rsidRDefault="008B5F58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С-Р</w:t>
      </w:r>
    </w:p>
    <w:p w:rsidR="008B5F58" w:rsidRDefault="008B5F58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О-П-Г</w:t>
      </w:r>
    </w:p>
    <w:p w:rsidR="00172647" w:rsidRDefault="00172647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</w:p>
    <w:p w:rsidR="008B5F58" w:rsidRPr="001672FC" w:rsidRDefault="008B5F58" w:rsidP="008B5F58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О</w:t>
      </w:r>
      <w:r w:rsidRPr="001672FC">
        <w:rPr>
          <w:b/>
          <w:bCs/>
          <w:color w:val="000000"/>
          <w:sz w:val="36"/>
          <w:szCs w:val="36"/>
        </w:rPr>
        <w:t>шибки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6"/>
          <w:szCs w:val="26"/>
        </w:rPr>
        <w:t>Фактические ошибки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К типичным фактическим ошибкам относятся: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1) искажение историко-литературных фактов;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2) искажение имён собственных;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3) ошибки в обозначении времени и места события;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4) ошибки в употреблении теоретико-литературных понятий;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5)  ошибки в передаче последовательности действий, в установлении причин и следствий событий и т. п.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6"/>
          <w:szCs w:val="26"/>
        </w:rPr>
        <w:t>Речевые ошибки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К речевым ошибкам, учитывающимся при оценивании работ по критерию «Следование нормам речи», следует относить ошибки лексического характера и стилистические ошибки. Типичными речевыми ошибками лексического характера являются: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1) употребление слова в несвойственном ему значении;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2) нарушение лексической сочетаемости;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3) употребление лишнего слова (плеоназм);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4)  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5) необоснованный пропуск слова;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6) нарушение видовременной соотнесённости глагольных форм;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7) бедность и однообразие синтаксических конструкций;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8) неудачный порядок слов.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К </w:t>
      </w:r>
      <w:r>
        <w:rPr>
          <w:b/>
          <w:bCs/>
          <w:color w:val="000000"/>
          <w:sz w:val="26"/>
          <w:szCs w:val="26"/>
        </w:rPr>
        <w:t xml:space="preserve">стилистическим ошибкам </w:t>
      </w:r>
      <w:r>
        <w:rPr>
          <w:color w:val="000000"/>
          <w:sz w:val="26"/>
          <w:szCs w:val="26"/>
        </w:rPr>
        <w:t>следует относить: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1) употребление </w:t>
      </w:r>
      <w:proofErr w:type="spellStart"/>
      <w:r>
        <w:rPr>
          <w:color w:val="000000"/>
          <w:sz w:val="26"/>
          <w:szCs w:val="26"/>
        </w:rPr>
        <w:t>иностилевых</w:t>
      </w:r>
      <w:proofErr w:type="spellEnd"/>
      <w:r>
        <w:rPr>
          <w:color w:val="000000"/>
          <w:sz w:val="26"/>
          <w:szCs w:val="26"/>
        </w:rPr>
        <w:t xml:space="preserve"> слов и выражений;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2)  неудачное использование экспрессивных, эмоционально окрашен</w:t>
      </w:r>
      <w:r>
        <w:rPr>
          <w:color w:val="000000"/>
          <w:sz w:val="26"/>
          <w:szCs w:val="26"/>
        </w:rPr>
        <w:softHyphen/>
        <w:t>ных средств;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3)  немотивированное применение диалектных и просторечных слов и выражений;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4) смешение лексики </w:t>
      </w:r>
      <w:proofErr w:type="spellStart"/>
      <w:r>
        <w:rPr>
          <w:color w:val="000000"/>
          <w:sz w:val="26"/>
          <w:szCs w:val="26"/>
        </w:rPr>
        <w:t>разньгх</w:t>
      </w:r>
      <w:proofErr w:type="spellEnd"/>
      <w:r>
        <w:rPr>
          <w:color w:val="000000"/>
          <w:sz w:val="26"/>
          <w:szCs w:val="26"/>
        </w:rPr>
        <w:t xml:space="preserve"> исторических эпох.</w:t>
      </w:r>
    </w:p>
    <w:p w:rsidR="008B5F5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Разграничение видов стилистических ошибок особенно важно при оценивании работ высокого уровня. В то же время следует помнить, что соблюдение единства стиля - самое высокое достижение пишущего. Поэтому отдельные стилистические смешения, допущенные школьниками, справедливо предлагается считать стилистическими недочётами.</w:t>
      </w:r>
    </w:p>
    <w:p w:rsidR="008B5F58" w:rsidRPr="00A31368" w:rsidRDefault="008B5F58" w:rsidP="008B5F5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Речевые ошибки следует отличать от </w:t>
      </w:r>
      <w:r>
        <w:rPr>
          <w:b/>
          <w:bCs/>
          <w:color w:val="000000"/>
          <w:sz w:val="26"/>
          <w:szCs w:val="26"/>
        </w:rPr>
        <w:t xml:space="preserve">ошибок грамматических, </w:t>
      </w:r>
      <w:r>
        <w:rPr>
          <w:color w:val="000000"/>
          <w:sz w:val="26"/>
          <w:szCs w:val="26"/>
        </w:rPr>
        <w:t xml:space="preserve">которые состоят в ошибочном словообразовании, ошибочном образовании форм частей речи, в нарушении согласования, управления, в нарушении </w:t>
      </w:r>
      <w:r w:rsidRPr="00A31368">
        <w:rPr>
          <w:spacing w:val="1"/>
          <w:sz w:val="26"/>
          <w:szCs w:val="26"/>
        </w:rPr>
        <w:t>связи     между     подлежащим     и     сказуемым,     ошибочном     построении</w:t>
      </w:r>
    </w:p>
    <w:p w:rsidR="008B5F58" w:rsidRPr="00A31368" w:rsidRDefault="008B5F58" w:rsidP="008B5F58">
      <w:pPr>
        <w:shd w:val="clear" w:color="auto" w:fill="FFFFFF"/>
        <w:spacing w:before="5" w:line="302" w:lineRule="exact"/>
        <w:ind w:left="14"/>
      </w:pPr>
      <w:r w:rsidRPr="00A31368">
        <w:rPr>
          <w:spacing w:val="2"/>
          <w:sz w:val="26"/>
          <w:szCs w:val="26"/>
        </w:rPr>
        <w:t>предложения</w:t>
      </w:r>
    </w:p>
    <w:p w:rsidR="008B5F58" w:rsidRPr="00A31368" w:rsidRDefault="008B5F58" w:rsidP="008B5F58">
      <w:pPr>
        <w:shd w:val="clear" w:color="auto" w:fill="FFFFFF"/>
        <w:spacing w:line="302" w:lineRule="exact"/>
        <w:ind w:left="19"/>
      </w:pPr>
      <w:r w:rsidRPr="00A31368">
        <w:rPr>
          <w:spacing w:val="4"/>
          <w:sz w:val="26"/>
          <w:szCs w:val="26"/>
        </w:rPr>
        <w:t>с деепричастным или причастным оборотом, однородными членами, а также</w:t>
      </w:r>
    </w:p>
    <w:p w:rsidR="008B5F58" w:rsidRPr="00A31368" w:rsidRDefault="008B5F58" w:rsidP="008B5F58">
      <w:pPr>
        <w:shd w:val="clear" w:color="auto" w:fill="FFFFFF"/>
        <w:spacing w:line="302" w:lineRule="exact"/>
        <w:ind w:left="24"/>
      </w:pPr>
      <w:r w:rsidRPr="00A31368">
        <w:rPr>
          <w:spacing w:val="6"/>
          <w:sz w:val="26"/>
          <w:szCs w:val="26"/>
        </w:rPr>
        <w:t>сложных предложений, в смешении прямой и косвенной речи в нарушении</w:t>
      </w:r>
    </w:p>
    <w:p w:rsidR="008B5F58" w:rsidRPr="00A31368" w:rsidRDefault="008B5F58" w:rsidP="008B5F58">
      <w:pPr>
        <w:shd w:val="clear" w:color="auto" w:fill="FFFFFF"/>
        <w:spacing w:before="5" w:line="302" w:lineRule="exact"/>
        <w:ind w:left="14"/>
      </w:pPr>
      <w:r w:rsidRPr="00A31368">
        <w:rPr>
          <w:spacing w:val="2"/>
          <w:sz w:val="26"/>
          <w:szCs w:val="26"/>
        </w:rPr>
        <w:t>границ предложения.</w:t>
      </w:r>
    </w:p>
    <w:p w:rsidR="008B5F58" w:rsidRDefault="008B5F58" w:rsidP="008B5F58">
      <w:pPr>
        <w:shd w:val="clear" w:color="auto" w:fill="FFFFFF"/>
        <w:spacing w:line="302" w:lineRule="exact"/>
        <w:ind w:left="14" w:right="5" w:firstLine="672"/>
        <w:jc w:val="both"/>
        <w:rPr>
          <w:spacing w:val="4"/>
          <w:sz w:val="26"/>
          <w:szCs w:val="26"/>
        </w:rPr>
      </w:pPr>
      <w:r w:rsidRPr="00A31368">
        <w:rPr>
          <w:spacing w:val="14"/>
          <w:sz w:val="26"/>
          <w:szCs w:val="26"/>
        </w:rPr>
        <w:t xml:space="preserve">Эти ошибки, несомненно, также снижают качество работы, и </w:t>
      </w:r>
      <w:r w:rsidRPr="00A31368">
        <w:rPr>
          <w:spacing w:val="4"/>
          <w:sz w:val="26"/>
          <w:szCs w:val="26"/>
        </w:rPr>
        <w:t>грубейшие из них могут быть в ряде случаев отнесены к речевым.</w:t>
      </w:r>
    </w:p>
    <w:p w:rsidR="008B5F58" w:rsidRDefault="008B5F58" w:rsidP="008B5F58">
      <w:pPr>
        <w:shd w:val="clear" w:color="auto" w:fill="FFFFFF"/>
        <w:spacing w:line="302" w:lineRule="exact"/>
        <w:ind w:left="14" w:right="5" w:firstLine="672"/>
        <w:jc w:val="both"/>
        <w:rPr>
          <w:spacing w:val="4"/>
          <w:sz w:val="26"/>
          <w:szCs w:val="26"/>
        </w:rPr>
      </w:pPr>
    </w:p>
    <w:p w:rsidR="008B5F58" w:rsidRDefault="008B5F58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</w:p>
    <w:p w:rsidR="00472327" w:rsidRPr="00472327" w:rsidRDefault="00472327" w:rsidP="00472327">
      <w:pPr>
        <w:shd w:val="clear" w:color="auto" w:fill="FFFFFF"/>
        <w:outlineLvl w:val="0"/>
        <w:rPr>
          <w:rFonts w:ascii="marmelad" w:hAnsi="marmelad"/>
          <w:color w:val="1F9FBA"/>
          <w:kern w:val="36"/>
          <w:sz w:val="39"/>
          <w:szCs w:val="39"/>
        </w:rPr>
      </w:pPr>
      <w:r w:rsidRPr="00472327">
        <w:rPr>
          <w:rFonts w:ascii="marmelad" w:hAnsi="marmelad"/>
          <w:color w:val="1F9FBA"/>
          <w:kern w:val="36"/>
          <w:sz w:val="39"/>
          <w:szCs w:val="39"/>
        </w:rPr>
        <w:lastRenderedPageBreak/>
        <w:t>Нормы выставления оценок за сочинение и изложение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00"/>
        <w:gridCol w:w="15"/>
        <w:gridCol w:w="3674"/>
        <w:gridCol w:w="5016"/>
      </w:tblGrid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divId w:val="1471753039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Оценка</w:t>
            </w:r>
          </w:p>
        </w:tc>
        <w:tc>
          <w:tcPr>
            <w:tcW w:w="14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Основные критерии оценки</w:t>
            </w:r>
          </w:p>
        </w:tc>
      </w:tr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 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 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Содержание и речь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Грамотность</w:t>
            </w:r>
          </w:p>
        </w:tc>
      </w:tr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2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3</w:t>
            </w:r>
          </w:p>
        </w:tc>
      </w:tr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«5»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1. Содержание работы полностью соответствует теме.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2. Фактические ошибки отсутствуют; в изложении сохранено не менее 70% исходного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3. Содержание работы излагается последовательно.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4. Текст отличается богатством лексики, точностью употребле</w:t>
            </w:r>
            <w:r w:rsidRPr="00472327">
              <w:rPr>
                <w:sz w:val="21"/>
                <w:szCs w:val="21"/>
              </w:rPr>
              <w:softHyphen/>
              <w:t>ния слов, разнообразием синтаксических конструкций. 5. Достигнуты стилевое единство и выразительность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6. Допускается 1 недочет в содержании и 1-2 речевых недочета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Допускается 1 негрубая орфографическая или 1 пунктуационная</w:t>
            </w:r>
          </w:p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или 1 грамматическая ошибка</w:t>
            </w:r>
          </w:p>
        </w:tc>
      </w:tr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«4»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3. Имеются незначительные нарушения последовательности в изложении мыслей.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4. Лексический и грамматический строй речи достаточно разнообразен.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5. Стиль работы отличается единством и достаточной выразительностью.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6. Допускается не более 2 недочетов в содержании и не более 3-4 речевых недочетов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Допускаются: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2 орфографические + 2 пунктуационные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+3 грамматические ошибки;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1 орфографическая + 3 пунктуационные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+ 3 грамматические ошибки;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0 орфографических + 4 пунктуационные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+ 3 грамматические ошибки.</w:t>
            </w:r>
          </w:p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 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В любом случае количество грамматических ошибок не должно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превышать трех, а орфографических - двух, однако, если из трех орфографических ошибок одна является негрубой,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то допускается выставление отметки «4»</w:t>
            </w:r>
          </w:p>
        </w:tc>
      </w:tr>
      <w:tr w:rsidR="00472327" w:rsidRPr="00472327" w:rsidTr="00472327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«3»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1. Имеются существенные отклонения от заявленной темы.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3. Допущено нарушение последовательности изложения.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4. Лексика бедна, употребляемые синтаксические конструкции однообразны. 5. Встречается неправильное употребление слов.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6. Стиль работы не отличается единством, речь недостаточно выразительна.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Допускаются: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•0 орфографических + 5-7 пунктуационных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(с учетом повторяющихся и негрубых);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1 орфографическая + 4-7 пунктуационных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+ 4 грамматические ошибки;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2 орфографические + 3-6 пунктуационных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+ 4 грамматические ошибки;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3 орфографические + 5 пунктуационных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+ 4 грамматические ошибки;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• 4 орфографические + 4 пунктуационные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+ 4 грамматические ошибки</w:t>
            </w:r>
          </w:p>
        </w:tc>
      </w:tr>
      <w:tr w:rsidR="00472327" w:rsidRPr="00472327" w:rsidTr="0047232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lastRenderedPageBreak/>
              <w:t>«2»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1. Работа не соответствует заявленной теме. 2. Допущено много фактических неточностей; объем изложения составляет менее 50% исходного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5. Нарушено стилевое единство текста.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 6. Допущено 6 недочетов в содержании и до 7 речевых недочетов.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Допускаются: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- 5 и более грубых орфографических ошибок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независимо от количества пунктуационных;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8 и более пунктуационных ошибок (с учетом повторяющихся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и негрубых) независимо от количества орфографических.</w:t>
            </w:r>
          </w:p>
          <w:p w:rsidR="00472327" w:rsidRPr="00472327" w:rsidRDefault="00472327" w:rsidP="00472327">
            <w:pPr>
              <w:jc w:val="center"/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 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Общее количество орфографических и пунктуационных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ошибок более 8 при наличии более 5 грамматических.</w:t>
            </w:r>
          </w:p>
        </w:tc>
      </w:tr>
      <w:tr w:rsidR="00472327" w:rsidRPr="00472327" w:rsidTr="0047232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«1»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Допущено более 6 недочетов в содержании и более 7 речевых недочетов.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Имеется по 7 и более орфографических,</w:t>
            </w:r>
          </w:p>
          <w:p w:rsidR="00472327" w:rsidRPr="00472327" w:rsidRDefault="00472327" w:rsidP="00472327">
            <w:pPr>
              <w:rPr>
                <w:sz w:val="21"/>
                <w:szCs w:val="21"/>
              </w:rPr>
            </w:pPr>
            <w:r w:rsidRPr="00472327">
              <w:rPr>
                <w:sz w:val="21"/>
                <w:szCs w:val="21"/>
              </w:rPr>
              <w:t>пунктуационных и грамматических ошибок</w:t>
            </w:r>
          </w:p>
        </w:tc>
      </w:tr>
    </w:tbl>
    <w:p w:rsidR="00472327" w:rsidRPr="00A31368" w:rsidRDefault="00472327" w:rsidP="00A31368">
      <w:pPr>
        <w:spacing w:line="540" w:lineRule="atLeast"/>
        <w:jc w:val="center"/>
        <w:textAlignment w:val="baseline"/>
        <w:outlineLvl w:val="0"/>
        <w:rPr>
          <w:kern w:val="36"/>
          <w:sz w:val="32"/>
          <w:szCs w:val="32"/>
        </w:rPr>
      </w:pPr>
    </w:p>
    <w:sectPr w:rsidR="00472327" w:rsidRPr="00A31368" w:rsidSect="00EF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rmel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8F9"/>
    <w:multiLevelType w:val="multilevel"/>
    <w:tmpl w:val="87C6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27B7"/>
    <w:multiLevelType w:val="hybridMultilevel"/>
    <w:tmpl w:val="85441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961AC"/>
    <w:multiLevelType w:val="hybridMultilevel"/>
    <w:tmpl w:val="E3526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0A5B"/>
    <w:multiLevelType w:val="hybridMultilevel"/>
    <w:tmpl w:val="0A8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7088"/>
    <w:multiLevelType w:val="hybridMultilevel"/>
    <w:tmpl w:val="57327992"/>
    <w:lvl w:ilvl="0" w:tplc="47BA1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9E19C8"/>
    <w:multiLevelType w:val="hybridMultilevel"/>
    <w:tmpl w:val="538C9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6163D"/>
    <w:multiLevelType w:val="multilevel"/>
    <w:tmpl w:val="C060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91717"/>
    <w:multiLevelType w:val="multilevel"/>
    <w:tmpl w:val="C4B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A543E"/>
    <w:multiLevelType w:val="multilevel"/>
    <w:tmpl w:val="4FA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95DDB"/>
    <w:multiLevelType w:val="hybridMultilevel"/>
    <w:tmpl w:val="3F1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A5157"/>
    <w:multiLevelType w:val="multilevel"/>
    <w:tmpl w:val="5746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E7269"/>
    <w:multiLevelType w:val="multilevel"/>
    <w:tmpl w:val="FD42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15A6C"/>
    <w:multiLevelType w:val="multilevel"/>
    <w:tmpl w:val="796A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368"/>
    <w:rsid w:val="00035992"/>
    <w:rsid w:val="00172647"/>
    <w:rsid w:val="00472327"/>
    <w:rsid w:val="00535E4E"/>
    <w:rsid w:val="006C7813"/>
    <w:rsid w:val="007D03FF"/>
    <w:rsid w:val="008B5F58"/>
    <w:rsid w:val="00A31368"/>
    <w:rsid w:val="00B61502"/>
    <w:rsid w:val="00D02891"/>
    <w:rsid w:val="00E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13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313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1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3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368"/>
  </w:style>
  <w:style w:type="paragraph" w:styleId="a4">
    <w:name w:val="Normal (Web)"/>
    <w:basedOn w:val="a"/>
    <w:uiPriority w:val="99"/>
    <w:unhideWhenUsed/>
    <w:rsid w:val="00A3136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1368"/>
    <w:rPr>
      <w:b/>
      <w:bCs/>
    </w:rPr>
  </w:style>
  <w:style w:type="table" w:styleId="a6">
    <w:name w:val="Table Grid"/>
    <w:basedOn w:val="a1"/>
    <w:uiPriority w:val="59"/>
    <w:rsid w:val="00A31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493">
                  <w:marLeft w:val="0"/>
                  <w:marRight w:val="18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8001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D758-D572-434A-B70C-ED2A3F2A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2014-10-22T12:30:00Z</dcterms:created>
  <dcterms:modified xsi:type="dcterms:W3CDTF">2014-10-23T11:42:00Z</dcterms:modified>
</cp:coreProperties>
</file>