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FC" w:rsidRPr="003C60D0" w:rsidRDefault="00736F64" w:rsidP="003C60D0">
      <w:pPr>
        <w:spacing w:line="360" w:lineRule="auto"/>
        <w:jc w:val="center"/>
        <w:rPr>
          <w:b/>
          <w:color w:val="000000"/>
          <w:sz w:val="40"/>
          <w:szCs w:val="40"/>
        </w:rPr>
      </w:pPr>
      <w:r w:rsidRPr="003C60D0">
        <w:rPr>
          <w:b/>
          <w:color w:val="000000"/>
          <w:sz w:val="40"/>
          <w:szCs w:val="40"/>
        </w:rPr>
        <w:t>Конспект по самоподготовке</w:t>
      </w:r>
    </w:p>
    <w:p w:rsidR="003C60D0" w:rsidRDefault="00136EFF" w:rsidP="00DC1821">
      <w:pPr>
        <w:spacing w:line="360" w:lineRule="auto"/>
        <w:rPr>
          <w:color w:val="000000" w:themeColor="text1"/>
        </w:rPr>
      </w:pPr>
      <w:r w:rsidRPr="008227EE">
        <w:rPr>
          <w:b/>
          <w:color w:val="000000" w:themeColor="text1"/>
        </w:rPr>
        <w:t>Цель</w:t>
      </w:r>
      <w:r w:rsidR="00B07630" w:rsidRPr="008227EE">
        <w:rPr>
          <w:b/>
          <w:color w:val="000000" w:themeColor="text1"/>
        </w:rPr>
        <w:t>:</w:t>
      </w:r>
      <w:r w:rsidRPr="008227EE">
        <w:rPr>
          <w:color w:val="000000" w:themeColor="text1"/>
        </w:rPr>
        <w:t xml:space="preserve"> </w:t>
      </w:r>
    </w:p>
    <w:p w:rsidR="00136EFF" w:rsidRPr="008227EE" w:rsidRDefault="00136EFF" w:rsidP="00DC1821">
      <w:pPr>
        <w:spacing w:line="360" w:lineRule="auto"/>
        <w:rPr>
          <w:color w:val="000000" w:themeColor="text1"/>
        </w:rPr>
      </w:pPr>
      <w:r w:rsidRPr="008227EE">
        <w:rPr>
          <w:color w:val="000000" w:themeColor="text1"/>
        </w:rPr>
        <w:t>закреплять и систематизировать знания</w:t>
      </w:r>
      <w:r w:rsidR="003C60D0">
        <w:rPr>
          <w:color w:val="000000" w:themeColor="text1"/>
        </w:rPr>
        <w:t xml:space="preserve"> воспитанников</w:t>
      </w:r>
      <w:r w:rsidRPr="008227EE">
        <w:rPr>
          <w:color w:val="000000" w:themeColor="text1"/>
        </w:rPr>
        <w:t>, полученные в школе</w:t>
      </w:r>
    </w:p>
    <w:p w:rsidR="00136EFF" w:rsidRPr="008227EE" w:rsidRDefault="00136EFF" w:rsidP="00DC1821">
      <w:pPr>
        <w:spacing w:line="360" w:lineRule="auto"/>
        <w:jc w:val="both"/>
        <w:rPr>
          <w:b/>
          <w:color w:val="000000" w:themeColor="text1"/>
        </w:rPr>
      </w:pPr>
      <w:r w:rsidRPr="008227EE">
        <w:rPr>
          <w:b/>
          <w:color w:val="000000" w:themeColor="text1"/>
        </w:rPr>
        <w:t xml:space="preserve">Задачи: </w:t>
      </w:r>
    </w:p>
    <w:p w:rsidR="00136EFF" w:rsidRPr="003C60D0" w:rsidRDefault="003C60D0" w:rsidP="00DC1821">
      <w:pPr>
        <w:spacing w:line="360" w:lineRule="auto"/>
        <w:jc w:val="both"/>
        <w:rPr>
          <w:color w:val="000000" w:themeColor="text1"/>
          <w:u w:val="single"/>
        </w:rPr>
      </w:pPr>
      <w:r w:rsidRPr="003C60D0">
        <w:rPr>
          <w:color w:val="000000" w:themeColor="text1"/>
        </w:rPr>
        <w:t>-</w:t>
      </w:r>
      <w:r w:rsidR="00C777DE" w:rsidRPr="008227EE">
        <w:rPr>
          <w:color w:val="000000" w:themeColor="text1"/>
        </w:rPr>
        <w:t>формировать положительное отношение к учёбе, потребность и способность своевременно выполнять домашнее задание, формировать умение  пользоваться справочниками, словарями, дополнительной литературой, умение работать в библиотеке.</w:t>
      </w:r>
    </w:p>
    <w:p w:rsidR="00136EFF" w:rsidRPr="008227EE" w:rsidRDefault="003C60D0" w:rsidP="00DC1821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136EFF" w:rsidRPr="008227EE">
        <w:rPr>
          <w:color w:val="000000" w:themeColor="text1"/>
        </w:rPr>
        <w:t xml:space="preserve">расширять кругозор, развивать </w:t>
      </w:r>
      <w:r w:rsidR="00C777DE" w:rsidRPr="008227EE">
        <w:rPr>
          <w:color w:val="000000" w:themeColor="text1"/>
        </w:rPr>
        <w:t>внимание, память, мышление детей, коммуникативные качества</w:t>
      </w:r>
      <w:r w:rsidR="00136EFF" w:rsidRPr="008227EE">
        <w:rPr>
          <w:color w:val="000000" w:themeColor="text1"/>
        </w:rPr>
        <w:t>.</w:t>
      </w:r>
    </w:p>
    <w:p w:rsidR="00136EFF" w:rsidRPr="008227EE" w:rsidRDefault="003C60D0" w:rsidP="00DC1821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-</w:t>
      </w:r>
      <w:r w:rsidR="00C777DE" w:rsidRPr="008227EE">
        <w:rPr>
          <w:color w:val="000000" w:themeColor="text1"/>
        </w:rPr>
        <w:t>воспитывать у детей организованность, собранность и дисциплинированность, самостоятельность и прилежание</w:t>
      </w:r>
      <w:r w:rsidR="00136EFF" w:rsidRPr="008227EE">
        <w:rPr>
          <w:color w:val="000000" w:themeColor="text1"/>
        </w:rPr>
        <w:t xml:space="preserve">, воспитывать </w:t>
      </w:r>
      <w:r w:rsidR="00C777DE" w:rsidRPr="008227EE">
        <w:rPr>
          <w:color w:val="000000" w:themeColor="text1"/>
        </w:rPr>
        <w:t xml:space="preserve">трудолюбие, </w:t>
      </w:r>
      <w:r w:rsidR="00136EFF" w:rsidRPr="008227EE">
        <w:rPr>
          <w:color w:val="000000" w:themeColor="text1"/>
        </w:rPr>
        <w:t>добрые взаимоотношения между детьми в группе.</w:t>
      </w:r>
    </w:p>
    <w:p w:rsidR="00136EFF" w:rsidRPr="008227EE" w:rsidRDefault="00136EFF" w:rsidP="00DC1821">
      <w:pPr>
        <w:spacing w:line="360" w:lineRule="auto"/>
        <w:jc w:val="both"/>
        <w:rPr>
          <w:color w:val="000000" w:themeColor="text1"/>
        </w:rPr>
      </w:pPr>
    </w:p>
    <w:p w:rsidR="00136EFF" w:rsidRPr="008227EE" w:rsidRDefault="00136EFF" w:rsidP="00DC1821">
      <w:pPr>
        <w:spacing w:line="360" w:lineRule="auto"/>
        <w:jc w:val="both"/>
        <w:rPr>
          <w:color w:val="000000" w:themeColor="text1"/>
        </w:rPr>
      </w:pPr>
      <w:r w:rsidRPr="008227EE">
        <w:rPr>
          <w:b/>
          <w:color w:val="000000" w:themeColor="text1"/>
        </w:rPr>
        <w:t>Оборудование:</w:t>
      </w:r>
      <w:r w:rsidRPr="008227EE">
        <w:rPr>
          <w:color w:val="000000" w:themeColor="text1"/>
        </w:rPr>
        <w:t xml:space="preserve"> </w:t>
      </w:r>
      <w:r w:rsidR="00C777DE" w:rsidRPr="008227EE">
        <w:rPr>
          <w:color w:val="000000" w:themeColor="text1"/>
        </w:rPr>
        <w:t>черновики, учебники, ручки, карандаши,</w:t>
      </w:r>
      <w:r w:rsidR="00F315FC" w:rsidRPr="008227EE">
        <w:rPr>
          <w:color w:val="000000" w:themeColor="text1"/>
        </w:rPr>
        <w:t xml:space="preserve"> ластики, линейки, справочники, словари, плакат</w:t>
      </w:r>
      <w:r w:rsidR="00DC1821">
        <w:rPr>
          <w:color w:val="000000" w:themeColor="text1"/>
        </w:rPr>
        <w:t>ы с коррекционно-развивающими задания</w:t>
      </w:r>
      <w:r w:rsidR="00F315FC" w:rsidRPr="008227EE">
        <w:rPr>
          <w:color w:val="000000" w:themeColor="text1"/>
        </w:rPr>
        <w:t>м</w:t>
      </w:r>
      <w:r w:rsidR="00DC1821">
        <w:rPr>
          <w:color w:val="000000" w:themeColor="text1"/>
        </w:rPr>
        <w:t>и</w:t>
      </w:r>
      <w:r w:rsidR="00F315FC" w:rsidRPr="008227EE">
        <w:rPr>
          <w:color w:val="000000" w:themeColor="text1"/>
        </w:rPr>
        <w:t>.</w:t>
      </w:r>
    </w:p>
    <w:p w:rsidR="00136EFF" w:rsidRPr="008227EE" w:rsidRDefault="00136EFF" w:rsidP="00DC1821">
      <w:pPr>
        <w:spacing w:line="360" w:lineRule="auto"/>
        <w:jc w:val="both"/>
        <w:rPr>
          <w:color w:val="000000" w:themeColor="text1"/>
        </w:rPr>
      </w:pPr>
    </w:p>
    <w:p w:rsidR="00136EFF" w:rsidRPr="008227EE" w:rsidRDefault="00C777DE" w:rsidP="00DC1821">
      <w:pPr>
        <w:spacing w:line="360" w:lineRule="auto"/>
        <w:jc w:val="both"/>
        <w:rPr>
          <w:b/>
          <w:color w:val="000000" w:themeColor="text1"/>
        </w:rPr>
      </w:pPr>
      <w:r w:rsidRPr="008227EE">
        <w:rPr>
          <w:b/>
          <w:color w:val="000000" w:themeColor="text1"/>
        </w:rPr>
        <w:t>Ход самоподготовки:</w:t>
      </w:r>
    </w:p>
    <w:p w:rsidR="00C777DE" w:rsidRPr="008227EE" w:rsidRDefault="00C777DE" w:rsidP="00DC1821">
      <w:pPr>
        <w:spacing w:line="360" w:lineRule="auto"/>
        <w:jc w:val="both"/>
        <w:rPr>
          <w:color w:val="000000" w:themeColor="text1"/>
        </w:rPr>
      </w:pPr>
      <w:r w:rsidRPr="008227EE">
        <w:rPr>
          <w:color w:val="000000" w:themeColor="text1"/>
        </w:rPr>
        <w:t xml:space="preserve">Добрый вечер, друзья. У нас с вами, как всегда в это время, проходит самоподготовка. </w:t>
      </w:r>
    </w:p>
    <w:p w:rsidR="00C777DE" w:rsidRPr="008227EE" w:rsidRDefault="00C777DE" w:rsidP="00DC1821">
      <w:pPr>
        <w:spacing w:line="360" w:lineRule="auto"/>
        <w:jc w:val="both"/>
        <w:rPr>
          <w:color w:val="000000" w:themeColor="text1"/>
        </w:rPr>
      </w:pPr>
      <w:r w:rsidRPr="008227EE">
        <w:rPr>
          <w:color w:val="000000" w:themeColor="text1"/>
        </w:rPr>
        <w:t>Пожалуйста, подготовьте свои рабочие места</w:t>
      </w:r>
      <w:r w:rsidR="00465272" w:rsidRPr="008227EE">
        <w:rPr>
          <w:color w:val="000000" w:themeColor="text1"/>
        </w:rPr>
        <w:t xml:space="preserve">: уберите со стола всё лишнее, откройте дневники, посмотрите расписание на завтра и достаньте из сумок всё необходимое для выполнения домашнего задания (тетради, учебники, ручки, карандаши, линейки…). </w:t>
      </w:r>
    </w:p>
    <w:p w:rsidR="00465272" w:rsidRPr="008227EE" w:rsidRDefault="00465272" w:rsidP="00DC1821">
      <w:pPr>
        <w:spacing w:line="360" w:lineRule="auto"/>
        <w:ind w:firstLine="708"/>
        <w:jc w:val="both"/>
        <w:rPr>
          <w:color w:val="000000" w:themeColor="text1"/>
        </w:rPr>
      </w:pPr>
      <w:r w:rsidRPr="008227EE">
        <w:rPr>
          <w:color w:val="000000" w:themeColor="text1"/>
        </w:rPr>
        <w:t xml:space="preserve">Теперь, чтобы настроиться на рабочий лад, предлагаю вам выполнить небольшое упражнение на развитее </w:t>
      </w:r>
      <w:r w:rsidR="00875063" w:rsidRPr="008227EE">
        <w:rPr>
          <w:color w:val="000000" w:themeColor="text1"/>
        </w:rPr>
        <w:t>внимание «Сосчитай на глазок».</w:t>
      </w:r>
    </w:p>
    <w:p w:rsidR="007005D5" w:rsidRDefault="00465272" w:rsidP="00DC1821">
      <w:pPr>
        <w:spacing w:line="360" w:lineRule="auto"/>
        <w:jc w:val="both"/>
        <w:rPr>
          <w:color w:val="000000" w:themeColor="text1"/>
        </w:rPr>
      </w:pPr>
      <w:r w:rsidRPr="008227EE">
        <w:rPr>
          <w:color w:val="000000" w:themeColor="text1"/>
        </w:rPr>
        <w:t>Итак, на картине в произвольном порядке расположены…вороны, которых вы и должны сосчитать. Но считать их нужно молча и на глаз (нельзя пользоваться ничем, что указывает на нарисованные предметы). После того, как вы сосчитали ворон, дождитесь, пока ваши товарищи закончат выполнение задания.</w:t>
      </w:r>
      <w:r w:rsidR="00D558E1" w:rsidRPr="008227EE">
        <w:rPr>
          <w:color w:val="000000" w:themeColor="text1"/>
        </w:rPr>
        <w:t xml:space="preserve"> Затем каждый называет предполагаемое число</w:t>
      </w:r>
      <w:r w:rsidR="002B645B" w:rsidRPr="008227EE">
        <w:rPr>
          <w:color w:val="000000" w:themeColor="text1"/>
        </w:rPr>
        <w:t xml:space="preserve"> птиц. Кто точно угадал – у того и глазомер лучше.</w:t>
      </w:r>
    </w:p>
    <w:p w:rsidR="00B72BF7" w:rsidRDefault="00B72BF7" w:rsidP="00DC1821">
      <w:pPr>
        <w:spacing w:line="360" w:lineRule="auto"/>
        <w:jc w:val="both"/>
        <w:rPr>
          <w:color w:val="000000" w:themeColor="text1"/>
        </w:rPr>
      </w:pPr>
    </w:p>
    <w:p w:rsidR="00B72BF7" w:rsidRDefault="005542D9" w:rsidP="00DC1821">
      <w:pPr>
        <w:spacing w:line="360" w:lineRule="auto"/>
        <w:jc w:val="both"/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72.45pt;margin-top:-11.7pt;width:225.35pt;height:221.6pt;z-index:251658240">
            <v:textbox>
              <w:txbxContent>
                <w:p w:rsidR="00EB3A80" w:rsidRDefault="00EB3A80" w:rsidP="00EB3A80">
                  <w:pPr>
                    <w:pStyle w:val="a6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*             *      *</w:t>
                  </w:r>
                </w:p>
                <w:p w:rsidR="00EB3A80" w:rsidRDefault="00EB3A80" w:rsidP="00EB3A80">
                  <w:pPr>
                    <w:pStyle w:val="a6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*     *    *  </w:t>
                  </w:r>
                </w:p>
                <w:p w:rsidR="00EB3A80" w:rsidRDefault="00EB3A80" w:rsidP="00EB3A80">
                  <w:pPr>
                    <w:pStyle w:val="a6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*                   *</w:t>
                  </w:r>
                </w:p>
                <w:p w:rsidR="00EB3A80" w:rsidRDefault="00EB3A80" w:rsidP="00EB3A80">
                  <w:pPr>
                    <w:pStyle w:val="a6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*           *   * * *</w:t>
                  </w:r>
                </w:p>
                <w:p w:rsidR="00EB3A80" w:rsidRDefault="00EB3A80" w:rsidP="00EB3A80">
                  <w:pPr>
                    <w:pStyle w:val="a6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*            *     *        *             * </w:t>
                  </w:r>
                </w:p>
                <w:p w:rsidR="00EB3A80" w:rsidRDefault="00EB3A80" w:rsidP="00EB3A80">
                  <w:pPr>
                    <w:pStyle w:val="a6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*</w:t>
                  </w:r>
                </w:p>
                <w:p w:rsidR="00EB3A80" w:rsidRDefault="00EB3A80" w:rsidP="00EB3A80">
                  <w:pPr>
                    <w:pStyle w:val="a6"/>
                    <w:ind w:left="108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*        *       *</w:t>
                  </w:r>
                </w:p>
                <w:p w:rsidR="00EB3A80" w:rsidRDefault="00EB3A80" w:rsidP="00EB3A80">
                  <w:pPr>
                    <w:pStyle w:val="a6"/>
                    <w:rPr>
                      <w:lang w:val="en-US"/>
                    </w:rPr>
                  </w:pPr>
                </w:p>
                <w:p w:rsidR="00EB3A80" w:rsidRPr="00EB3A80" w:rsidRDefault="00EB3A80" w:rsidP="00EB3A80">
                  <w:pPr>
                    <w:pStyle w:val="a6"/>
                    <w:ind w:left="180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*</w:t>
                  </w:r>
                </w:p>
              </w:txbxContent>
            </v:textbox>
          </v:shape>
        </w:pict>
      </w:r>
    </w:p>
    <w:p w:rsidR="00B72BF7" w:rsidRDefault="00B72BF7" w:rsidP="00DC1821">
      <w:pPr>
        <w:spacing w:line="360" w:lineRule="auto"/>
        <w:jc w:val="both"/>
        <w:rPr>
          <w:color w:val="000000" w:themeColor="text1"/>
        </w:rPr>
      </w:pPr>
    </w:p>
    <w:p w:rsidR="00B72BF7" w:rsidRDefault="00B72BF7" w:rsidP="00DC1821">
      <w:pPr>
        <w:spacing w:line="360" w:lineRule="auto"/>
        <w:jc w:val="both"/>
        <w:rPr>
          <w:color w:val="000000" w:themeColor="text1"/>
        </w:rPr>
      </w:pPr>
    </w:p>
    <w:p w:rsidR="00B72BF7" w:rsidRDefault="00B72BF7" w:rsidP="00DC1821">
      <w:pPr>
        <w:spacing w:line="360" w:lineRule="auto"/>
        <w:jc w:val="both"/>
        <w:rPr>
          <w:color w:val="000000" w:themeColor="text1"/>
        </w:rPr>
      </w:pPr>
    </w:p>
    <w:p w:rsidR="00EB3A80" w:rsidRDefault="00EB3A80" w:rsidP="00DC1821">
      <w:pPr>
        <w:spacing w:line="360" w:lineRule="auto"/>
        <w:jc w:val="both"/>
        <w:rPr>
          <w:color w:val="000000" w:themeColor="text1"/>
        </w:rPr>
      </w:pPr>
    </w:p>
    <w:p w:rsidR="00EB3A80" w:rsidRDefault="00EB3A80" w:rsidP="00DC1821">
      <w:pPr>
        <w:spacing w:line="360" w:lineRule="auto"/>
        <w:jc w:val="both"/>
        <w:rPr>
          <w:color w:val="000000" w:themeColor="text1"/>
        </w:rPr>
      </w:pPr>
    </w:p>
    <w:p w:rsidR="00EB3A80" w:rsidRDefault="00EB3A80" w:rsidP="00DC1821">
      <w:pPr>
        <w:spacing w:line="360" w:lineRule="auto"/>
        <w:jc w:val="both"/>
        <w:rPr>
          <w:color w:val="000000" w:themeColor="text1"/>
        </w:rPr>
      </w:pPr>
    </w:p>
    <w:p w:rsidR="00EB3A80" w:rsidRDefault="00EB3A80" w:rsidP="00DC1821">
      <w:pPr>
        <w:spacing w:line="360" w:lineRule="auto"/>
        <w:jc w:val="both"/>
        <w:rPr>
          <w:color w:val="000000" w:themeColor="text1"/>
        </w:rPr>
      </w:pPr>
    </w:p>
    <w:p w:rsidR="00EB3A80" w:rsidRDefault="00EB3A80" w:rsidP="00DC1821">
      <w:pPr>
        <w:spacing w:line="360" w:lineRule="auto"/>
        <w:jc w:val="both"/>
        <w:rPr>
          <w:color w:val="000000" w:themeColor="text1"/>
        </w:rPr>
      </w:pPr>
    </w:p>
    <w:p w:rsidR="00B72BF7" w:rsidRPr="001C0AE3" w:rsidRDefault="00B72BF7" w:rsidP="00DC1821">
      <w:pPr>
        <w:spacing w:line="360" w:lineRule="auto"/>
        <w:jc w:val="both"/>
        <w:rPr>
          <w:color w:val="000000" w:themeColor="text1"/>
        </w:rPr>
      </w:pPr>
    </w:p>
    <w:p w:rsidR="001C0AE3" w:rsidRDefault="001C0AE3" w:rsidP="00DC1821">
      <w:pPr>
        <w:shd w:val="clear" w:color="auto" w:fill="FFFFFF"/>
        <w:spacing w:line="360" w:lineRule="auto"/>
        <w:ind w:firstLine="708"/>
        <w:jc w:val="both"/>
        <w:rPr>
          <w:iCs/>
        </w:rPr>
      </w:pPr>
      <w:r>
        <w:rPr>
          <w:iCs/>
        </w:rPr>
        <w:t xml:space="preserve">А теперь попробуйте правильно прочитать следующее высказывания, в котором </w:t>
      </w:r>
      <w:r w:rsidRPr="001C0AE3">
        <w:rPr>
          <w:iCs/>
        </w:rPr>
        <w:t>слова записаны справа налево:</w:t>
      </w:r>
    </w:p>
    <w:p w:rsidR="001C0AE3" w:rsidRPr="00DC1821" w:rsidRDefault="001C0AE3" w:rsidP="00DC1821">
      <w:pPr>
        <w:shd w:val="clear" w:color="auto" w:fill="FFFFFF"/>
        <w:spacing w:line="360" w:lineRule="auto"/>
        <w:ind w:firstLine="708"/>
        <w:jc w:val="both"/>
        <w:rPr>
          <w:b/>
        </w:rPr>
      </w:pPr>
    </w:p>
    <w:p w:rsidR="001C0AE3" w:rsidRPr="00DC1821" w:rsidRDefault="00DC1821" w:rsidP="00DC1821">
      <w:pPr>
        <w:spacing w:line="360" w:lineRule="auto"/>
        <w:jc w:val="both"/>
        <w:rPr>
          <w:b/>
          <w:iCs/>
          <w:color w:val="333333"/>
        </w:rPr>
      </w:pPr>
      <w:proofErr w:type="spellStart"/>
      <w:r w:rsidRPr="00DC1821">
        <w:rPr>
          <w:b/>
          <w:iCs/>
          <w:color w:val="333333"/>
        </w:rPr>
        <w:t>илсЕ</w:t>
      </w:r>
      <w:proofErr w:type="spellEnd"/>
      <w:r w:rsidRPr="00DC1821">
        <w:rPr>
          <w:b/>
          <w:iCs/>
          <w:color w:val="333333"/>
        </w:rPr>
        <w:t xml:space="preserve"> </w:t>
      </w:r>
      <w:proofErr w:type="spellStart"/>
      <w:r w:rsidRPr="00DC1821">
        <w:rPr>
          <w:b/>
          <w:iCs/>
          <w:color w:val="333333"/>
        </w:rPr>
        <w:t>ьситсапаз</w:t>
      </w:r>
      <w:proofErr w:type="spellEnd"/>
      <w:r w:rsidRPr="00DC1821">
        <w:rPr>
          <w:b/>
          <w:iCs/>
          <w:color w:val="333333"/>
        </w:rPr>
        <w:t xml:space="preserve"> </w:t>
      </w:r>
      <w:proofErr w:type="spellStart"/>
      <w:r w:rsidRPr="00DC1821">
        <w:rPr>
          <w:b/>
          <w:iCs/>
          <w:color w:val="333333"/>
        </w:rPr>
        <w:t>меинепрет</w:t>
      </w:r>
      <w:proofErr w:type="spellEnd"/>
      <w:r w:rsidRPr="00DC1821">
        <w:rPr>
          <w:b/>
          <w:iCs/>
          <w:color w:val="333333"/>
        </w:rPr>
        <w:t xml:space="preserve"> и </w:t>
      </w:r>
      <w:proofErr w:type="spellStart"/>
      <w:r w:rsidRPr="00DC1821">
        <w:rPr>
          <w:b/>
          <w:iCs/>
          <w:color w:val="333333"/>
        </w:rPr>
        <w:t>ьтивяорп</w:t>
      </w:r>
      <w:proofErr w:type="spellEnd"/>
      <w:r w:rsidRPr="00DC1821">
        <w:rPr>
          <w:b/>
          <w:iCs/>
          <w:color w:val="333333"/>
        </w:rPr>
        <w:t xml:space="preserve"> ,</w:t>
      </w:r>
      <w:proofErr w:type="spellStart"/>
      <w:r w:rsidRPr="00DC1821">
        <w:rPr>
          <w:b/>
          <w:iCs/>
          <w:color w:val="333333"/>
        </w:rPr>
        <w:t>еинаратс</w:t>
      </w:r>
      <w:proofErr w:type="spellEnd"/>
      <w:r w:rsidRPr="00DC1821">
        <w:rPr>
          <w:b/>
          <w:iCs/>
          <w:color w:val="333333"/>
        </w:rPr>
        <w:t xml:space="preserve"> от </w:t>
      </w:r>
      <w:proofErr w:type="spellStart"/>
      <w:r w:rsidRPr="00DC1821">
        <w:rPr>
          <w:b/>
          <w:iCs/>
          <w:color w:val="333333"/>
        </w:rPr>
        <w:t>еынняесоп</w:t>
      </w:r>
      <w:proofErr w:type="spellEnd"/>
      <w:r w:rsidRPr="00DC1821">
        <w:rPr>
          <w:b/>
          <w:iCs/>
          <w:color w:val="333333"/>
        </w:rPr>
        <w:t xml:space="preserve"> </w:t>
      </w:r>
      <w:proofErr w:type="spellStart"/>
      <w:r w:rsidRPr="00DC1821">
        <w:rPr>
          <w:b/>
          <w:iCs/>
          <w:color w:val="333333"/>
        </w:rPr>
        <w:t>анемес</w:t>
      </w:r>
      <w:proofErr w:type="spellEnd"/>
      <w:r w:rsidRPr="00DC1821">
        <w:rPr>
          <w:b/>
          <w:iCs/>
          <w:color w:val="333333"/>
        </w:rPr>
        <w:t xml:space="preserve"> </w:t>
      </w:r>
      <w:proofErr w:type="spellStart"/>
      <w:r w:rsidRPr="00DC1821">
        <w:rPr>
          <w:b/>
          <w:iCs/>
          <w:color w:val="333333"/>
        </w:rPr>
        <w:t>яинанз</w:t>
      </w:r>
      <w:proofErr w:type="spellEnd"/>
      <w:r w:rsidRPr="00DC1821">
        <w:rPr>
          <w:b/>
          <w:iCs/>
          <w:color w:val="333333"/>
        </w:rPr>
        <w:t xml:space="preserve"> </w:t>
      </w:r>
      <w:proofErr w:type="spellStart"/>
      <w:r w:rsidRPr="00DC1821">
        <w:rPr>
          <w:b/>
          <w:iCs/>
          <w:color w:val="333333"/>
        </w:rPr>
        <w:t>оннемерпен</w:t>
      </w:r>
      <w:proofErr w:type="spellEnd"/>
      <w:r w:rsidRPr="00DC1821">
        <w:rPr>
          <w:b/>
          <w:iCs/>
          <w:color w:val="333333"/>
        </w:rPr>
        <w:t xml:space="preserve"> </w:t>
      </w:r>
      <w:proofErr w:type="spellStart"/>
      <w:r w:rsidRPr="00DC1821">
        <w:rPr>
          <w:b/>
          <w:iCs/>
          <w:color w:val="333333"/>
        </w:rPr>
        <w:t>тудад</w:t>
      </w:r>
      <w:proofErr w:type="spellEnd"/>
      <w:r w:rsidRPr="00DC1821">
        <w:rPr>
          <w:b/>
          <w:iCs/>
          <w:color w:val="333333"/>
        </w:rPr>
        <w:t xml:space="preserve"> </w:t>
      </w:r>
      <w:proofErr w:type="spellStart"/>
      <w:r w:rsidRPr="00DC1821">
        <w:rPr>
          <w:b/>
          <w:iCs/>
          <w:color w:val="333333"/>
        </w:rPr>
        <w:t>еырбод</w:t>
      </w:r>
      <w:proofErr w:type="spellEnd"/>
      <w:r w:rsidRPr="00DC1821">
        <w:rPr>
          <w:b/>
          <w:iCs/>
          <w:color w:val="333333"/>
        </w:rPr>
        <w:t xml:space="preserve"> .</w:t>
      </w:r>
      <w:proofErr w:type="spellStart"/>
      <w:r w:rsidRPr="00DC1821">
        <w:rPr>
          <w:b/>
          <w:iCs/>
          <w:color w:val="333333"/>
        </w:rPr>
        <w:t>ыдохсв</w:t>
      </w:r>
      <w:proofErr w:type="spellEnd"/>
    </w:p>
    <w:p w:rsidR="00DC1821" w:rsidRPr="00DC1821" w:rsidRDefault="00DC1821" w:rsidP="00DC1821">
      <w:pPr>
        <w:spacing w:line="360" w:lineRule="auto"/>
        <w:jc w:val="both"/>
        <w:rPr>
          <w:b/>
          <w:iCs/>
          <w:color w:val="333333"/>
          <w:u w:val="single"/>
        </w:rPr>
      </w:pPr>
      <w:proofErr w:type="spellStart"/>
      <w:r w:rsidRPr="00DC1821">
        <w:rPr>
          <w:b/>
          <w:iCs/>
          <w:color w:val="333333"/>
          <w:u w:val="single"/>
        </w:rPr>
        <w:t>одраноеЛ</w:t>
      </w:r>
      <w:proofErr w:type="spellEnd"/>
      <w:r w:rsidRPr="00DC1821">
        <w:rPr>
          <w:b/>
          <w:iCs/>
          <w:color w:val="333333"/>
          <w:u w:val="single"/>
        </w:rPr>
        <w:t xml:space="preserve"> ад </w:t>
      </w:r>
      <w:proofErr w:type="spellStart"/>
      <w:r w:rsidRPr="00DC1821">
        <w:rPr>
          <w:b/>
          <w:iCs/>
          <w:color w:val="333333"/>
          <w:u w:val="single"/>
        </w:rPr>
        <w:t>ичниВ</w:t>
      </w:r>
      <w:proofErr w:type="spellEnd"/>
    </w:p>
    <w:p w:rsidR="001C0AE3" w:rsidRPr="00DC1821" w:rsidRDefault="001C0AE3" w:rsidP="00DC1821">
      <w:pPr>
        <w:spacing w:line="360" w:lineRule="auto"/>
        <w:jc w:val="both"/>
        <w:rPr>
          <w:b/>
          <w:i/>
          <w:iCs/>
          <w:u w:val="single"/>
        </w:rPr>
      </w:pPr>
    </w:p>
    <w:p w:rsidR="001C0AE3" w:rsidRPr="001C0AE3" w:rsidRDefault="00DC1821" w:rsidP="00DC1821">
      <w:pPr>
        <w:pStyle w:val="a3"/>
        <w:spacing w:before="75" w:beforeAutospacing="0" w:after="75" w:afterAutospacing="0" w:line="360" w:lineRule="auto"/>
        <w:ind w:left="75" w:right="75"/>
        <w:rPr>
          <w:sz w:val="28"/>
          <w:szCs w:val="28"/>
        </w:rPr>
      </w:pPr>
      <w:r>
        <w:rPr>
          <w:sz w:val="28"/>
          <w:szCs w:val="28"/>
        </w:rPr>
        <w:t>(</w:t>
      </w:r>
      <w:r w:rsidR="001C0AE3" w:rsidRPr="001C0AE3">
        <w:rPr>
          <w:sz w:val="28"/>
          <w:szCs w:val="28"/>
        </w:rPr>
        <w:t xml:space="preserve">Если запастись терпением и проявить старание, то посеянные семена знания </w:t>
      </w:r>
      <w:r>
        <w:rPr>
          <w:sz w:val="28"/>
          <w:szCs w:val="28"/>
        </w:rPr>
        <w:t>непременно дадут добрые всходы.</w:t>
      </w:r>
    </w:p>
    <w:p w:rsidR="001C0AE3" w:rsidRPr="001C0AE3" w:rsidRDefault="005542D9" w:rsidP="00DC1821">
      <w:pPr>
        <w:pStyle w:val="a3"/>
        <w:spacing w:before="0" w:beforeAutospacing="0" w:after="0" w:afterAutospacing="0" w:line="360" w:lineRule="auto"/>
        <w:ind w:left="75" w:right="75" w:firstLine="94"/>
        <w:rPr>
          <w:sz w:val="28"/>
          <w:szCs w:val="28"/>
        </w:rPr>
      </w:pPr>
      <w:hyperlink r:id="rId6" w:history="1">
        <w:r w:rsidR="001C0AE3" w:rsidRPr="001C0AE3">
          <w:rPr>
            <w:rStyle w:val="a8"/>
            <w:color w:val="auto"/>
            <w:sz w:val="28"/>
            <w:szCs w:val="28"/>
          </w:rPr>
          <w:t>Леонардо да Винчи</w:t>
        </w:r>
      </w:hyperlink>
      <w:r w:rsidR="00DC1821">
        <w:rPr>
          <w:sz w:val="28"/>
          <w:szCs w:val="28"/>
        </w:rPr>
        <w:t>)</w:t>
      </w:r>
    </w:p>
    <w:p w:rsidR="001C0AE3" w:rsidRPr="001C0AE3" w:rsidRDefault="001C0AE3" w:rsidP="00DC1821">
      <w:pPr>
        <w:spacing w:line="360" w:lineRule="auto"/>
        <w:jc w:val="both"/>
        <w:rPr>
          <w:i/>
          <w:iCs/>
          <w:u w:val="single"/>
        </w:rPr>
      </w:pPr>
    </w:p>
    <w:p w:rsidR="001C0AE3" w:rsidRPr="008227EE" w:rsidRDefault="00DC1821" w:rsidP="00DC1821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Подумайте внимательно над этим высказыванием. Мне хочется, чтобы вы всегда помнили слова Леонардо да Винчи и верили, что </w:t>
      </w:r>
      <w:r w:rsidR="00B72BF7">
        <w:rPr>
          <w:color w:val="000000" w:themeColor="text1"/>
        </w:rPr>
        <w:t>старание и терпение обязательно будут вознаграждены.</w:t>
      </w:r>
    </w:p>
    <w:p w:rsidR="002B645B" w:rsidRPr="008227EE" w:rsidRDefault="002B645B" w:rsidP="00DC1821">
      <w:pPr>
        <w:spacing w:line="360" w:lineRule="auto"/>
        <w:ind w:firstLine="708"/>
        <w:jc w:val="both"/>
        <w:rPr>
          <w:color w:val="000000" w:themeColor="text1"/>
        </w:rPr>
      </w:pPr>
      <w:r w:rsidRPr="008227EE">
        <w:rPr>
          <w:color w:val="000000" w:themeColor="text1"/>
        </w:rPr>
        <w:t>Внимание на работе с</w:t>
      </w:r>
      <w:r w:rsidR="00736F64">
        <w:rPr>
          <w:color w:val="000000" w:themeColor="text1"/>
        </w:rPr>
        <w:t>концентрировали, счёт вспомнили</w:t>
      </w:r>
      <w:r w:rsidR="00B72BF7">
        <w:rPr>
          <w:color w:val="000000" w:themeColor="text1"/>
        </w:rPr>
        <w:t>, мысли привели в порядок. Т</w:t>
      </w:r>
      <w:r w:rsidRPr="008227EE">
        <w:rPr>
          <w:color w:val="000000" w:themeColor="text1"/>
        </w:rPr>
        <w:t xml:space="preserve">еперь приступим к заданиям. Сначала предлагаю вам выполнить письменные задания по учебным предметам, а затем устные. </w:t>
      </w:r>
    </w:p>
    <w:p w:rsidR="002B645B" w:rsidRDefault="002B645B" w:rsidP="00DC1821">
      <w:pPr>
        <w:spacing w:line="360" w:lineRule="auto"/>
        <w:jc w:val="both"/>
        <w:rPr>
          <w:color w:val="000000" w:themeColor="text1"/>
        </w:rPr>
      </w:pPr>
      <w:r w:rsidRPr="008227EE">
        <w:rPr>
          <w:color w:val="000000" w:themeColor="text1"/>
        </w:rPr>
        <w:t>Перед выполнением задач, примеров, упражнений вспомните правила, ф</w:t>
      </w:r>
      <w:r w:rsidR="00736F64">
        <w:rPr>
          <w:color w:val="000000" w:themeColor="text1"/>
        </w:rPr>
        <w:t>ормулы, теоремы</w:t>
      </w:r>
      <w:r w:rsidRPr="008227EE">
        <w:rPr>
          <w:color w:val="000000" w:themeColor="text1"/>
        </w:rPr>
        <w:t xml:space="preserve">. Не забывайте, что у нас </w:t>
      </w:r>
      <w:proofErr w:type="spellStart"/>
      <w:r w:rsidRPr="008227EE">
        <w:rPr>
          <w:color w:val="000000" w:themeColor="text1"/>
        </w:rPr>
        <w:t>САМОподготовка</w:t>
      </w:r>
      <w:proofErr w:type="spellEnd"/>
      <w:r w:rsidRPr="008227EE">
        <w:rPr>
          <w:color w:val="000000" w:themeColor="text1"/>
        </w:rPr>
        <w:t xml:space="preserve">, где вы работаете самостоятельно, закрепляя пройденный на уроках материал. К воспитателю </w:t>
      </w:r>
      <w:r w:rsidRPr="008227EE">
        <w:rPr>
          <w:color w:val="000000" w:themeColor="text1"/>
        </w:rPr>
        <w:lastRenderedPageBreak/>
        <w:t>обращайтесь, если возникли затруднения и когда задание выполнено и вы сделали самопроверку.</w:t>
      </w:r>
    </w:p>
    <w:p w:rsidR="007005D5" w:rsidRDefault="00736F64" w:rsidP="00B72BF7">
      <w:pPr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Приступайте к работе. Не торопитесь и не мешайте остальным.</w:t>
      </w:r>
    </w:p>
    <w:p w:rsidR="00B72BF7" w:rsidRDefault="00B72BF7" w:rsidP="00B72BF7">
      <w:pPr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(Дети выполняют задания)</w:t>
      </w:r>
    </w:p>
    <w:p w:rsidR="007005D5" w:rsidRDefault="007005D5" w:rsidP="00DC1821">
      <w:pPr>
        <w:spacing w:line="360" w:lineRule="auto"/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 сейчас у нас небольшая физкультминутка</w:t>
      </w:r>
    </w:p>
    <w:p w:rsidR="007005D5" w:rsidRDefault="00736F64" w:rsidP="00DC1821">
      <w:pPr>
        <w:spacing w:line="360" w:lineRule="auto"/>
        <w:ind w:firstLine="708"/>
        <w:rPr>
          <w:color w:val="000000"/>
          <w:shd w:val="clear" w:color="auto" w:fill="FFFFFF"/>
        </w:rPr>
      </w:pPr>
      <w:r w:rsidRPr="008227EE">
        <w:rPr>
          <w:color w:val="000000"/>
          <w:shd w:val="clear" w:color="auto" w:fill="FFFFFF"/>
        </w:rPr>
        <w:t>Упражнения для позвоночника</w:t>
      </w:r>
      <w:r w:rsidRPr="008227EE">
        <w:rPr>
          <w:rStyle w:val="apple-converted-space"/>
          <w:color w:val="000000"/>
          <w:shd w:val="clear" w:color="auto" w:fill="FFFFFF"/>
        </w:rPr>
        <w:t> </w:t>
      </w:r>
      <w:r w:rsidRPr="008227EE">
        <w:rPr>
          <w:color w:val="000000"/>
        </w:rPr>
        <w:br/>
      </w:r>
      <w:r w:rsidRPr="008227EE">
        <w:rPr>
          <w:color w:val="000000"/>
          <w:shd w:val="clear" w:color="auto" w:fill="FFFFFF"/>
        </w:rPr>
        <w:t>Каждое упражнение выполняем 6 – 8 раз.</w:t>
      </w:r>
      <w:r w:rsidRPr="008227EE">
        <w:rPr>
          <w:rStyle w:val="apple-converted-space"/>
          <w:color w:val="000000"/>
          <w:shd w:val="clear" w:color="auto" w:fill="FFFFFF"/>
        </w:rPr>
        <w:t> </w:t>
      </w:r>
      <w:r w:rsidRPr="008227EE">
        <w:rPr>
          <w:color w:val="000000"/>
        </w:rPr>
        <w:br/>
      </w:r>
      <w:r w:rsidRPr="008227EE">
        <w:rPr>
          <w:color w:val="000000"/>
          <w:shd w:val="clear" w:color="auto" w:fill="FFFFFF"/>
        </w:rPr>
        <w:t>• «Нахмурившийся ёжик»: плечи вперёд, подбородок к груди; плечи назад, голову назад.</w:t>
      </w:r>
      <w:r w:rsidRPr="008227EE">
        <w:rPr>
          <w:rStyle w:val="apple-converted-space"/>
          <w:color w:val="000000"/>
          <w:shd w:val="clear" w:color="auto" w:fill="FFFFFF"/>
        </w:rPr>
        <w:t> </w:t>
      </w:r>
      <w:r w:rsidRPr="008227EE">
        <w:rPr>
          <w:color w:val="000000"/>
        </w:rPr>
        <w:br/>
      </w:r>
      <w:r w:rsidRPr="008227EE">
        <w:rPr>
          <w:color w:val="000000"/>
          <w:shd w:val="clear" w:color="auto" w:fill="FFFFFF"/>
        </w:rPr>
        <w:t>• «Весы»: левое плечо вверх, правое вниз. Поменять положение рук.</w:t>
      </w:r>
      <w:r w:rsidRPr="008227EE">
        <w:rPr>
          <w:rStyle w:val="apple-converted-space"/>
          <w:color w:val="000000"/>
          <w:shd w:val="clear" w:color="auto" w:fill="FFFFFF"/>
        </w:rPr>
        <w:t> </w:t>
      </w:r>
      <w:r w:rsidRPr="008227EE">
        <w:rPr>
          <w:color w:val="000000"/>
        </w:rPr>
        <w:br/>
      </w:r>
      <w:r w:rsidRPr="008227EE">
        <w:rPr>
          <w:color w:val="000000"/>
          <w:shd w:val="clear" w:color="auto" w:fill="FFFFFF"/>
        </w:rPr>
        <w:t>• Поднимание и опускание плеч вверх и вниз.</w:t>
      </w:r>
      <w:r w:rsidRPr="008227EE">
        <w:rPr>
          <w:rStyle w:val="apple-converted-space"/>
          <w:color w:val="000000"/>
          <w:shd w:val="clear" w:color="auto" w:fill="FFFFFF"/>
        </w:rPr>
        <w:t> </w:t>
      </w:r>
      <w:r w:rsidRPr="008227EE">
        <w:rPr>
          <w:color w:val="000000"/>
        </w:rPr>
        <w:br/>
      </w:r>
      <w:r w:rsidRPr="008227EE">
        <w:rPr>
          <w:color w:val="000000"/>
          <w:shd w:val="clear" w:color="auto" w:fill="FFFFFF"/>
        </w:rPr>
        <w:t>• Круговые движения плечами вперёд и назад.</w:t>
      </w:r>
      <w:r w:rsidRPr="008227EE">
        <w:rPr>
          <w:rStyle w:val="apple-converted-space"/>
          <w:color w:val="000000"/>
          <w:shd w:val="clear" w:color="auto" w:fill="FFFFFF"/>
        </w:rPr>
        <w:t> </w:t>
      </w:r>
      <w:r w:rsidRPr="008227EE">
        <w:rPr>
          <w:color w:val="000000"/>
        </w:rPr>
        <w:br/>
      </w:r>
      <w:r w:rsidRPr="008227EE">
        <w:rPr>
          <w:color w:val="000000"/>
          <w:shd w:val="clear" w:color="auto" w:fill="FFFFFF"/>
        </w:rPr>
        <w:t>• «Пружина»: вытягивание позвоночника, сжимание позвоночника.</w:t>
      </w:r>
      <w:r w:rsidRPr="008227EE">
        <w:rPr>
          <w:rStyle w:val="apple-converted-space"/>
          <w:color w:val="000000"/>
          <w:shd w:val="clear" w:color="auto" w:fill="FFFFFF"/>
        </w:rPr>
        <w:t> </w:t>
      </w:r>
      <w:r w:rsidRPr="008227EE">
        <w:rPr>
          <w:color w:val="000000"/>
        </w:rPr>
        <w:br/>
      </w:r>
      <w:r w:rsidRPr="008227EE">
        <w:rPr>
          <w:color w:val="000000"/>
          <w:shd w:val="clear" w:color="auto" w:fill="FFFFFF"/>
        </w:rPr>
        <w:t>• Скрутка позвоночника: поворот плеч вправо-влево</w:t>
      </w:r>
    </w:p>
    <w:p w:rsidR="007005D5" w:rsidRPr="007005D5" w:rsidRDefault="00B72BF7" w:rsidP="00B72BF7">
      <w:pPr>
        <w:spacing w:line="360" w:lineRule="auto"/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(Продолжение выполнения заданий)</w:t>
      </w:r>
    </w:p>
    <w:p w:rsidR="00840276" w:rsidRDefault="007005D5" w:rsidP="00DC1821">
      <w:pPr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Итак, давайте подведём итог нашей работы. Как вам работалось? Трудные были задания? </w:t>
      </w:r>
      <w:r w:rsidR="00875063" w:rsidRPr="008227EE">
        <w:rPr>
          <w:color w:val="000000" w:themeColor="text1"/>
        </w:rPr>
        <w:t xml:space="preserve">Хочется отметить ребят, которые сделали задания без ошибок и исправлений (…). Остальным ребятам нужно быть </w:t>
      </w:r>
      <w:proofErr w:type="spellStart"/>
      <w:r w:rsidR="00875063" w:rsidRPr="008227EE">
        <w:rPr>
          <w:color w:val="000000" w:themeColor="text1"/>
        </w:rPr>
        <w:t>по-</w:t>
      </w:r>
      <w:r w:rsidR="00E32BF5" w:rsidRPr="008227EE">
        <w:rPr>
          <w:color w:val="000000" w:themeColor="text1"/>
        </w:rPr>
        <w:t>внимательнее</w:t>
      </w:r>
      <w:proofErr w:type="spellEnd"/>
      <w:r w:rsidR="00875063" w:rsidRPr="008227EE">
        <w:rPr>
          <w:color w:val="000000" w:themeColor="text1"/>
        </w:rPr>
        <w:t>, слушать учителя на уроке</w:t>
      </w:r>
      <w:r w:rsidR="00F315FC" w:rsidRPr="008227EE">
        <w:rPr>
          <w:color w:val="000000" w:themeColor="text1"/>
        </w:rPr>
        <w:t>, не отвлекаться, делать все записи в тетрадях</w:t>
      </w:r>
      <w:r w:rsidR="00875063" w:rsidRPr="008227EE">
        <w:rPr>
          <w:color w:val="000000" w:themeColor="text1"/>
        </w:rPr>
        <w:t xml:space="preserve"> и тогда  </w:t>
      </w:r>
      <w:r>
        <w:rPr>
          <w:color w:val="000000" w:themeColor="text1"/>
        </w:rPr>
        <w:t>вы</w:t>
      </w:r>
      <w:r w:rsidR="00F315FC" w:rsidRPr="008227EE">
        <w:rPr>
          <w:color w:val="000000" w:themeColor="text1"/>
        </w:rPr>
        <w:t xml:space="preserve"> быстро и качественно буде</w:t>
      </w:r>
      <w:r>
        <w:rPr>
          <w:color w:val="000000" w:themeColor="text1"/>
        </w:rPr>
        <w:t>те выполнять домашнее задание,</w:t>
      </w:r>
      <w:r w:rsidR="00F315FC" w:rsidRPr="008227EE">
        <w:rPr>
          <w:color w:val="000000" w:themeColor="text1"/>
        </w:rPr>
        <w:t xml:space="preserve"> станете образованными людьми. </w:t>
      </w:r>
    </w:p>
    <w:p w:rsidR="008227EE" w:rsidRDefault="008227EE" w:rsidP="00DC1821">
      <w:pPr>
        <w:spacing w:line="360" w:lineRule="auto"/>
        <w:ind w:firstLine="708"/>
        <w:jc w:val="both"/>
        <w:rPr>
          <w:color w:val="000000" w:themeColor="text1"/>
        </w:rPr>
      </w:pPr>
    </w:p>
    <w:p w:rsidR="002331A6" w:rsidRPr="002331A6" w:rsidRDefault="002331A6">
      <w:pPr>
        <w:ind w:firstLine="708"/>
        <w:rPr>
          <w:sz w:val="22"/>
          <w:szCs w:val="22"/>
        </w:rPr>
      </w:pPr>
    </w:p>
    <w:sectPr w:rsidR="002331A6" w:rsidRPr="002331A6" w:rsidSect="00AD08E9">
      <w:pgSz w:w="11906" w:h="16838"/>
      <w:pgMar w:top="720" w:right="828" w:bottom="85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41E"/>
    <w:multiLevelType w:val="hybridMultilevel"/>
    <w:tmpl w:val="79F06070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">
    <w:nsid w:val="055A0464"/>
    <w:multiLevelType w:val="hybridMultilevel"/>
    <w:tmpl w:val="31585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7577B3"/>
    <w:multiLevelType w:val="hybridMultilevel"/>
    <w:tmpl w:val="7A882B2E"/>
    <w:lvl w:ilvl="0" w:tplc="041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83513"/>
    <w:multiLevelType w:val="hybridMultilevel"/>
    <w:tmpl w:val="9F2E14A6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4">
    <w:nsid w:val="20656878"/>
    <w:multiLevelType w:val="hybridMultilevel"/>
    <w:tmpl w:val="091A8C9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5">
    <w:nsid w:val="23D56298"/>
    <w:multiLevelType w:val="hybridMultilevel"/>
    <w:tmpl w:val="73E44BE0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6">
    <w:nsid w:val="26CB788A"/>
    <w:multiLevelType w:val="hybridMultilevel"/>
    <w:tmpl w:val="569C1B6C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7">
    <w:nsid w:val="290D1037"/>
    <w:multiLevelType w:val="hybridMultilevel"/>
    <w:tmpl w:val="94E22772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8">
    <w:nsid w:val="34932D94"/>
    <w:multiLevelType w:val="hybridMultilevel"/>
    <w:tmpl w:val="9236CCC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9">
    <w:nsid w:val="37451D65"/>
    <w:multiLevelType w:val="multilevel"/>
    <w:tmpl w:val="DE18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CEF69E8"/>
    <w:multiLevelType w:val="hybridMultilevel"/>
    <w:tmpl w:val="F0544678"/>
    <w:lvl w:ilvl="0" w:tplc="C27456B0">
      <w:start w:val="2010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76537CB"/>
    <w:multiLevelType w:val="hybridMultilevel"/>
    <w:tmpl w:val="9F50584C"/>
    <w:lvl w:ilvl="0" w:tplc="F1A287EA">
      <w:start w:val="20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D8A2E39"/>
    <w:multiLevelType w:val="hybridMultilevel"/>
    <w:tmpl w:val="023C134E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3">
    <w:nsid w:val="609E5FBE"/>
    <w:multiLevelType w:val="hybridMultilevel"/>
    <w:tmpl w:val="88FCC27A"/>
    <w:lvl w:ilvl="0" w:tplc="D7883396">
      <w:start w:val="20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AA1F0B"/>
    <w:multiLevelType w:val="hybridMultilevel"/>
    <w:tmpl w:val="6EAE83D2"/>
    <w:lvl w:ilvl="0" w:tplc="6C929F1C">
      <w:start w:val="201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11"/>
  </w:num>
  <w:num w:numId="13">
    <w:abstractNumId w:val="13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0276"/>
    <w:rsid w:val="00104E24"/>
    <w:rsid w:val="00136EFF"/>
    <w:rsid w:val="00162798"/>
    <w:rsid w:val="001B7901"/>
    <w:rsid w:val="001C0AE3"/>
    <w:rsid w:val="002009FB"/>
    <w:rsid w:val="002331A6"/>
    <w:rsid w:val="002465F6"/>
    <w:rsid w:val="002B645B"/>
    <w:rsid w:val="00327257"/>
    <w:rsid w:val="0033180D"/>
    <w:rsid w:val="00333A8B"/>
    <w:rsid w:val="003C60D0"/>
    <w:rsid w:val="0043742F"/>
    <w:rsid w:val="00444B58"/>
    <w:rsid w:val="00465272"/>
    <w:rsid w:val="004E5C86"/>
    <w:rsid w:val="00511140"/>
    <w:rsid w:val="005542D9"/>
    <w:rsid w:val="006428D4"/>
    <w:rsid w:val="007005D5"/>
    <w:rsid w:val="00736F64"/>
    <w:rsid w:val="0077721C"/>
    <w:rsid w:val="007E7B8D"/>
    <w:rsid w:val="00800ADC"/>
    <w:rsid w:val="008227EE"/>
    <w:rsid w:val="00840276"/>
    <w:rsid w:val="008745F5"/>
    <w:rsid w:val="00875063"/>
    <w:rsid w:val="008932B0"/>
    <w:rsid w:val="00AD08E9"/>
    <w:rsid w:val="00B07630"/>
    <w:rsid w:val="00B701CD"/>
    <w:rsid w:val="00B72BF7"/>
    <w:rsid w:val="00B874CB"/>
    <w:rsid w:val="00B95F1D"/>
    <w:rsid w:val="00C01C87"/>
    <w:rsid w:val="00C1195C"/>
    <w:rsid w:val="00C777DE"/>
    <w:rsid w:val="00D558E1"/>
    <w:rsid w:val="00D829EF"/>
    <w:rsid w:val="00DC1821"/>
    <w:rsid w:val="00DD1E1F"/>
    <w:rsid w:val="00E32BF5"/>
    <w:rsid w:val="00EA6A1B"/>
    <w:rsid w:val="00EB3A80"/>
    <w:rsid w:val="00EE77A5"/>
    <w:rsid w:val="00F3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C01C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C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01C8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1C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C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7630"/>
    <w:pPr>
      <w:ind w:left="720"/>
      <w:contextualSpacing/>
    </w:pPr>
  </w:style>
  <w:style w:type="character" w:customStyle="1" w:styleId="apple-converted-space">
    <w:name w:val="apple-converted-space"/>
    <w:basedOn w:val="a0"/>
    <w:rsid w:val="008227EE"/>
  </w:style>
  <w:style w:type="character" w:styleId="a7">
    <w:name w:val="Emphasis"/>
    <w:basedOn w:val="a0"/>
    <w:uiPriority w:val="20"/>
    <w:qFormat/>
    <w:rsid w:val="0033180D"/>
    <w:rPr>
      <w:i/>
      <w:iCs/>
    </w:rPr>
  </w:style>
  <w:style w:type="character" w:styleId="a8">
    <w:name w:val="Hyperlink"/>
    <w:basedOn w:val="a0"/>
    <w:uiPriority w:val="99"/>
    <w:semiHidden/>
    <w:unhideWhenUsed/>
    <w:rsid w:val="0033180D"/>
    <w:rPr>
      <w:color w:val="0000FF"/>
      <w:u w:val="single"/>
    </w:rPr>
  </w:style>
  <w:style w:type="character" w:styleId="a9">
    <w:name w:val="Strong"/>
    <w:basedOn w:val="a0"/>
    <w:uiPriority w:val="22"/>
    <w:qFormat/>
    <w:rsid w:val="003318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34">
          <w:marLeft w:val="0"/>
          <w:marRight w:val="372"/>
          <w:marTop w:val="0"/>
          <w:marBottom w:val="124"/>
          <w:divBdr>
            <w:top w:val="single" w:sz="12" w:space="25" w:color="D9D9D9"/>
            <w:left w:val="single" w:sz="12" w:space="25" w:color="D9D9D9"/>
            <w:bottom w:val="single" w:sz="12" w:space="25" w:color="D9D9D9"/>
            <w:right w:val="single" w:sz="12" w:space="25" w:color="D9D9D9"/>
          </w:divBdr>
        </w:div>
      </w:divsChild>
    </w:div>
    <w:div w:id="14883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978">
          <w:marLeft w:val="0"/>
          <w:marRight w:val="0"/>
          <w:marTop w:val="374"/>
          <w:marBottom w:val="3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318">
          <w:marLeft w:val="0"/>
          <w:marRight w:val="0"/>
          <w:marTop w:val="374"/>
          <w:marBottom w:val="3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483">
          <w:marLeft w:val="0"/>
          <w:marRight w:val="0"/>
          <w:marTop w:val="374"/>
          <w:marBottom w:val="3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129">
          <w:marLeft w:val="0"/>
          <w:marRight w:val="0"/>
          <w:marTop w:val="374"/>
          <w:marBottom w:val="3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6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095">
          <w:marLeft w:val="0"/>
          <w:marRight w:val="0"/>
          <w:marTop w:val="374"/>
          <w:marBottom w:val="3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430">
          <w:marLeft w:val="0"/>
          <w:marRight w:val="0"/>
          <w:marTop w:val="374"/>
          <w:marBottom w:val="3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59">
          <w:marLeft w:val="0"/>
          <w:marRight w:val="0"/>
          <w:marTop w:val="374"/>
          <w:marBottom w:val="3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isdoms.ru/avt/b12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1D4C3-5251-412F-B08C-27589E0F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23</cp:revision>
  <cp:lastPrinted>2012-11-13T08:42:00Z</cp:lastPrinted>
  <dcterms:created xsi:type="dcterms:W3CDTF">2012-11-04T18:06:00Z</dcterms:created>
  <dcterms:modified xsi:type="dcterms:W3CDTF">2015-10-15T22:03:00Z</dcterms:modified>
</cp:coreProperties>
</file>