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B" w:rsidRDefault="000C415B" w:rsidP="00BA23DF">
      <w:pPr>
        <w:ind w:left="-567" w:right="-284"/>
        <w:jc w:val="center"/>
      </w:pPr>
      <w:bookmarkStart w:id="0" w:name="_GoBack"/>
      <w:bookmarkEnd w:id="0"/>
      <w:r>
        <w:t>Проект урока ОБЖ в 4 классе: «Умение вязать узлы»</w:t>
      </w:r>
    </w:p>
    <w:p w:rsidR="000C415B" w:rsidRPr="006D1B93" w:rsidRDefault="000C415B" w:rsidP="000C415B">
      <w:pPr>
        <w:ind w:left="-567" w:right="-284"/>
        <w:jc w:val="both"/>
        <w:rPr>
          <w:b w:val="0"/>
        </w:rPr>
      </w:pPr>
      <w:r w:rsidRPr="006D1B93">
        <w:t>Форма занятия</w:t>
      </w:r>
      <w:r w:rsidRPr="006D1B93">
        <w:rPr>
          <w:b w:val="0"/>
        </w:rPr>
        <w:t xml:space="preserve"> </w:t>
      </w:r>
      <w:r>
        <w:rPr>
          <w:b w:val="0"/>
        </w:rPr>
        <w:t xml:space="preserve">- </w:t>
      </w:r>
      <w:r w:rsidRPr="006D1B93">
        <w:rPr>
          <w:b w:val="0"/>
        </w:rPr>
        <w:t xml:space="preserve"> </w:t>
      </w:r>
      <w:r>
        <w:rPr>
          <w:b w:val="0"/>
        </w:rPr>
        <w:t xml:space="preserve">объяснение </w:t>
      </w:r>
      <w:r w:rsidRPr="006D1B93">
        <w:rPr>
          <w:b w:val="0"/>
        </w:rPr>
        <w:t>нового материала.</w:t>
      </w:r>
    </w:p>
    <w:p w:rsidR="000C415B" w:rsidRPr="0070007B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t xml:space="preserve">Цель: </w:t>
      </w:r>
      <w:r w:rsidRPr="001A2B86">
        <w:rPr>
          <w:b w:val="0"/>
        </w:rPr>
        <w:t xml:space="preserve">ознакомить учащихся с навыками работы с веревкой, способами и методами её </w:t>
      </w:r>
      <w:r>
        <w:rPr>
          <w:b w:val="0"/>
        </w:rPr>
        <w:t>использования, о</w:t>
      </w:r>
      <w:r w:rsidRPr="0070007B">
        <w:rPr>
          <w:b w:val="0"/>
        </w:rPr>
        <w:t>бъяснить значение туристически</w:t>
      </w:r>
      <w:r>
        <w:rPr>
          <w:b w:val="0"/>
        </w:rPr>
        <w:t xml:space="preserve">х узлов.  </w:t>
      </w:r>
      <w:r w:rsidRPr="0070007B">
        <w:rPr>
          <w:b w:val="0"/>
        </w:rPr>
        <w:t xml:space="preserve"> </w:t>
      </w:r>
    </w:p>
    <w:p w:rsidR="000C415B" w:rsidRDefault="000C415B" w:rsidP="000C415B">
      <w:pPr>
        <w:ind w:left="-567" w:right="-284"/>
        <w:jc w:val="both"/>
      </w:pPr>
      <w:r>
        <w:t>Задачи:</w:t>
      </w:r>
    </w:p>
    <w:p w:rsidR="000C415B" w:rsidRDefault="000C415B" w:rsidP="000C415B">
      <w:pPr>
        <w:ind w:left="-567" w:right="-284"/>
        <w:jc w:val="both"/>
        <w:rPr>
          <w:b w:val="0"/>
          <w:szCs w:val="28"/>
        </w:rPr>
      </w:pPr>
      <w:r>
        <w:t xml:space="preserve">-  </w:t>
      </w:r>
      <w:r>
        <w:rPr>
          <w:b w:val="0"/>
          <w:szCs w:val="28"/>
        </w:rPr>
        <w:t xml:space="preserve">расширить знания, </w:t>
      </w:r>
      <w:r w:rsidRPr="006C0B65">
        <w:rPr>
          <w:b w:val="0"/>
          <w:szCs w:val="28"/>
        </w:rPr>
        <w:t>умения и навыки учащихся в области</w:t>
      </w:r>
      <w:r>
        <w:rPr>
          <w:b w:val="0"/>
          <w:szCs w:val="28"/>
        </w:rPr>
        <w:t xml:space="preserve"> использования верёвок в туристическом походе, путешествии;</w:t>
      </w:r>
    </w:p>
    <w:p w:rsidR="000C415B" w:rsidRDefault="000C415B" w:rsidP="000C415B">
      <w:pPr>
        <w:ind w:left="-567" w:right="-284"/>
        <w:jc w:val="both"/>
        <w:rPr>
          <w:b w:val="0"/>
          <w:szCs w:val="28"/>
        </w:rPr>
      </w:pPr>
      <w:r>
        <w:rPr>
          <w:b w:val="0"/>
          <w:szCs w:val="28"/>
        </w:rPr>
        <w:t>-  сформировать более полное понятие об использовании узлов не только в походе, но и в быту;</w:t>
      </w:r>
    </w:p>
    <w:p w:rsidR="000C415B" w:rsidRDefault="000C415B" w:rsidP="000C415B">
      <w:pPr>
        <w:ind w:left="-567" w:right="-284"/>
        <w:jc w:val="both"/>
        <w:rPr>
          <w:b w:val="0"/>
          <w:szCs w:val="28"/>
        </w:rPr>
      </w:pPr>
      <w:r>
        <w:rPr>
          <w:b w:val="0"/>
          <w:szCs w:val="28"/>
        </w:rPr>
        <w:t>- развить познавательную активность, внимание, мышление, память, мелкую моторику, умение работать в коллективе.</w:t>
      </w:r>
    </w:p>
    <w:p w:rsidR="000C415B" w:rsidRDefault="000C415B" w:rsidP="000C415B">
      <w:pPr>
        <w:ind w:left="-567" w:right="-284"/>
        <w:jc w:val="both"/>
        <w:rPr>
          <w:b w:val="0"/>
          <w:szCs w:val="28"/>
        </w:rPr>
      </w:pPr>
      <w:r w:rsidRPr="00414673">
        <w:rPr>
          <w:szCs w:val="28"/>
        </w:rPr>
        <w:t>Методы</w:t>
      </w:r>
      <w:r>
        <w:rPr>
          <w:b w:val="0"/>
          <w:szCs w:val="28"/>
        </w:rPr>
        <w:t>: словесные, наглядные, практические.</w:t>
      </w:r>
    </w:p>
    <w:p w:rsidR="000C415B" w:rsidRPr="006D1B93" w:rsidRDefault="000C415B" w:rsidP="000C415B">
      <w:pPr>
        <w:ind w:left="-567" w:right="-284"/>
        <w:jc w:val="both"/>
        <w:rPr>
          <w:b w:val="0"/>
          <w:szCs w:val="28"/>
        </w:rPr>
      </w:pPr>
      <w:r w:rsidRPr="00414673">
        <w:rPr>
          <w:szCs w:val="28"/>
        </w:rPr>
        <w:t>Оборудование</w:t>
      </w:r>
      <w:r w:rsidRPr="006D1B93">
        <w:rPr>
          <w:szCs w:val="28"/>
        </w:rPr>
        <w:t xml:space="preserve">: </w:t>
      </w:r>
      <w:r w:rsidRPr="006D1B93">
        <w:rPr>
          <w:b w:val="0"/>
          <w:szCs w:val="28"/>
        </w:rPr>
        <w:t xml:space="preserve">ТСО, репшнуры (вспомогательная веревка), основная веревка, рукавицы. </w:t>
      </w:r>
    </w:p>
    <w:p w:rsidR="000C415B" w:rsidRDefault="000C415B" w:rsidP="000C415B">
      <w:pPr>
        <w:pStyle w:val="a3"/>
        <w:ind w:left="-567" w:right="-284"/>
      </w:pPr>
      <w:r w:rsidRPr="0014522B">
        <w:rPr>
          <w:rFonts w:eastAsia="Calibri"/>
          <w:b/>
          <w:sz w:val="28"/>
          <w:szCs w:val="28"/>
          <w:lang w:eastAsia="en-US"/>
        </w:rPr>
        <w:t xml:space="preserve">Учебно-наглядный комплекс: </w:t>
      </w:r>
    </w:p>
    <w:p w:rsidR="000C415B" w:rsidRPr="00BD5A06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>1. презентация</w:t>
      </w:r>
      <w:r w:rsidRPr="00BD5A06">
        <w:rPr>
          <w:b w:val="0"/>
        </w:rPr>
        <w:t xml:space="preserve">; </w:t>
      </w:r>
    </w:p>
    <w:p w:rsidR="000C415B" w:rsidRPr="0014522B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 xml:space="preserve">2. </w:t>
      </w:r>
      <w:r w:rsidRPr="0014522B">
        <w:rPr>
          <w:b w:val="0"/>
        </w:rPr>
        <w:t>инструктивный мат</w:t>
      </w:r>
      <w:r>
        <w:rPr>
          <w:b w:val="0"/>
        </w:rPr>
        <w:t>ериал по технике вязания узлов</w:t>
      </w:r>
      <w:r w:rsidRPr="0014522B">
        <w:rPr>
          <w:b w:val="0"/>
        </w:rPr>
        <w:t>;</w:t>
      </w:r>
    </w:p>
    <w:p w:rsidR="000C415B" w:rsidRDefault="000C415B" w:rsidP="000C415B">
      <w:pPr>
        <w:spacing w:before="100" w:beforeAutospacing="1" w:after="100" w:afterAutospacing="1" w:line="240" w:lineRule="auto"/>
        <w:ind w:left="-567" w:right="-284"/>
      </w:pPr>
      <w:r>
        <w:rPr>
          <w:b w:val="0"/>
        </w:rPr>
        <w:t xml:space="preserve">3. </w:t>
      </w:r>
      <w:r w:rsidRPr="0014522B">
        <w:rPr>
          <w:b w:val="0"/>
        </w:rPr>
        <w:t>набор связанных туристических узлов.</w:t>
      </w:r>
    </w:p>
    <w:p w:rsidR="000C415B" w:rsidRPr="006D1B93" w:rsidRDefault="000C415B" w:rsidP="000C415B">
      <w:pPr>
        <w:ind w:left="-567" w:right="-284"/>
        <w:jc w:val="both"/>
      </w:pPr>
      <w:r w:rsidRPr="006D1B93">
        <w:t xml:space="preserve">Учебные вопросы: </w:t>
      </w:r>
    </w:p>
    <w:p w:rsidR="000C415B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>1. Способы и методы работы с верёвкой.</w:t>
      </w:r>
    </w:p>
    <w:p w:rsidR="000C415B" w:rsidRPr="006D1B93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lastRenderedPageBreak/>
        <w:t xml:space="preserve">2. </w:t>
      </w:r>
      <w:r w:rsidRPr="006D1B93">
        <w:rPr>
          <w:b w:val="0"/>
        </w:rPr>
        <w:t>Назначение и свойства туристических узлов.</w:t>
      </w:r>
    </w:p>
    <w:p w:rsidR="000C415B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 xml:space="preserve">3. </w:t>
      </w:r>
      <w:r w:rsidRPr="006D1B93">
        <w:rPr>
          <w:b w:val="0"/>
        </w:rPr>
        <w:t>Порядок вязания туристических узлов.</w:t>
      </w:r>
    </w:p>
    <w:p w:rsidR="000C415B" w:rsidRDefault="000C415B" w:rsidP="000C415B">
      <w:pPr>
        <w:ind w:left="-567" w:right="-284"/>
        <w:jc w:val="both"/>
      </w:pPr>
      <w:r>
        <w:t xml:space="preserve">При обучении вязанию узлов применяется следующий порядок: </w:t>
      </w:r>
    </w:p>
    <w:p w:rsidR="000C415B" w:rsidRPr="00042755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 xml:space="preserve">-  </w:t>
      </w:r>
      <w:r w:rsidRPr="00042755">
        <w:rPr>
          <w:b w:val="0"/>
        </w:rPr>
        <w:t>назвать узел, показать его внешний вид и рассказать о его назначении;</w:t>
      </w:r>
    </w:p>
    <w:p w:rsidR="000C415B" w:rsidRPr="00042755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 xml:space="preserve">-  </w:t>
      </w:r>
      <w:r w:rsidRPr="00042755">
        <w:rPr>
          <w:b w:val="0"/>
        </w:rPr>
        <w:t>сделать запись в тетрадях о его применении и особенностях;</w:t>
      </w:r>
    </w:p>
    <w:p w:rsidR="000C415B" w:rsidRPr="00042755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 xml:space="preserve">-  </w:t>
      </w:r>
      <w:r w:rsidRPr="00042755">
        <w:rPr>
          <w:b w:val="0"/>
        </w:rPr>
        <w:t>предоставить вр</w:t>
      </w:r>
      <w:r>
        <w:rPr>
          <w:b w:val="0"/>
        </w:rPr>
        <w:t>емя на разучивание приемов вязания</w:t>
      </w:r>
      <w:r w:rsidRPr="00042755">
        <w:rPr>
          <w:b w:val="0"/>
        </w:rPr>
        <w:t xml:space="preserve"> узла и их запоминание;</w:t>
      </w:r>
    </w:p>
    <w:p w:rsidR="000C415B" w:rsidRDefault="000C415B" w:rsidP="000C415B">
      <w:pPr>
        <w:spacing w:before="100" w:beforeAutospacing="1" w:after="100" w:afterAutospacing="1" w:line="240" w:lineRule="auto"/>
        <w:ind w:left="-567" w:right="-284"/>
        <w:rPr>
          <w:b w:val="0"/>
        </w:rPr>
      </w:pPr>
      <w:r>
        <w:rPr>
          <w:b w:val="0"/>
        </w:rPr>
        <w:t xml:space="preserve">-  проверить вязание </w:t>
      </w:r>
      <w:r w:rsidRPr="00042755">
        <w:rPr>
          <w:b w:val="0"/>
        </w:rPr>
        <w:t xml:space="preserve">узла у каждого воспитанника. </w:t>
      </w:r>
    </w:p>
    <w:p w:rsidR="000C415B" w:rsidRPr="00BD5A06" w:rsidRDefault="000C415B" w:rsidP="000C415B">
      <w:pPr>
        <w:spacing w:before="100" w:beforeAutospacing="1" w:after="100" w:afterAutospacing="1" w:line="240" w:lineRule="auto"/>
        <w:ind w:left="-540" w:right="-270" w:firstLine="720"/>
        <w:jc w:val="both"/>
        <w:rPr>
          <w:b w:val="0"/>
        </w:rPr>
      </w:pPr>
      <w:r w:rsidRPr="00BD5A06">
        <w:rPr>
          <w:b w:val="0"/>
        </w:rPr>
        <w:t xml:space="preserve">Преподаватель называет узел и его применение. У учащихся должна быть возможность записывать это или делать пометки. После этого преподаватель красиво, медленно, поэтапно, (по разделениям) завязывает узел, расправляет </w:t>
      </w:r>
      <w:r>
        <w:rPr>
          <w:b w:val="0"/>
        </w:rPr>
        <w:t>его и обращает внимание учащихся</w:t>
      </w:r>
      <w:r w:rsidRPr="00BD5A06">
        <w:rPr>
          <w:b w:val="0"/>
        </w:rPr>
        <w:t xml:space="preserve"> на его рисунок и особенности. Затем каждый учащийся должен завязать узел хотя бы один раз и показать его преподавателю, после чего показывается следующий узел. На уроке рассматривается пять групп узлов, но техника вязания показывается на одном узле из группы.</w:t>
      </w:r>
    </w:p>
    <w:p w:rsidR="000C415B" w:rsidRDefault="000C415B" w:rsidP="000C415B">
      <w:pPr>
        <w:ind w:left="-567" w:right="-284"/>
        <w:jc w:val="both"/>
        <w:rPr>
          <w:szCs w:val="28"/>
        </w:rPr>
      </w:pPr>
      <w:r w:rsidRPr="000C415B">
        <w:rPr>
          <w:szCs w:val="28"/>
        </w:rPr>
        <w:t>Планируемые результаты: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0C415B">
        <w:rPr>
          <w:rFonts w:eastAsia="Times New Roman"/>
          <w:i/>
          <w:szCs w:val="28"/>
          <w:lang w:eastAsia="ru-RU"/>
        </w:rPr>
        <w:t xml:space="preserve">Личностные: 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1.Принятие социальной роли </w:t>
      </w:r>
      <w:proofErr w:type="gramStart"/>
      <w:r w:rsidRPr="000C415B">
        <w:rPr>
          <w:rFonts w:eastAsia="Times New Roman"/>
          <w:b w:val="0"/>
          <w:szCs w:val="28"/>
          <w:lang w:eastAsia="ru-RU"/>
        </w:rPr>
        <w:t>обучающегося</w:t>
      </w:r>
      <w:proofErr w:type="gramEnd"/>
      <w:r w:rsidRPr="000C415B">
        <w:rPr>
          <w:rFonts w:eastAsia="Times New Roman"/>
          <w:b w:val="0"/>
          <w:szCs w:val="28"/>
          <w:lang w:eastAsia="ru-RU"/>
        </w:rPr>
        <w:t xml:space="preserve">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2.Развитие мотивов учебной деятельности и формирование личностного смысла учения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3.Умение управлять своей познавательной деятельностью.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4.Развитие навыков сотрудничества с учителем и сверстниками в разных учебных ситуациях.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  </w:t>
      </w:r>
      <w:r w:rsidRPr="000C415B">
        <w:rPr>
          <w:rFonts w:eastAsia="Times New Roman"/>
          <w:i/>
          <w:szCs w:val="28"/>
          <w:lang w:eastAsia="ru-RU"/>
        </w:rPr>
        <w:t xml:space="preserve">Регулятивные: 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 1.Умение планировать и регулировать свою деятельность.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lastRenderedPageBreak/>
        <w:t xml:space="preserve">2.Умение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3.Умение соотносить свои действия с планируемыми результатами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4.Владение основами самоконтроля и самооценки, принятие решений осуществление основного выбора в учебной и познавательной деятельности.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  </w:t>
      </w:r>
      <w:r w:rsidRPr="000C415B">
        <w:rPr>
          <w:rFonts w:eastAsia="Times New Roman"/>
          <w:i/>
          <w:szCs w:val="28"/>
          <w:lang w:eastAsia="ru-RU"/>
        </w:rPr>
        <w:t xml:space="preserve">Познавательные: 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1. Осуществлять поиск информации с использованием различных ресурсов.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2. Устанавливать причинно следственные связи.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3.Давать определения понятиям.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  </w:t>
      </w:r>
      <w:r w:rsidRPr="000C415B">
        <w:rPr>
          <w:rFonts w:eastAsia="Times New Roman"/>
          <w:i/>
          <w:szCs w:val="28"/>
          <w:lang w:eastAsia="ru-RU"/>
        </w:rPr>
        <w:t xml:space="preserve">Коммуникативные: 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 xml:space="preserve">1.Готовность получать необходимую информацию, отстаивать свою точку зрения в диалоге и в выступлении, выдвигать гипотезу и доказательства. </w:t>
      </w:r>
    </w:p>
    <w:p w:rsidR="000C415B" w:rsidRPr="000C415B" w:rsidRDefault="000C415B" w:rsidP="000C415B">
      <w:pPr>
        <w:spacing w:after="0" w:line="240" w:lineRule="auto"/>
        <w:rPr>
          <w:rFonts w:eastAsia="Times New Roman"/>
          <w:b w:val="0"/>
          <w:szCs w:val="28"/>
          <w:lang w:eastAsia="ru-RU"/>
        </w:rPr>
      </w:pPr>
      <w:r w:rsidRPr="000C415B">
        <w:rPr>
          <w:rFonts w:eastAsia="Times New Roman"/>
          <w:b w:val="0"/>
          <w:szCs w:val="28"/>
          <w:lang w:eastAsia="ru-RU"/>
        </w:rPr>
        <w:t>2.Умение организовывать учебное сотрудничество и совместную деятельность с партнёрами</w:t>
      </w:r>
      <w:r>
        <w:rPr>
          <w:rFonts w:eastAsia="Times New Roman"/>
          <w:b w:val="0"/>
          <w:szCs w:val="28"/>
          <w:lang w:eastAsia="ru-RU"/>
        </w:rPr>
        <w:t>.</w:t>
      </w:r>
      <w:r w:rsidRPr="000C415B">
        <w:rPr>
          <w:rFonts w:eastAsia="Times New Roman"/>
          <w:b w:val="0"/>
          <w:szCs w:val="28"/>
          <w:lang w:eastAsia="ru-RU"/>
        </w:rPr>
        <w:t xml:space="preserve"> </w:t>
      </w:r>
    </w:p>
    <w:p w:rsidR="000C415B" w:rsidRDefault="000C415B" w:rsidP="000C415B">
      <w:pPr>
        <w:spacing w:line="240" w:lineRule="auto"/>
        <w:ind w:left="-567" w:right="-284"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 xml:space="preserve">       </w:t>
      </w:r>
      <w:r w:rsidRPr="000C415B">
        <w:rPr>
          <w:rFonts w:eastAsia="Times New Roman"/>
          <w:b w:val="0"/>
          <w:szCs w:val="28"/>
          <w:lang w:eastAsia="ru-RU"/>
        </w:rPr>
        <w:t xml:space="preserve">3.Умение вступать в диалог </w:t>
      </w:r>
      <w:r>
        <w:rPr>
          <w:rFonts w:eastAsia="Times New Roman"/>
          <w:b w:val="0"/>
          <w:szCs w:val="28"/>
          <w:lang w:eastAsia="ru-RU"/>
        </w:rPr>
        <w:t>и участвовать в коллективной</w:t>
      </w:r>
      <w:r w:rsidRPr="000C415B">
        <w:rPr>
          <w:rFonts w:eastAsia="Times New Roman"/>
          <w:b w:val="0"/>
          <w:szCs w:val="28"/>
          <w:lang w:eastAsia="ru-RU"/>
        </w:rPr>
        <w:t xml:space="preserve"> </w:t>
      </w:r>
      <w:r>
        <w:rPr>
          <w:rFonts w:eastAsia="Times New Roman"/>
          <w:b w:val="0"/>
          <w:szCs w:val="28"/>
          <w:lang w:eastAsia="ru-RU"/>
        </w:rPr>
        <w:t>работе</w:t>
      </w:r>
      <w:r w:rsidRPr="000C415B">
        <w:rPr>
          <w:rFonts w:eastAsia="Times New Roman"/>
          <w:b w:val="0"/>
          <w:szCs w:val="28"/>
          <w:lang w:eastAsia="ru-RU"/>
        </w:rPr>
        <w:t>, аргументировать свою позицию</w:t>
      </w:r>
      <w:r>
        <w:rPr>
          <w:rFonts w:eastAsia="Times New Roman"/>
          <w:b w:val="0"/>
          <w:szCs w:val="28"/>
          <w:lang w:eastAsia="ru-RU"/>
        </w:rPr>
        <w:t>.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szCs w:val="28"/>
        </w:rPr>
        <w:t>С</w:t>
      </w:r>
      <w:r>
        <w:rPr>
          <w:szCs w:val="28"/>
        </w:rPr>
        <w:t>писок использованной литературы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 xml:space="preserve">Автономное существование в природных условиях. Библиотечка "ВЗ", ж. Военные знания, №1, 1992. 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proofErr w:type="spellStart"/>
      <w:r w:rsidRPr="00326F36">
        <w:rPr>
          <w:b w:val="0"/>
          <w:szCs w:val="28"/>
        </w:rPr>
        <w:t>Голдобин</w:t>
      </w:r>
      <w:proofErr w:type="spellEnd"/>
      <w:r w:rsidRPr="00326F36">
        <w:rPr>
          <w:b w:val="0"/>
          <w:szCs w:val="28"/>
        </w:rPr>
        <w:t xml:space="preserve"> В. Новые узлы.// "Мир путешествий" - 1993 - № 7 - 8.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 xml:space="preserve">Ильичев А. А. Популярная энциклопедия выживания. Челябинск: Южно - Уральское книжное издательство, 1996. 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proofErr w:type="spellStart"/>
      <w:r w:rsidRPr="00326F36">
        <w:rPr>
          <w:b w:val="0"/>
          <w:szCs w:val="28"/>
        </w:rPr>
        <w:t>Кропф</w:t>
      </w:r>
      <w:proofErr w:type="spellEnd"/>
      <w:r w:rsidRPr="00326F36">
        <w:rPr>
          <w:b w:val="0"/>
          <w:szCs w:val="28"/>
        </w:rPr>
        <w:t xml:space="preserve"> Ф. А. Спасательные работы в горах. Учебное пособие для альпинистов и туристов. Изд. 2-е, </w:t>
      </w:r>
      <w:proofErr w:type="spellStart"/>
      <w:r w:rsidRPr="00326F36">
        <w:rPr>
          <w:b w:val="0"/>
          <w:szCs w:val="28"/>
        </w:rPr>
        <w:t>перераб</w:t>
      </w:r>
      <w:proofErr w:type="spellEnd"/>
      <w:r w:rsidRPr="00326F36">
        <w:rPr>
          <w:b w:val="0"/>
          <w:szCs w:val="28"/>
        </w:rPr>
        <w:t>. - М.: "</w:t>
      </w:r>
      <w:proofErr w:type="spellStart"/>
      <w:r w:rsidRPr="00326F36">
        <w:rPr>
          <w:b w:val="0"/>
          <w:szCs w:val="28"/>
        </w:rPr>
        <w:t>Профиздат</w:t>
      </w:r>
      <w:proofErr w:type="spellEnd"/>
      <w:r w:rsidRPr="00326F36">
        <w:rPr>
          <w:b w:val="0"/>
          <w:szCs w:val="28"/>
        </w:rPr>
        <w:t>", 1975.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 xml:space="preserve">Литвинов Е. Н., Смирнов А. Т., Фролов М. П., Петров С. Б., </w:t>
      </w:r>
      <w:proofErr w:type="spellStart"/>
      <w:r w:rsidRPr="00326F36">
        <w:rPr>
          <w:b w:val="0"/>
          <w:szCs w:val="28"/>
        </w:rPr>
        <w:t>Вихорева</w:t>
      </w:r>
      <w:proofErr w:type="spellEnd"/>
      <w:r w:rsidRPr="00326F36">
        <w:rPr>
          <w:b w:val="0"/>
          <w:szCs w:val="28"/>
        </w:rPr>
        <w:t xml:space="preserve"> Т. С. Основы безопасности жизнедеятельности: 6 класс. Учебник для общеобразовательных учреждений. М., Издательство АСТ, 19965. Максимова М. В., Кузьмина М. А. Послушные узелки. - М.: ЭКСМО, 1997.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 xml:space="preserve">Маслов А. Г., Марков В. В., </w:t>
      </w:r>
      <w:proofErr w:type="spellStart"/>
      <w:r w:rsidRPr="00326F36">
        <w:rPr>
          <w:b w:val="0"/>
          <w:szCs w:val="28"/>
        </w:rPr>
        <w:t>Латчук</w:t>
      </w:r>
      <w:proofErr w:type="spellEnd"/>
      <w:r w:rsidRPr="00326F36">
        <w:rPr>
          <w:b w:val="0"/>
          <w:szCs w:val="28"/>
        </w:rPr>
        <w:t xml:space="preserve"> В. Н, Кузнецов М. И. и др. Основы безопасности жизнедеятельности: 6 класс. Учебник для общеобразовательных учреждений. М., "Дрофа". "Издательство </w:t>
      </w:r>
      <w:proofErr w:type="gramStart"/>
      <w:r w:rsidRPr="00326F36">
        <w:rPr>
          <w:b w:val="0"/>
          <w:szCs w:val="28"/>
        </w:rPr>
        <w:t>ДИК</w:t>
      </w:r>
      <w:proofErr w:type="gramEnd"/>
      <w:r w:rsidRPr="00326F36">
        <w:rPr>
          <w:b w:val="0"/>
          <w:szCs w:val="28"/>
        </w:rPr>
        <w:t xml:space="preserve">", 2000. 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 xml:space="preserve">Смирнов А. Т., Хренников Б. О. Основы безопасности жизнедеятельности: 6 класс. Учебник для общеобразовательных учреждений. М., "Просвещение", 2005. 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 xml:space="preserve">Скрягин Л.Н. Морские узлы. 3-е изд., доп. - М.: Транспорт, 1994. 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lastRenderedPageBreak/>
        <w:t xml:space="preserve">"Спутник альпиниста", М., </w:t>
      </w:r>
      <w:proofErr w:type="spellStart"/>
      <w:r w:rsidRPr="00326F36">
        <w:rPr>
          <w:b w:val="0"/>
          <w:szCs w:val="28"/>
        </w:rPr>
        <w:t>ФиС</w:t>
      </w:r>
      <w:proofErr w:type="spellEnd"/>
      <w:r w:rsidRPr="00326F36">
        <w:rPr>
          <w:b w:val="0"/>
          <w:szCs w:val="28"/>
        </w:rPr>
        <w:t>, 1970.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>Узлы. Техника вязания и применение. Сост. Кальман Г.В. - М.: ООО "ВСВ-Сфинкс", 1997.</w:t>
      </w:r>
    </w:p>
    <w:p w:rsidR="00326F36" w:rsidRPr="00326F36" w:rsidRDefault="00326F36" w:rsidP="00326F36">
      <w:pPr>
        <w:spacing w:after="0" w:line="240" w:lineRule="auto"/>
        <w:rPr>
          <w:b w:val="0"/>
          <w:szCs w:val="28"/>
        </w:rPr>
      </w:pPr>
      <w:r w:rsidRPr="00326F36">
        <w:rPr>
          <w:b w:val="0"/>
          <w:szCs w:val="28"/>
        </w:rPr>
        <w:t>Школа альпинизма. Начальная подготовка: Учеб</w:t>
      </w:r>
      <w:proofErr w:type="gramStart"/>
      <w:r w:rsidRPr="00326F36">
        <w:rPr>
          <w:b w:val="0"/>
          <w:szCs w:val="28"/>
        </w:rPr>
        <w:t>.</w:t>
      </w:r>
      <w:proofErr w:type="gramEnd"/>
      <w:r w:rsidRPr="00326F36">
        <w:rPr>
          <w:b w:val="0"/>
          <w:szCs w:val="28"/>
        </w:rPr>
        <w:t xml:space="preserve"> </w:t>
      </w:r>
      <w:proofErr w:type="gramStart"/>
      <w:r w:rsidRPr="00326F36">
        <w:rPr>
          <w:b w:val="0"/>
          <w:szCs w:val="28"/>
        </w:rPr>
        <w:t>и</w:t>
      </w:r>
      <w:proofErr w:type="gramEnd"/>
      <w:r w:rsidRPr="00326F36">
        <w:rPr>
          <w:b w:val="0"/>
          <w:szCs w:val="28"/>
        </w:rPr>
        <w:t>здание. Сост. Захаров П.П., Степанко Т.В. - М.: Физкультура и спорт, 1989.</w:t>
      </w:r>
    </w:p>
    <w:p w:rsidR="00326F36" w:rsidRDefault="00326F36" w:rsidP="000C415B">
      <w:pPr>
        <w:spacing w:line="240" w:lineRule="auto"/>
        <w:ind w:left="-567" w:right="-284"/>
        <w:jc w:val="both"/>
        <w:rPr>
          <w:rFonts w:eastAsia="Times New Roman"/>
          <w:b w:val="0"/>
          <w:szCs w:val="28"/>
          <w:lang w:eastAsia="ru-RU"/>
        </w:rPr>
      </w:pPr>
    </w:p>
    <w:p w:rsidR="000C415B" w:rsidRPr="000C415B" w:rsidRDefault="000C415B" w:rsidP="000C415B">
      <w:pPr>
        <w:jc w:val="center"/>
        <w:rPr>
          <w:szCs w:val="28"/>
        </w:rPr>
      </w:pPr>
      <w:r w:rsidRPr="000C415B">
        <w:rPr>
          <w:szCs w:val="28"/>
        </w:rPr>
        <w:t>Ход урока:</w:t>
      </w:r>
    </w:p>
    <w:tbl>
      <w:tblPr>
        <w:tblStyle w:val="1"/>
        <w:tblW w:w="0" w:type="auto"/>
        <w:tblLook w:val="04A0"/>
      </w:tblPr>
      <w:tblGrid>
        <w:gridCol w:w="2661"/>
        <w:gridCol w:w="9496"/>
        <w:gridCol w:w="2629"/>
      </w:tblGrid>
      <w:tr w:rsidR="000C415B" w:rsidRPr="000C415B" w:rsidTr="00A2661D">
        <w:tc>
          <w:tcPr>
            <w:tcW w:w="2661" w:type="dxa"/>
          </w:tcPr>
          <w:p w:rsidR="000C415B" w:rsidRPr="000C415B" w:rsidRDefault="000C415B" w:rsidP="000C415B">
            <w:pPr>
              <w:jc w:val="center"/>
              <w:rPr>
                <w:szCs w:val="28"/>
              </w:rPr>
            </w:pPr>
            <w:r w:rsidRPr="000C415B">
              <w:rPr>
                <w:szCs w:val="28"/>
              </w:rPr>
              <w:t>Этап урока</w:t>
            </w:r>
          </w:p>
        </w:tc>
        <w:tc>
          <w:tcPr>
            <w:tcW w:w="9496" w:type="dxa"/>
          </w:tcPr>
          <w:p w:rsidR="000C415B" w:rsidRPr="000C415B" w:rsidRDefault="000C415B" w:rsidP="000C415B">
            <w:pPr>
              <w:jc w:val="center"/>
              <w:rPr>
                <w:szCs w:val="28"/>
              </w:rPr>
            </w:pPr>
            <w:r w:rsidRPr="000C415B">
              <w:rPr>
                <w:szCs w:val="28"/>
              </w:rPr>
              <w:t>Содержание урока</w:t>
            </w:r>
          </w:p>
        </w:tc>
        <w:tc>
          <w:tcPr>
            <w:tcW w:w="2629" w:type="dxa"/>
          </w:tcPr>
          <w:p w:rsidR="000C415B" w:rsidRPr="000C415B" w:rsidRDefault="000C415B" w:rsidP="000C415B">
            <w:pPr>
              <w:jc w:val="center"/>
              <w:rPr>
                <w:szCs w:val="28"/>
              </w:rPr>
            </w:pPr>
            <w:r w:rsidRPr="000C415B">
              <w:rPr>
                <w:szCs w:val="28"/>
              </w:rPr>
              <w:t xml:space="preserve">Анализ </w:t>
            </w:r>
          </w:p>
        </w:tc>
      </w:tr>
      <w:tr w:rsidR="000C415B" w:rsidRPr="000C415B" w:rsidTr="00A2661D">
        <w:tc>
          <w:tcPr>
            <w:tcW w:w="2661" w:type="dxa"/>
          </w:tcPr>
          <w:p w:rsidR="000C415B" w:rsidRDefault="000C415B" w:rsidP="000C415B">
            <w:pPr>
              <w:spacing w:line="360" w:lineRule="auto"/>
              <w:jc w:val="both"/>
              <w:rPr>
                <w:rFonts w:eastAsia="Times New Roman"/>
                <w:bCs/>
                <w:szCs w:val="28"/>
                <w:u w:val="single"/>
              </w:rPr>
            </w:pPr>
            <w:r w:rsidRPr="000C415B">
              <w:rPr>
                <w:rFonts w:eastAsia="Times New Roman"/>
                <w:b w:val="0"/>
                <w:bCs/>
                <w:szCs w:val="28"/>
                <w:u w:val="single"/>
              </w:rPr>
              <w:t>1.</w:t>
            </w:r>
            <w:r w:rsidRPr="000C415B">
              <w:rPr>
                <w:rFonts w:eastAsia="Times New Roman"/>
                <w:bCs/>
                <w:szCs w:val="28"/>
                <w:u w:val="single"/>
              </w:rPr>
              <w:t>Организационно-психологический момент. Сообщение цели урока.</w:t>
            </w:r>
          </w:p>
          <w:p w:rsidR="000C415B" w:rsidRPr="000C415B" w:rsidRDefault="000C415B" w:rsidP="000C415B">
            <w:pPr>
              <w:spacing w:line="360" w:lineRule="auto"/>
              <w:jc w:val="both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Cs/>
                <w:szCs w:val="28"/>
                <w:u w:val="single"/>
              </w:rPr>
              <w:t>(</w:t>
            </w:r>
            <w:r>
              <w:rPr>
                <w:rFonts w:eastAsia="Times New Roman"/>
                <w:bCs/>
                <w:szCs w:val="28"/>
              </w:rPr>
              <w:t>презентация)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</w:tc>
        <w:tc>
          <w:tcPr>
            <w:tcW w:w="9496" w:type="dxa"/>
          </w:tcPr>
          <w:p w:rsidR="000C415B" w:rsidRPr="000C415B" w:rsidRDefault="000C415B" w:rsidP="00A2661D">
            <w:pPr>
              <w:ind w:left="33" w:firstLine="147"/>
              <w:rPr>
                <w:b w:val="0"/>
                <w:szCs w:val="28"/>
              </w:rPr>
            </w:pPr>
            <w:r>
              <w:rPr>
                <w:b w:val="0"/>
                <w:i/>
              </w:rPr>
              <w:t xml:space="preserve">Учитель: </w:t>
            </w:r>
            <w:r w:rsidRPr="000C415B">
              <w:rPr>
                <w:b w:val="0"/>
              </w:rPr>
              <w:t xml:space="preserve">Веревка, каждый день мы сталкиваемся с этим предметом. Фундаментальными качествами веревки являются легкость, хорошее скольжение, удобство при завязывании узлов. </w:t>
            </w:r>
            <w:r w:rsidRPr="000C415B">
              <w:rPr>
                <w:b w:val="0"/>
                <w:szCs w:val="28"/>
              </w:rPr>
              <w:t>Основные навыки работы с веревкой необходимы всем.</w:t>
            </w:r>
          </w:p>
          <w:p w:rsidR="000C415B" w:rsidRDefault="000C415B" w:rsidP="00A2661D">
            <w:pPr>
              <w:spacing w:after="210"/>
              <w:ind w:left="33" w:firstLine="147"/>
              <w:rPr>
                <w:b w:val="0"/>
              </w:rPr>
            </w:pPr>
            <w:r w:rsidRPr="000C415B">
              <w:rPr>
                <w:b w:val="0"/>
                <w:szCs w:val="28"/>
              </w:rPr>
              <w:t xml:space="preserve">Каждый раз завязываем ли мы шнурки, банты, вешаем бельё, связываем концы верёвок, изготавливаем верёвочную лестницу, привязываем лодку или собаку, наводим переправы, для спуска и подъема в пещерах или горах, для страховки в турпоходе </w:t>
            </w:r>
            <w:r w:rsidRPr="000C415B">
              <w:rPr>
                <w:b w:val="0"/>
              </w:rPr>
              <w:t>без умения вязать узлы не обойтись. В профессиях спасателя, рыбака, монтажника - высотника и некоторых других это умение просто необходимо. Для альпиниста скалолаза или горного туриста правильно вязать нужные узлы - вопрос личной безопасности</w:t>
            </w:r>
            <w:r>
              <w:rPr>
                <w:b w:val="0"/>
              </w:rPr>
              <w:t>.</w:t>
            </w:r>
          </w:p>
          <w:p w:rsidR="000C415B" w:rsidRPr="000C415B" w:rsidRDefault="000C415B" w:rsidP="000C415B">
            <w:pPr>
              <w:spacing w:after="210"/>
              <w:ind w:left="-540" w:right="-270" w:firstLine="720"/>
              <w:jc w:val="center"/>
              <w:rPr>
                <w:u w:val="single"/>
              </w:rPr>
            </w:pPr>
            <w:r w:rsidRPr="000C415B">
              <w:rPr>
                <w:i/>
                <w:iCs/>
                <w:u w:val="single"/>
              </w:rPr>
              <w:t>"Не умение вязать узлы - не предохраняет Вас от травм!"</w:t>
            </w:r>
            <w:r w:rsidRPr="000C415B">
              <w:rPr>
                <w:u w:val="single"/>
              </w:rPr>
              <w:t xml:space="preserve"> </w:t>
            </w:r>
          </w:p>
          <w:p w:rsidR="000C415B" w:rsidRPr="000C415B" w:rsidRDefault="000C415B" w:rsidP="000C415B">
            <w:pPr>
              <w:spacing w:after="210"/>
              <w:ind w:left="-540" w:right="-270" w:firstLine="720"/>
              <w:rPr>
                <w:b w:val="0"/>
              </w:rPr>
            </w:pPr>
            <w:r w:rsidRPr="000C415B">
              <w:rPr>
                <w:b w:val="0"/>
              </w:rPr>
              <w:t>Сейчас мы поговорим об узлах.</w:t>
            </w:r>
          </w:p>
          <w:p w:rsidR="000C415B" w:rsidRPr="000C415B" w:rsidRDefault="000C415B" w:rsidP="000C415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629" w:type="dxa"/>
          </w:tcPr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 xml:space="preserve"> Психологический настрой учащихся на работу на уроке. Умение сосредотачиваться на уроке, включаться в деятельность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 xml:space="preserve">Постановка цели </w:t>
            </w:r>
          </w:p>
        </w:tc>
      </w:tr>
      <w:tr w:rsidR="000C415B" w:rsidRPr="000C415B" w:rsidTr="00A2661D">
        <w:trPr>
          <w:trHeight w:val="5380"/>
        </w:trPr>
        <w:tc>
          <w:tcPr>
            <w:tcW w:w="2661" w:type="dxa"/>
            <w:tcBorders>
              <w:bottom w:val="single" w:sz="4" w:space="0" w:color="auto"/>
            </w:tcBorders>
          </w:tcPr>
          <w:p w:rsidR="000C415B" w:rsidRPr="000C415B" w:rsidRDefault="000C415B" w:rsidP="000C415B">
            <w:pPr>
              <w:spacing w:line="360" w:lineRule="auto"/>
              <w:jc w:val="both"/>
              <w:rPr>
                <w:rFonts w:eastAsia="Times New Roman"/>
                <w:b w:val="0"/>
                <w:szCs w:val="28"/>
                <w:u w:val="single"/>
              </w:rPr>
            </w:pPr>
            <w:r>
              <w:rPr>
                <w:rFonts w:eastAsia="Times New Roman"/>
                <w:b w:val="0"/>
                <w:szCs w:val="28"/>
                <w:u w:val="single"/>
              </w:rPr>
              <w:lastRenderedPageBreak/>
              <w:t>2</w:t>
            </w:r>
            <w:r w:rsidRPr="000C415B">
              <w:rPr>
                <w:rFonts w:eastAsia="Times New Roman"/>
                <w:b w:val="0"/>
                <w:szCs w:val="28"/>
                <w:u w:val="single"/>
              </w:rPr>
              <w:t xml:space="preserve">. </w:t>
            </w:r>
            <w:r w:rsidRPr="000C415B">
              <w:rPr>
                <w:rFonts w:eastAsia="Times New Roman"/>
                <w:szCs w:val="28"/>
                <w:u w:val="single"/>
              </w:rPr>
              <w:t>Работа по теме (презентация)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  <w:r w:rsidRPr="000C415B">
              <w:rPr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A2661D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  <w:r w:rsidRPr="000C415B">
              <w:rPr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Default="000C415B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Работа с презентацией</w:t>
            </w: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096606" w:rsidRDefault="00096606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Работа с тетрадью</w:t>
            </w:r>
          </w:p>
          <w:p w:rsidR="00096606" w:rsidRDefault="00096606" w:rsidP="000C415B">
            <w:pPr>
              <w:jc w:val="center"/>
              <w:rPr>
                <w:szCs w:val="28"/>
              </w:rPr>
            </w:pPr>
          </w:p>
          <w:p w:rsidR="00AC108A" w:rsidRDefault="00AC108A" w:rsidP="000C415B">
            <w:pPr>
              <w:jc w:val="center"/>
              <w:rPr>
                <w:szCs w:val="28"/>
              </w:rPr>
            </w:pPr>
          </w:p>
          <w:p w:rsidR="00096606" w:rsidRPr="000C415B" w:rsidRDefault="00096606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Знакомство с узлами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  <w:r w:rsidRPr="000C415B">
              <w:rPr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AC108A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  <w:r w:rsidRPr="000C415B">
              <w:rPr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AC108A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AC108A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  <w:p w:rsidR="000C415B" w:rsidRPr="000C415B" w:rsidRDefault="00AC108A" w:rsidP="000C41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C415B" w:rsidRPr="000C415B" w:rsidRDefault="000C415B" w:rsidP="000D5C02">
            <w:pPr>
              <w:jc w:val="center"/>
              <w:rPr>
                <w:szCs w:val="28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0C415B" w:rsidRDefault="000C415B" w:rsidP="000C415B">
            <w:pPr>
              <w:ind w:firstLine="540"/>
              <w:jc w:val="both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i/>
                <w:szCs w:val="28"/>
              </w:rPr>
              <w:lastRenderedPageBreak/>
              <w:t>Сообщение подготовленного ученика:</w:t>
            </w:r>
          </w:p>
          <w:p w:rsidR="000C415B" w:rsidRPr="000C415B" w:rsidRDefault="000C415B" w:rsidP="00A2661D">
            <w:pPr>
              <w:ind w:left="174" w:right="175" w:firstLine="6"/>
              <w:jc w:val="both"/>
              <w:rPr>
                <w:b w:val="0"/>
                <w:szCs w:val="28"/>
              </w:rPr>
            </w:pPr>
            <w:r w:rsidRPr="000C415B">
              <w:rPr>
                <w:rFonts w:eastAsia="Times New Roman"/>
                <w:b w:val="0"/>
                <w:szCs w:val="28"/>
              </w:rPr>
              <w:t xml:space="preserve"> </w:t>
            </w:r>
            <w:r w:rsidRPr="000C415B">
              <w:rPr>
                <w:b w:val="0"/>
                <w:szCs w:val="28"/>
              </w:rPr>
              <w:t xml:space="preserve">Легенда говорит, что измученный смутой народ Фригии обратился за помощью к оракулу. Он сказал: "Идите за городскую стену, и тот, кто первый встретится вам едущим на повозке, пусть будет вашим царем и прекратит междоусобицу". Выйдя из города, граждане увидели человека, который ехал на обычной крестьянской повозке, запряженной двумя волами. Звали его Гордий. Гордий оказался энергичным, деятельным правителем. Царство его разбогатело, и Гордий построил для Фригии новую столицу, которая получила его имя - </w:t>
            </w:r>
            <w:proofErr w:type="spellStart"/>
            <w:r w:rsidRPr="000C415B">
              <w:rPr>
                <w:b w:val="0"/>
                <w:szCs w:val="28"/>
              </w:rPr>
              <w:t>Гордион</w:t>
            </w:r>
            <w:proofErr w:type="spellEnd"/>
            <w:r w:rsidRPr="000C415B">
              <w:rPr>
                <w:b w:val="0"/>
                <w:szCs w:val="28"/>
              </w:rPr>
              <w:t>. В главном храме - храме Зевса - Гордий велел поставить ту самую повозку, которая привезла его к власти. Для этого было веское основание. Однажды, когда Гордий пахал в поле, орел сел на ярмо его упряжи и сидел на нем до захода солнца. Оракул истолковал это как предсказание богов о будущей власти Гордия. Поэтому, как повествует легенда, в храм было помещено и ярмо, которое когда-то понравилось царю птиц. Ярмо было привязано к дышлу повозки очень сложным узлом, и оракул, явно благоволивший к Гордию, не замедлил возвестить, что тот, кто сумеет развязать узел царя Гордия, станет властелином мира. Шло время. Минуло около четырехсот лет с тех пор, как Гордий завязал свой узел. Все так же стояла в храме повозка, и нетронут, оставался узел. Неизвестно, пытался ли кто-нибудь его развязать.</w:t>
            </w:r>
          </w:p>
          <w:p w:rsidR="000C415B" w:rsidRPr="000C415B" w:rsidRDefault="000C415B" w:rsidP="00A2661D">
            <w:pPr>
              <w:ind w:left="174" w:right="175" w:firstLine="6"/>
              <w:jc w:val="both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 xml:space="preserve"> В 334 году до нашей эры в город вошла фаланга Александра Македонского. Александр, ему исполнилось 22 года, впервые был в Азии. До шестнадцати </w:t>
            </w:r>
            <w:proofErr w:type="gramStart"/>
            <w:r w:rsidRPr="000C415B">
              <w:rPr>
                <w:b w:val="0"/>
                <w:szCs w:val="28"/>
              </w:rPr>
              <w:t>лет</w:t>
            </w:r>
            <w:proofErr w:type="gramEnd"/>
            <w:r w:rsidRPr="000C415B">
              <w:rPr>
                <w:b w:val="0"/>
                <w:szCs w:val="28"/>
              </w:rPr>
              <w:t xml:space="preserve"> воспитывавшийся самим Аристотелем, Александр знал о знаменитой колеснице и захотел увидеть ее. Вот как описывает дальнейшие события римский историк </w:t>
            </w:r>
            <w:proofErr w:type="spellStart"/>
            <w:r w:rsidRPr="000C415B">
              <w:rPr>
                <w:b w:val="0"/>
                <w:szCs w:val="28"/>
              </w:rPr>
              <w:t>Курций</w:t>
            </w:r>
            <w:proofErr w:type="spellEnd"/>
            <w:r w:rsidRPr="000C415B">
              <w:rPr>
                <w:b w:val="0"/>
                <w:szCs w:val="28"/>
              </w:rPr>
              <w:t xml:space="preserve"> </w:t>
            </w:r>
            <w:proofErr w:type="spellStart"/>
            <w:r w:rsidRPr="000C415B">
              <w:rPr>
                <w:b w:val="0"/>
                <w:szCs w:val="28"/>
              </w:rPr>
              <w:t>Руф</w:t>
            </w:r>
            <w:proofErr w:type="spellEnd"/>
            <w:r w:rsidRPr="000C415B">
              <w:rPr>
                <w:b w:val="0"/>
                <w:szCs w:val="28"/>
              </w:rPr>
              <w:t>:</w:t>
            </w:r>
          </w:p>
          <w:p w:rsidR="000C415B" w:rsidRPr="000C415B" w:rsidRDefault="000C415B" w:rsidP="000C415B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 xml:space="preserve">"Когда жители города сказали Александру, что по предсказанию оракула, Азию покорит тот, кто развяжет запутанный узел, им овладело страстное </w:t>
            </w:r>
            <w:r w:rsidRPr="000C415B">
              <w:rPr>
                <w:b w:val="0"/>
                <w:szCs w:val="28"/>
              </w:rPr>
              <w:lastRenderedPageBreak/>
              <w:t xml:space="preserve">желание выполнить то, что предсказано. Вокруг царя собралась толпа фригийцев и македонцев; первые напряжено ждали, а вторые испытывали страх из-за безрассудной самоуверенности царя. И действительно, ремень был так плотно связан узлами, что было невозможно ни рассчитать, ни видеть, где начинается и где кончается сплетение. Попытки царя развязать узел внушали толпе опасение, как бы неудача не оказалась плохим предзнаменованием. Долго и напрасно провозившись с этими запутанными узлами, царь сказал: "Безразлично, каким способом будут они развязаны", и, разрубив все узлы мечом, он не то посмеялся над предсказанием оракула, не то выполнил его". Люди сохранили в памяти находчивость Александра. Древним писателям казалось важнее запомнить пример поведения человека в трудной ситуации, а выражение "разрубить гордиев узел" вошло во все языки мира, означая решительные, не терпящие промедления действия. </w:t>
            </w:r>
          </w:p>
          <w:p w:rsidR="00A2661D" w:rsidRPr="00A2661D" w:rsidRDefault="00A2661D" w:rsidP="00A2661D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>
              <w:rPr>
                <w:rFonts w:eastAsia="Times New Roman"/>
                <w:i/>
                <w:szCs w:val="28"/>
              </w:rPr>
              <w:t xml:space="preserve">Учитель: </w:t>
            </w:r>
            <w:r w:rsidRPr="00A2661D">
              <w:rPr>
                <w:b w:val="0"/>
                <w:szCs w:val="28"/>
              </w:rPr>
              <w:t>Но был ли забыт сам узел? В это можно было поверить, если бы в то время узлы были ненужной или необязательной для жизни редкостью. Но дело обстояло как раз наоборот. В повседневной жизни без узлов никто не мог обойтись. То была эпоха стремительного развития торговли и мореходства, а в мореходном деле - переход от весла к парусу.</w:t>
            </w:r>
          </w:p>
          <w:p w:rsidR="000C415B" w:rsidRPr="000C415B" w:rsidRDefault="00A2661D" w:rsidP="00A2661D">
            <w:pPr>
              <w:ind w:left="174" w:right="175" w:firstLine="6"/>
              <w:jc w:val="both"/>
              <w:rPr>
                <w:rFonts w:eastAsia="Times New Roman"/>
                <w:i/>
                <w:szCs w:val="28"/>
              </w:rPr>
            </w:pPr>
            <w:r w:rsidRPr="00A2661D">
              <w:rPr>
                <w:b w:val="0"/>
                <w:szCs w:val="28"/>
              </w:rPr>
              <w:t>С тех времен до нас дошло немало узлов. Доказательством того, что ни один узел не забыт, служат факты. При археологических раскопках неоднократно находили остатки древней упряжи, оснастки кораблей, элемен</w:t>
            </w:r>
            <w:r w:rsidR="00096606">
              <w:rPr>
                <w:b w:val="0"/>
                <w:szCs w:val="28"/>
              </w:rPr>
              <w:t>тов одежды, утвари, оружия, а в</w:t>
            </w:r>
            <w:r w:rsidRPr="00A2661D">
              <w:rPr>
                <w:b w:val="0"/>
                <w:szCs w:val="28"/>
              </w:rPr>
              <w:t>месте с ними - всего несколько десятков разных узлов.</w:t>
            </w:r>
          </w:p>
          <w:p w:rsidR="000C415B" w:rsidRDefault="000C415B" w:rsidP="000C415B">
            <w:pPr>
              <w:ind w:firstLine="540"/>
              <w:jc w:val="both"/>
              <w:rPr>
                <w:szCs w:val="28"/>
              </w:rPr>
            </w:pPr>
          </w:p>
          <w:p w:rsidR="00096606" w:rsidRPr="00096606" w:rsidRDefault="00096606" w:rsidP="00096606">
            <w:pPr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b w:val="0"/>
                <w:szCs w:val="28"/>
              </w:rPr>
              <w:t xml:space="preserve">Люди придумали много хороших узлов, но чаще мы знаем не больше двух, да и то не самые надежные. Восполним этот пробел в ваших </w:t>
            </w:r>
            <w:r w:rsidRPr="00096606">
              <w:rPr>
                <w:b w:val="0"/>
                <w:szCs w:val="28"/>
              </w:rPr>
              <w:lastRenderedPageBreak/>
              <w:t>знаниях.</w:t>
            </w:r>
          </w:p>
          <w:p w:rsidR="00096606" w:rsidRDefault="00096606" w:rsidP="00096606">
            <w:pPr>
              <w:spacing w:line="276" w:lineRule="auto"/>
              <w:ind w:left="174" w:right="175" w:firstLine="6"/>
              <w:rPr>
                <w:szCs w:val="28"/>
              </w:rPr>
            </w:pPr>
            <w:r w:rsidRPr="00096606">
              <w:rPr>
                <w:szCs w:val="28"/>
              </w:rPr>
              <w:t xml:space="preserve"> Эпиграф: Хороший узел - это: когда его легко развязать, когда он сам не развязывается, когда его легко развязать. </w:t>
            </w:r>
          </w:p>
          <w:p w:rsidR="00096606" w:rsidRDefault="00096606" w:rsidP="00096606">
            <w:pPr>
              <w:pStyle w:val="a3"/>
              <w:rPr>
                <w:sz w:val="28"/>
                <w:szCs w:val="28"/>
              </w:rPr>
            </w:pPr>
            <w:r w:rsidRPr="00096606">
              <w:rPr>
                <w:b/>
                <w:i/>
                <w:sz w:val="28"/>
                <w:szCs w:val="28"/>
              </w:rPr>
              <w:t>Заполняем таблицу:</w:t>
            </w:r>
            <w:r w:rsidRPr="000966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096606">
              <w:rPr>
                <w:b/>
                <w:sz w:val="28"/>
                <w:szCs w:val="28"/>
              </w:rPr>
              <w:t>Классификация узлов по назначению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(см. Приложение 1)</w:t>
            </w:r>
          </w:p>
          <w:p w:rsidR="00096606" w:rsidRPr="00096606" w:rsidRDefault="00096606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szCs w:val="28"/>
              </w:rPr>
              <w:t xml:space="preserve">"Прямой" </w:t>
            </w:r>
            <w:r w:rsidRPr="00096606">
              <w:rPr>
                <w:b w:val="0"/>
                <w:szCs w:val="28"/>
              </w:rPr>
              <w:t>Прямой узел имеет богатую историю, к примеру</w:t>
            </w:r>
            <w:r w:rsidR="00AC108A">
              <w:rPr>
                <w:b w:val="0"/>
                <w:szCs w:val="28"/>
              </w:rPr>
              <w:t>,</w:t>
            </w:r>
            <w:r w:rsidRPr="00096606">
              <w:rPr>
                <w:b w:val="0"/>
                <w:szCs w:val="28"/>
              </w:rPr>
              <w:t xml:space="preserve"> археологические находки говорят о том, что примерно за пять тысяч лет до нашей эры им пользовались египтяне. Древние греки и римляне называли его </w:t>
            </w:r>
            <w:proofErr w:type="spellStart"/>
            <w:r w:rsidRPr="00096606">
              <w:rPr>
                <w:b w:val="0"/>
                <w:szCs w:val="28"/>
              </w:rPr>
              <w:t>Nodus</w:t>
            </w:r>
            <w:proofErr w:type="spellEnd"/>
            <w:r w:rsidRPr="00096606">
              <w:rPr>
                <w:b w:val="0"/>
                <w:szCs w:val="28"/>
              </w:rPr>
              <w:t xml:space="preserve"> </w:t>
            </w:r>
            <w:proofErr w:type="spellStart"/>
            <w:r w:rsidRPr="00096606">
              <w:rPr>
                <w:b w:val="0"/>
                <w:szCs w:val="28"/>
              </w:rPr>
              <w:t>Hercules</w:t>
            </w:r>
            <w:proofErr w:type="spellEnd"/>
            <w:r w:rsidRPr="00096606">
              <w:rPr>
                <w:b w:val="0"/>
                <w:szCs w:val="28"/>
              </w:rPr>
              <w:t xml:space="preserve"> — геркулесовым или </w:t>
            </w:r>
            <w:proofErr w:type="spellStart"/>
            <w:r w:rsidRPr="00096606">
              <w:rPr>
                <w:b w:val="0"/>
                <w:szCs w:val="28"/>
              </w:rPr>
              <w:t>геракловым</w:t>
            </w:r>
            <w:proofErr w:type="spellEnd"/>
            <w:r w:rsidRPr="00096606">
              <w:rPr>
                <w:b w:val="0"/>
                <w:szCs w:val="28"/>
              </w:rPr>
              <w:t xml:space="preserve"> узлом, потому что мифический герой Геракл так завязывал на своей груди передние лапы шкуры убитого им льва.</w:t>
            </w:r>
          </w:p>
          <w:p w:rsidR="00096606" w:rsidRPr="00096606" w:rsidRDefault="00096606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b w:val="0"/>
                <w:szCs w:val="28"/>
              </w:rPr>
              <w:t xml:space="preserve">Римляне применяли прямой узел для сшивания ран и при лечении переломов костей. Он представляет собой два </w:t>
            </w:r>
            <w:proofErr w:type="spellStart"/>
            <w:r w:rsidRPr="00096606">
              <w:rPr>
                <w:b w:val="0"/>
                <w:szCs w:val="28"/>
              </w:rPr>
              <w:t>полуузла</w:t>
            </w:r>
            <w:proofErr w:type="spellEnd"/>
            <w:r w:rsidRPr="00096606">
              <w:rPr>
                <w:b w:val="0"/>
                <w:szCs w:val="28"/>
              </w:rPr>
              <w:t xml:space="preserve">, последовательно завязанных один над другим в разные стороны. Это обычный, самый простой способ его вязки  </w:t>
            </w:r>
          </w:p>
          <w:p w:rsidR="00096606" w:rsidRPr="00096606" w:rsidRDefault="00096606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b w:val="0"/>
                <w:szCs w:val="28"/>
              </w:rPr>
              <w:t>Моряки, которые этим прямым узлом пользуются со времен глубокой древности для связывания тросов, применяют другой способ вязки</w:t>
            </w:r>
            <w:proofErr w:type="gramStart"/>
            <w:r w:rsidRPr="00096606">
              <w:rPr>
                <w:b w:val="0"/>
                <w:szCs w:val="28"/>
              </w:rPr>
              <w:t xml:space="preserve"> .</w:t>
            </w:r>
            <w:proofErr w:type="gramEnd"/>
            <w:r w:rsidRPr="00096606">
              <w:rPr>
                <w:b w:val="0"/>
                <w:szCs w:val="28"/>
              </w:rPr>
              <w:t xml:space="preserve"> Ткачи, которые применяют прямой узел для связывания оборвавшихся нитей пряжи, завязывают его особым, удобным им способом.</w:t>
            </w:r>
          </w:p>
          <w:p w:rsidR="00096606" w:rsidRPr="00096606" w:rsidRDefault="00096606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b w:val="0"/>
                <w:szCs w:val="28"/>
              </w:rPr>
              <w:t>Узел можно вязать двумя способами.</w:t>
            </w:r>
          </w:p>
          <w:p w:rsidR="00096606" w:rsidRPr="00096606" w:rsidRDefault="00096606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b w:val="0"/>
                <w:szCs w:val="28"/>
              </w:rPr>
              <w:t>1. Одной веревкой делается петля</w:t>
            </w:r>
            <w:proofErr w:type="gramStart"/>
            <w:r w:rsidRPr="00096606">
              <w:rPr>
                <w:b w:val="0"/>
                <w:szCs w:val="28"/>
              </w:rPr>
              <w:t xml:space="preserve"> ,</w:t>
            </w:r>
            <w:proofErr w:type="gramEnd"/>
            <w:r w:rsidRPr="00096606">
              <w:rPr>
                <w:b w:val="0"/>
                <w:szCs w:val="28"/>
              </w:rPr>
              <w:t xml:space="preserve">а второй веревкой необходимые обороты, чтобы получить узел, как на рисунке. Ходовые концы должны быть длиной 15-20 см, чтобы можно было завязать контрольные узлы. Если один ходовой конец будет сверху, а другой снизу, или наоборот, то </w:t>
            </w:r>
            <w:r w:rsidRPr="00096606">
              <w:rPr>
                <w:b w:val="0"/>
                <w:szCs w:val="28"/>
              </w:rPr>
              <w:lastRenderedPageBreak/>
              <w:t xml:space="preserve">узел завязан неправильно. Ходовые концы должны выходить либо только сверху, либо только снизу. </w:t>
            </w:r>
          </w:p>
          <w:p w:rsidR="00AC108A" w:rsidRDefault="00096606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b w:val="0"/>
                <w:szCs w:val="28"/>
              </w:rPr>
              <w:t>2. Две веревки накладываются друг на друга и завязываются два простых узла в разные стороны. Если узлы завязаны в одну сторону, то получается "бабий узел"</w:t>
            </w:r>
            <w:r w:rsidR="00AC108A">
              <w:rPr>
                <w:b w:val="0"/>
                <w:szCs w:val="28"/>
              </w:rPr>
              <w:t xml:space="preserve">. </w:t>
            </w:r>
            <w:r w:rsidRPr="00096606">
              <w:rPr>
                <w:b w:val="0"/>
                <w:szCs w:val="28"/>
              </w:rPr>
              <w:t xml:space="preserve"> Далее на концах завязываются контрольные узлы</w:t>
            </w:r>
            <w:r w:rsidR="00AC108A">
              <w:rPr>
                <w:b w:val="0"/>
                <w:szCs w:val="28"/>
              </w:rPr>
              <w:t>.</w:t>
            </w:r>
          </w:p>
          <w:p w:rsidR="00096606" w:rsidRPr="00096606" w:rsidRDefault="00096606" w:rsidP="00AC108A">
            <w:pPr>
              <w:spacing w:after="210"/>
              <w:ind w:left="174" w:right="175" w:firstLine="6"/>
              <w:jc w:val="both"/>
              <w:rPr>
                <w:szCs w:val="28"/>
              </w:rPr>
            </w:pPr>
            <w:r w:rsidRPr="00096606">
              <w:rPr>
                <w:b w:val="0"/>
                <w:szCs w:val="28"/>
              </w:rPr>
              <w:t xml:space="preserve"> </w:t>
            </w:r>
            <w:r w:rsidR="00AC108A">
              <w:rPr>
                <w:szCs w:val="28"/>
              </w:rPr>
              <w:t>(вяжем узел)</w:t>
            </w:r>
          </w:p>
          <w:p w:rsidR="00096606" w:rsidRPr="00096606" w:rsidRDefault="00096606" w:rsidP="00AC108A">
            <w:pPr>
              <w:ind w:left="174" w:right="175" w:firstLine="6"/>
              <w:jc w:val="both"/>
              <w:rPr>
                <w:szCs w:val="28"/>
              </w:rPr>
            </w:pPr>
            <w:r w:rsidRPr="00096606">
              <w:rPr>
                <w:szCs w:val="28"/>
              </w:rPr>
              <w:t>Узлы для связывания веревок разного диаметра.</w:t>
            </w:r>
          </w:p>
          <w:p w:rsidR="00096606" w:rsidRDefault="00AC108A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AC108A">
              <w:rPr>
                <w:b w:val="0"/>
                <w:i/>
                <w:szCs w:val="28"/>
              </w:rPr>
              <w:t xml:space="preserve"> </w:t>
            </w:r>
            <w:r w:rsidR="00096606" w:rsidRPr="00096606">
              <w:rPr>
                <w:b w:val="0"/>
                <w:i/>
                <w:szCs w:val="28"/>
              </w:rPr>
              <w:t xml:space="preserve"> "Академический" узел.</w:t>
            </w:r>
            <w:r w:rsidR="00096606" w:rsidRPr="00096606">
              <w:rPr>
                <w:b w:val="0"/>
                <w:szCs w:val="28"/>
              </w:rPr>
              <w:t xml:space="preserve"> Берем две веревки разного диаметра, более толстой делаем петлю, а ходовым концом тонкой веревки обкручиваем петлю так, как показано на рисунке. Узел затягивается, расправляется, на обоих концах вяжутся контрольные узлы. </w:t>
            </w:r>
          </w:p>
          <w:p w:rsidR="000D5C02" w:rsidRPr="00096606" w:rsidRDefault="000D5C02" w:rsidP="00AC108A">
            <w:pPr>
              <w:spacing w:after="210"/>
              <w:ind w:left="174" w:right="175" w:firstLine="6"/>
              <w:jc w:val="both"/>
              <w:rPr>
                <w:szCs w:val="28"/>
              </w:rPr>
            </w:pPr>
            <w:r>
              <w:rPr>
                <w:szCs w:val="28"/>
              </w:rPr>
              <w:t>(вяжем узел)</w:t>
            </w:r>
          </w:p>
          <w:p w:rsidR="00096606" w:rsidRPr="00096606" w:rsidRDefault="00096606" w:rsidP="00AC108A">
            <w:pPr>
              <w:spacing w:after="210"/>
              <w:ind w:left="174" w:right="175" w:firstLine="6"/>
              <w:jc w:val="both"/>
              <w:rPr>
                <w:szCs w:val="28"/>
              </w:rPr>
            </w:pPr>
            <w:r w:rsidRPr="00096606">
              <w:rPr>
                <w:szCs w:val="28"/>
              </w:rPr>
              <w:t>Узлы для крепления веревки за опоры</w:t>
            </w:r>
          </w:p>
          <w:p w:rsidR="00096606" w:rsidRDefault="00096606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 w:rsidRPr="00096606">
              <w:rPr>
                <w:b w:val="0"/>
                <w:szCs w:val="28"/>
              </w:rPr>
              <w:t xml:space="preserve"> </w:t>
            </w:r>
            <w:r w:rsidRPr="00096606">
              <w:rPr>
                <w:b w:val="0"/>
                <w:i/>
                <w:szCs w:val="28"/>
              </w:rPr>
              <w:t>Узел "стремя".</w:t>
            </w:r>
            <w:r w:rsidRPr="00096606">
              <w:rPr>
                <w:b w:val="0"/>
                <w:szCs w:val="28"/>
              </w:rPr>
              <w:t xml:space="preserve"> Узел вяжется одним концом веревки вокруг опоры. Ходовой: конец веревки обносится вокруг опоры, затем вяжется так, как показано на рисунке. После этого узел затягивается и закрепляется контрольным узлом. Если узел "стремя" используется при прикреплении к опоре, он затягивается как можно сильнее, а контрольный узел вяжется как можно ближе к опоре. Узел "стремя" может применяться как точка опоры для ноги при подъеме из трещин. Он удобнее "проводника" и "восьмерки", потому что легче развязывается и его можно завязать даже одной рукой.</w:t>
            </w:r>
          </w:p>
          <w:p w:rsidR="000D5C02" w:rsidRPr="00096606" w:rsidRDefault="000D5C02" w:rsidP="00AC108A">
            <w:pPr>
              <w:spacing w:after="210"/>
              <w:ind w:left="174" w:right="175" w:firstLine="6"/>
              <w:jc w:val="both"/>
              <w:rPr>
                <w:szCs w:val="28"/>
              </w:rPr>
            </w:pPr>
            <w:r>
              <w:rPr>
                <w:szCs w:val="28"/>
              </w:rPr>
              <w:t>(вяжем узел)</w:t>
            </w:r>
          </w:p>
          <w:p w:rsidR="00096606" w:rsidRPr="00096606" w:rsidRDefault="00096606" w:rsidP="00AC108A">
            <w:pPr>
              <w:ind w:left="174" w:right="175" w:firstLine="6"/>
              <w:jc w:val="both"/>
              <w:rPr>
                <w:szCs w:val="28"/>
              </w:rPr>
            </w:pPr>
            <w:r w:rsidRPr="00096606">
              <w:rPr>
                <w:szCs w:val="28"/>
              </w:rPr>
              <w:lastRenderedPageBreak/>
              <w:t xml:space="preserve">Узлы для страховки и </w:t>
            </w:r>
            <w:proofErr w:type="spellStart"/>
            <w:r w:rsidRPr="00096606">
              <w:rPr>
                <w:szCs w:val="28"/>
              </w:rPr>
              <w:t>самостраховки</w:t>
            </w:r>
            <w:proofErr w:type="spellEnd"/>
          </w:p>
          <w:p w:rsidR="00096606" w:rsidRDefault="00AC108A" w:rsidP="00AC108A">
            <w:pPr>
              <w:spacing w:after="210"/>
              <w:ind w:left="174" w:right="175" w:firstLine="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="00096606" w:rsidRPr="00096606">
              <w:rPr>
                <w:b w:val="0"/>
                <w:szCs w:val="28"/>
              </w:rPr>
              <w:t xml:space="preserve"> Узлы для страховки. Узел "простой проводник". Вяжется одной веревкой, которая складывается вдвое и на конце ее завязывается простой узел, чтобы получилась петля. Ниже завязывается контрольный узел.</w:t>
            </w:r>
          </w:p>
          <w:p w:rsidR="000D5C02" w:rsidRPr="00096606" w:rsidRDefault="000D5C02" w:rsidP="00AC108A">
            <w:pPr>
              <w:spacing w:after="210"/>
              <w:ind w:left="174" w:right="175" w:firstLine="6"/>
              <w:jc w:val="both"/>
              <w:rPr>
                <w:szCs w:val="28"/>
              </w:rPr>
            </w:pPr>
            <w:r>
              <w:rPr>
                <w:szCs w:val="28"/>
              </w:rPr>
              <w:t>(вяжем узел)</w:t>
            </w:r>
          </w:p>
          <w:p w:rsidR="00096606" w:rsidRPr="00096606" w:rsidRDefault="00096606" w:rsidP="00AC108A">
            <w:pPr>
              <w:spacing w:before="100" w:beforeAutospacing="1" w:after="100" w:afterAutospacing="1"/>
              <w:ind w:left="174" w:right="175" w:firstLine="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6606">
              <w:rPr>
                <w:rFonts w:eastAsia="Times New Roman"/>
                <w:szCs w:val="28"/>
                <w:lang w:eastAsia="ru-RU"/>
              </w:rPr>
              <w:t>Вспомогательные узлы</w:t>
            </w:r>
          </w:p>
          <w:p w:rsidR="00096606" w:rsidRPr="00096606" w:rsidRDefault="00AC108A" w:rsidP="00AC108A">
            <w:pPr>
              <w:ind w:left="174" w:right="175" w:firstLine="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="00096606" w:rsidRPr="00096606">
              <w:rPr>
                <w:b w:val="0"/>
                <w:szCs w:val="28"/>
              </w:rPr>
              <w:t>Схватывающий" узел. Узел завязывается репшнуром (6 мм) на основной веревке (диаметром 10-12 мм). Репшнур складывается пополам, им обносится веревка. Затем операция повторяется. После этого узел затягивается, распрямляется и завязывается контрольный. Контрольный узел не нужен, если репшнур предварительно завязан в петлю узлом "проводник". Иногда "схватывающий" узел завязывается одним концом репшнура. Веревка обкручивается одним концом репшнура два раза в одну сторону, затем в другую. Затем узел затягивается, распрямляется и обязательно закрепляется контрольным узлом</w:t>
            </w:r>
            <w:r w:rsidR="000D5C02">
              <w:rPr>
                <w:b w:val="0"/>
                <w:szCs w:val="28"/>
              </w:rPr>
              <w:t>.</w:t>
            </w:r>
            <w:r w:rsidR="00096606" w:rsidRPr="00096606">
              <w:rPr>
                <w:b w:val="0"/>
                <w:szCs w:val="28"/>
              </w:rPr>
              <w:t xml:space="preserve"> </w:t>
            </w:r>
          </w:p>
          <w:p w:rsidR="00096606" w:rsidRPr="000C415B" w:rsidRDefault="00096606" w:rsidP="000C415B">
            <w:pPr>
              <w:ind w:firstLine="540"/>
              <w:jc w:val="both"/>
              <w:rPr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C415B" w:rsidRPr="000C415B" w:rsidRDefault="000C415B" w:rsidP="000C415B">
            <w:pPr>
              <w:spacing w:after="200"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</w:t>
            </w:r>
            <w:r w:rsidRPr="000C415B">
              <w:rPr>
                <w:b w:val="0"/>
                <w:szCs w:val="28"/>
              </w:rPr>
              <w:t>Дополнительный материал.</w:t>
            </w:r>
          </w:p>
          <w:p w:rsidR="000C415B" w:rsidRPr="000C415B" w:rsidRDefault="000C415B" w:rsidP="000C415B">
            <w:pPr>
              <w:spacing w:after="200" w:line="276" w:lineRule="auto"/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>Для общего развития.</w:t>
            </w:r>
          </w:p>
          <w:p w:rsidR="000C415B" w:rsidRPr="000C415B" w:rsidRDefault="000C415B" w:rsidP="000C41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 w:val="0"/>
                <w:color w:val="000000"/>
                <w:szCs w:val="28"/>
              </w:rPr>
            </w:pPr>
            <w:r w:rsidRPr="000C415B">
              <w:rPr>
                <w:b w:val="0"/>
                <w:color w:val="000000"/>
                <w:szCs w:val="28"/>
              </w:rPr>
              <w:t xml:space="preserve">Уметь слушать и понимать речь других. 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bCs/>
                <w:szCs w:val="28"/>
              </w:rPr>
              <w:t xml:space="preserve">Презентация позволяет поддерживать внимание и интерес к изучаемой теме  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96606" w:rsidRDefault="00096606" w:rsidP="00096606">
            <w:pPr>
              <w:jc w:val="center"/>
              <w:rPr>
                <w:b w:val="0"/>
                <w:bCs/>
                <w:szCs w:val="28"/>
              </w:rPr>
            </w:pPr>
          </w:p>
          <w:p w:rsidR="00096606" w:rsidRPr="000C415B" w:rsidRDefault="00096606" w:rsidP="00096606">
            <w:pPr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bCs/>
                <w:szCs w:val="28"/>
              </w:rPr>
              <w:t xml:space="preserve">Презентация позволяет поддерживать </w:t>
            </w:r>
            <w:r w:rsidRPr="000C415B">
              <w:rPr>
                <w:b w:val="0"/>
                <w:bCs/>
                <w:szCs w:val="28"/>
              </w:rPr>
              <w:lastRenderedPageBreak/>
              <w:t xml:space="preserve">внимание и интерес к изучаемой теме  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AC108A" w:rsidP="000C415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="000C415B" w:rsidRPr="000C415B">
              <w:rPr>
                <w:b w:val="0"/>
                <w:szCs w:val="28"/>
              </w:rPr>
              <w:t>мена</w:t>
            </w:r>
            <w:r>
              <w:rPr>
                <w:b w:val="0"/>
                <w:szCs w:val="28"/>
              </w:rPr>
              <w:t xml:space="preserve"> </w:t>
            </w:r>
            <w:r w:rsidR="000C415B" w:rsidRPr="000C415B">
              <w:rPr>
                <w:b w:val="0"/>
                <w:szCs w:val="28"/>
              </w:rPr>
              <w:t xml:space="preserve"> вида деятельности для активизации внимания и повышения эффективности урока.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AC108A" w:rsidP="000C415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spacing w:after="200" w:line="276" w:lineRule="auto"/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D5C02" w:rsidP="000C415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spacing w:after="200" w:line="276" w:lineRule="auto"/>
              <w:jc w:val="center"/>
              <w:rPr>
                <w:b w:val="0"/>
                <w:szCs w:val="28"/>
              </w:rPr>
            </w:pPr>
          </w:p>
        </w:tc>
      </w:tr>
      <w:tr w:rsidR="000C415B" w:rsidRPr="000C415B" w:rsidTr="00A2661D">
        <w:tc>
          <w:tcPr>
            <w:tcW w:w="2661" w:type="dxa"/>
          </w:tcPr>
          <w:p w:rsidR="000C415B" w:rsidRPr="000C415B" w:rsidRDefault="000D5C02" w:rsidP="000C415B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right="5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</w:t>
            </w:r>
            <w:r w:rsidR="000C415B" w:rsidRPr="000C415B">
              <w:rPr>
                <w:rFonts w:eastAsia="Times New Roman"/>
                <w:szCs w:val="28"/>
                <w:u w:val="single"/>
              </w:rPr>
              <w:t xml:space="preserve">. Закрепление </w:t>
            </w:r>
            <w:proofErr w:type="gramStart"/>
            <w:r w:rsidR="000C415B" w:rsidRPr="000C415B">
              <w:rPr>
                <w:rFonts w:eastAsia="Times New Roman"/>
                <w:szCs w:val="28"/>
                <w:u w:val="single"/>
              </w:rPr>
              <w:t>изученного</w:t>
            </w:r>
            <w:proofErr w:type="gramEnd"/>
            <w:r w:rsidR="000C415B" w:rsidRPr="000C415B">
              <w:rPr>
                <w:rFonts w:eastAsia="Times New Roman"/>
                <w:szCs w:val="28"/>
              </w:rPr>
              <w:t>.</w:t>
            </w:r>
          </w:p>
          <w:p w:rsidR="000C415B" w:rsidRPr="000C415B" w:rsidRDefault="000C415B" w:rsidP="000C415B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right="5"/>
              <w:contextualSpacing/>
              <w:jc w:val="both"/>
              <w:rPr>
                <w:szCs w:val="28"/>
              </w:rPr>
            </w:pPr>
          </w:p>
        </w:tc>
        <w:tc>
          <w:tcPr>
            <w:tcW w:w="9496" w:type="dxa"/>
          </w:tcPr>
          <w:p w:rsidR="000C415B" w:rsidRDefault="000D5C02" w:rsidP="000D5C02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contextualSpacing/>
              <w:jc w:val="both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Решаем кроссворд по изученным узлам (см. Приложение 3)</w:t>
            </w:r>
          </w:p>
          <w:p w:rsidR="000D5C02" w:rsidRPr="000D5C02" w:rsidRDefault="000D5C02" w:rsidP="000D5C02">
            <w:pPr>
              <w:spacing w:after="210"/>
              <w:ind w:firstLine="720"/>
              <w:rPr>
                <w:b w:val="0"/>
                <w:szCs w:val="28"/>
              </w:rPr>
            </w:pPr>
            <w:r w:rsidRPr="000D5C02">
              <w:rPr>
                <w:b w:val="0"/>
                <w:szCs w:val="28"/>
              </w:rPr>
              <w:t>На следующем этапе обучения вязания</w:t>
            </w:r>
            <w:r>
              <w:rPr>
                <w:b w:val="0"/>
                <w:szCs w:val="28"/>
              </w:rPr>
              <w:t xml:space="preserve"> узлов </w:t>
            </w:r>
            <w:r w:rsidRPr="000D5C02">
              <w:rPr>
                <w:b w:val="0"/>
                <w:szCs w:val="28"/>
              </w:rPr>
              <w:t xml:space="preserve"> предлагаю детям игру: "Назови узел"</w:t>
            </w:r>
          </w:p>
          <w:p w:rsidR="000D5C02" w:rsidRPr="000D5C02" w:rsidRDefault="000D5C02" w:rsidP="000D5C02">
            <w:pPr>
              <w:spacing w:after="210"/>
              <w:ind w:firstLine="720"/>
              <w:rPr>
                <w:b w:val="0"/>
                <w:szCs w:val="28"/>
              </w:rPr>
            </w:pPr>
            <w:r w:rsidRPr="000D5C02">
              <w:rPr>
                <w:b w:val="0"/>
                <w:szCs w:val="28"/>
              </w:rPr>
              <w:t>Завязанные разные узлы сложены в коробку, преподаватель раздает</w:t>
            </w:r>
            <w:proofErr w:type="gramStart"/>
            <w:r w:rsidRPr="000D5C02">
              <w:rPr>
                <w:b w:val="0"/>
                <w:szCs w:val="28"/>
              </w:rPr>
              <w:t xml:space="preserve"> .</w:t>
            </w:r>
            <w:proofErr w:type="gramEnd"/>
            <w:r w:rsidRPr="000D5C02">
              <w:rPr>
                <w:b w:val="0"/>
                <w:szCs w:val="28"/>
              </w:rPr>
              <w:t>учащимся. Нужно определить его название. Преподаватель еще раз проходит, получая ответы и собирая узлы. Затем все игроки по очереди выступают в роли преподавателя, а он лишь дублирует контроль.</w:t>
            </w:r>
          </w:p>
          <w:p w:rsidR="000D5C02" w:rsidRPr="000C415B" w:rsidRDefault="000D5C02" w:rsidP="000D5C02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contextualSpacing/>
              <w:jc w:val="both"/>
              <w:rPr>
                <w:szCs w:val="28"/>
              </w:rPr>
            </w:pPr>
          </w:p>
        </w:tc>
        <w:tc>
          <w:tcPr>
            <w:tcW w:w="2629" w:type="dxa"/>
          </w:tcPr>
          <w:p w:rsidR="000D5C02" w:rsidRDefault="000D5C02" w:rsidP="000D5C02">
            <w:pPr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 xml:space="preserve">Обобщение </w:t>
            </w:r>
            <w:proofErr w:type="gramStart"/>
            <w:r w:rsidRPr="000C415B">
              <w:rPr>
                <w:b w:val="0"/>
                <w:szCs w:val="28"/>
              </w:rPr>
              <w:t>услышанного</w:t>
            </w:r>
            <w:proofErr w:type="gramEnd"/>
            <w:r w:rsidRPr="000C415B">
              <w:rPr>
                <w:b w:val="0"/>
                <w:szCs w:val="28"/>
              </w:rPr>
              <w:t xml:space="preserve"> на уроке.  </w:t>
            </w:r>
          </w:p>
          <w:p w:rsidR="000D5C02" w:rsidRPr="000C415B" w:rsidRDefault="000D5C02" w:rsidP="000D5C02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D5C02" w:rsidP="000C415B">
            <w:pPr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0C415B" w:rsidRPr="000C415B" w:rsidTr="00A2661D">
        <w:tc>
          <w:tcPr>
            <w:tcW w:w="2661" w:type="dxa"/>
          </w:tcPr>
          <w:p w:rsidR="000C415B" w:rsidRPr="000C415B" w:rsidRDefault="000C415B" w:rsidP="000C415B">
            <w:pPr>
              <w:jc w:val="both"/>
              <w:rPr>
                <w:rFonts w:eastAsia="Times New Roman"/>
                <w:b w:val="0"/>
                <w:szCs w:val="28"/>
              </w:rPr>
            </w:pPr>
            <w:r w:rsidRPr="000C415B">
              <w:rPr>
                <w:rFonts w:eastAsia="Times New Roman"/>
                <w:b w:val="0"/>
                <w:szCs w:val="28"/>
                <w:u w:val="single"/>
              </w:rPr>
              <w:t xml:space="preserve">4. </w:t>
            </w:r>
            <w:r w:rsidRPr="000C415B">
              <w:rPr>
                <w:rFonts w:eastAsia="Times New Roman"/>
                <w:szCs w:val="28"/>
                <w:u w:val="single"/>
              </w:rPr>
              <w:t xml:space="preserve">Этап обобщения.  </w:t>
            </w:r>
            <w:r w:rsidRPr="000C415B">
              <w:rPr>
                <w:rFonts w:eastAsia="Times New Roman"/>
                <w:b w:val="0"/>
                <w:bCs/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  <w:p w:rsidR="000C415B" w:rsidRPr="000C415B" w:rsidRDefault="000C415B" w:rsidP="000C415B">
            <w:pPr>
              <w:jc w:val="both"/>
              <w:rPr>
                <w:szCs w:val="28"/>
              </w:rPr>
            </w:pPr>
          </w:p>
        </w:tc>
        <w:tc>
          <w:tcPr>
            <w:tcW w:w="9496" w:type="dxa"/>
          </w:tcPr>
          <w:p w:rsidR="000C415B" w:rsidRPr="000C415B" w:rsidRDefault="000D5C02" w:rsidP="00326F36">
            <w:pPr>
              <w:spacing w:after="210"/>
              <w:ind w:firstLine="720"/>
              <w:rPr>
                <w:szCs w:val="28"/>
              </w:rPr>
            </w:pPr>
            <w:r w:rsidRPr="000D5C02">
              <w:rPr>
                <w:b w:val="0"/>
                <w:szCs w:val="28"/>
              </w:rPr>
              <w:lastRenderedPageBreak/>
              <w:t xml:space="preserve">Мы на сегодняшнем уроке познакомились с туристическими узлами, </w:t>
            </w:r>
            <w:r w:rsidRPr="000D5C02">
              <w:rPr>
                <w:b w:val="0"/>
                <w:szCs w:val="28"/>
              </w:rPr>
              <w:lastRenderedPageBreak/>
              <w:t>их значением и применением. Научились технике вязания некоторых узлов. И теперь в случае необходимости сможем ими воспользоваться. Все вы молодцы, показали на сегодняшнем уроке свои способности сосредоточиться, быть внимательными, ответственно подошли к выполнению задания. Завязав правильно и крепко узел, ты избавишь себя во время похода от многих проблем. Когда-то завязанный тобой узел сможет спасти тебе жизнь. Чтобы умело и быстро вязать узлы, нужна практика. Даже когда ты научился этому, время от времени бери веревку и вспоминай, как это делается. Завязывая узлы, которые ты знаешь, практикуясь, научишься завязывать любой узел закрытыми глазами. И только когда ты научишься делать это автоматически, тогда ты будешь готов применить свое умение в любой ситуации.</w:t>
            </w:r>
          </w:p>
        </w:tc>
        <w:tc>
          <w:tcPr>
            <w:tcW w:w="2629" w:type="dxa"/>
          </w:tcPr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lastRenderedPageBreak/>
              <w:t xml:space="preserve">Подведение итогов.  </w:t>
            </w:r>
          </w:p>
          <w:p w:rsidR="000C415B" w:rsidRPr="000C415B" w:rsidRDefault="00326F36" w:rsidP="000C415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</w:t>
            </w:r>
          </w:p>
          <w:p w:rsidR="000C415B" w:rsidRPr="000C415B" w:rsidRDefault="00326F36" w:rsidP="000C415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Делаем вывод урока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 xml:space="preserve"> </w:t>
            </w: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  <w:p w:rsidR="000C415B" w:rsidRPr="000C415B" w:rsidRDefault="000C415B" w:rsidP="000C415B">
            <w:pPr>
              <w:jc w:val="center"/>
              <w:rPr>
                <w:b w:val="0"/>
                <w:szCs w:val="28"/>
              </w:rPr>
            </w:pPr>
          </w:p>
        </w:tc>
      </w:tr>
      <w:tr w:rsidR="000C415B" w:rsidRPr="000C415B" w:rsidTr="00A2661D">
        <w:tc>
          <w:tcPr>
            <w:tcW w:w="2661" w:type="dxa"/>
          </w:tcPr>
          <w:p w:rsidR="000C415B" w:rsidRPr="000C415B" w:rsidRDefault="000C415B" w:rsidP="000C415B">
            <w:pPr>
              <w:jc w:val="both"/>
              <w:rPr>
                <w:szCs w:val="28"/>
              </w:rPr>
            </w:pPr>
            <w:r w:rsidRPr="000C415B">
              <w:rPr>
                <w:szCs w:val="28"/>
                <w:lang w:val="en-US"/>
              </w:rPr>
              <w:lastRenderedPageBreak/>
              <w:t>V</w:t>
            </w:r>
            <w:r w:rsidRPr="000C415B">
              <w:rPr>
                <w:szCs w:val="28"/>
              </w:rPr>
              <w:t>. Выставление оценок за урока.</w:t>
            </w:r>
          </w:p>
          <w:p w:rsidR="000C415B" w:rsidRPr="000C415B" w:rsidRDefault="000C415B" w:rsidP="000C415B">
            <w:pPr>
              <w:jc w:val="center"/>
              <w:rPr>
                <w:szCs w:val="28"/>
              </w:rPr>
            </w:pPr>
          </w:p>
        </w:tc>
        <w:tc>
          <w:tcPr>
            <w:tcW w:w="9496" w:type="dxa"/>
          </w:tcPr>
          <w:p w:rsidR="000C415B" w:rsidRPr="000C415B" w:rsidRDefault="000C415B" w:rsidP="000C415B">
            <w:pPr>
              <w:ind w:firstLine="709"/>
              <w:jc w:val="both"/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>Учитель ставит свою оценку за работу на уроке и объявляет учащимся.</w:t>
            </w:r>
          </w:p>
          <w:p w:rsidR="000C415B" w:rsidRPr="000C415B" w:rsidRDefault="000C415B" w:rsidP="000C415B">
            <w:pPr>
              <w:ind w:left="450" w:firstLine="709"/>
              <w:jc w:val="both"/>
              <w:rPr>
                <w:szCs w:val="28"/>
              </w:rPr>
            </w:pPr>
          </w:p>
        </w:tc>
        <w:tc>
          <w:tcPr>
            <w:tcW w:w="2629" w:type="dxa"/>
          </w:tcPr>
          <w:p w:rsidR="000C415B" w:rsidRPr="000C415B" w:rsidRDefault="000C415B" w:rsidP="000C415B">
            <w:pPr>
              <w:rPr>
                <w:b w:val="0"/>
                <w:szCs w:val="28"/>
              </w:rPr>
            </w:pPr>
            <w:r w:rsidRPr="000C415B">
              <w:rPr>
                <w:b w:val="0"/>
                <w:szCs w:val="28"/>
              </w:rPr>
              <w:t xml:space="preserve">Подведение итогов </w:t>
            </w:r>
            <w:r w:rsidR="00326F36">
              <w:rPr>
                <w:b w:val="0"/>
                <w:szCs w:val="28"/>
              </w:rPr>
              <w:t>работы всех учащихся</w:t>
            </w:r>
          </w:p>
        </w:tc>
      </w:tr>
      <w:tr w:rsidR="000C415B" w:rsidRPr="000C415B" w:rsidTr="00A2661D">
        <w:tc>
          <w:tcPr>
            <w:tcW w:w="2661" w:type="dxa"/>
          </w:tcPr>
          <w:p w:rsidR="000C415B" w:rsidRPr="000C415B" w:rsidRDefault="000C415B" w:rsidP="000C415B">
            <w:pPr>
              <w:jc w:val="both"/>
              <w:rPr>
                <w:szCs w:val="28"/>
                <w:lang w:val="en-US"/>
              </w:rPr>
            </w:pPr>
            <w:r w:rsidRPr="000C415B">
              <w:rPr>
                <w:szCs w:val="28"/>
                <w:lang w:val="en-US"/>
              </w:rPr>
              <w:t>V</w:t>
            </w:r>
            <w:r w:rsidRPr="000C415B">
              <w:rPr>
                <w:szCs w:val="28"/>
              </w:rPr>
              <w:t>. Домашнее задание.</w:t>
            </w:r>
          </w:p>
        </w:tc>
        <w:tc>
          <w:tcPr>
            <w:tcW w:w="9496" w:type="dxa"/>
          </w:tcPr>
          <w:p w:rsidR="000C415B" w:rsidRPr="000C415B" w:rsidRDefault="00326F36" w:rsidP="000C415B">
            <w:pPr>
              <w:ind w:firstLine="709"/>
              <w:jc w:val="both"/>
              <w:rPr>
                <w:b w:val="0"/>
                <w:szCs w:val="28"/>
              </w:rPr>
            </w:pPr>
            <w:r w:rsidRPr="00F308B8">
              <w:rPr>
                <w:b w:val="0"/>
                <w:szCs w:val="28"/>
              </w:rPr>
              <w:t>Повторить технику вязания изученных узлов. Самостоятельно выучить три новых узла. Покажите свои записи родителям и узнайте, может быть, они знают еще какие-нибудь узлы. И тогда на следующем уроке вы поделитесь с нами теми узлами, которые узнаете у своих родителей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2629" w:type="dxa"/>
          </w:tcPr>
          <w:p w:rsidR="000C415B" w:rsidRPr="000C415B" w:rsidRDefault="00326F36" w:rsidP="000C415B">
            <w:pPr>
              <w:jc w:val="center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 xml:space="preserve"> </w:t>
            </w:r>
          </w:p>
        </w:tc>
      </w:tr>
    </w:tbl>
    <w:p w:rsidR="000C415B" w:rsidRPr="000C415B" w:rsidRDefault="000C415B" w:rsidP="000C415B">
      <w:pPr>
        <w:jc w:val="center"/>
        <w:rPr>
          <w:szCs w:val="28"/>
        </w:rPr>
      </w:pPr>
    </w:p>
    <w:p w:rsidR="000C415B" w:rsidRPr="000C415B" w:rsidRDefault="000C415B" w:rsidP="000C415B">
      <w:pPr>
        <w:spacing w:line="240" w:lineRule="auto"/>
        <w:ind w:left="-567" w:right="-284"/>
        <w:jc w:val="both"/>
        <w:rPr>
          <w:szCs w:val="28"/>
        </w:rPr>
      </w:pPr>
    </w:p>
    <w:p w:rsidR="00B70FF3" w:rsidRDefault="00B70FF3"/>
    <w:sectPr w:rsidR="00B70FF3" w:rsidSect="000C4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5FA"/>
    <w:multiLevelType w:val="hybridMultilevel"/>
    <w:tmpl w:val="DC16BC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D50014"/>
    <w:multiLevelType w:val="hybridMultilevel"/>
    <w:tmpl w:val="D31EA4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534D94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C415B"/>
    <w:rsid w:val="00096606"/>
    <w:rsid w:val="000C415B"/>
    <w:rsid w:val="000D5C02"/>
    <w:rsid w:val="00326F36"/>
    <w:rsid w:val="005A5FBF"/>
    <w:rsid w:val="00A2661D"/>
    <w:rsid w:val="00AC108A"/>
    <w:rsid w:val="00B415C4"/>
    <w:rsid w:val="00B70FF3"/>
    <w:rsid w:val="00BA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5B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15B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C415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0C41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5B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15B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C415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0C4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C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пена</dc:creator>
  <cp:lastModifiedBy>Маша</cp:lastModifiedBy>
  <cp:revision>5</cp:revision>
  <dcterms:created xsi:type="dcterms:W3CDTF">2015-04-02T16:23:00Z</dcterms:created>
  <dcterms:modified xsi:type="dcterms:W3CDTF">2015-10-27T16:08:00Z</dcterms:modified>
</cp:coreProperties>
</file>