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6F" w:rsidRDefault="00B16E6F">
      <w:pPr>
        <w:rPr>
          <w:sz w:val="32"/>
          <w:szCs w:val="32"/>
        </w:rPr>
      </w:pPr>
      <w:r>
        <w:rPr>
          <w:sz w:val="32"/>
          <w:szCs w:val="32"/>
        </w:rPr>
        <w:t xml:space="preserve">                 </w:t>
      </w:r>
      <w:r w:rsidR="00E61633">
        <w:rPr>
          <w:sz w:val="32"/>
          <w:szCs w:val="32"/>
        </w:rPr>
        <w:t xml:space="preserve">         </w:t>
      </w:r>
      <w:bookmarkStart w:id="0" w:name="_GoBack"/>
      <w:bookmarkEnd w:id="0"/>
      <w:r w:rsidR="00E61633">
        <w:rPr>
          <w:sz w:val="32"/>
          <w:szCs w:val="32"/>
        </w:rPr>
        <w:t>Тематический урок</w:t>
      </w:r>
      <w:r w:rsidRPr="00F408AE">
        <w:rPr>
          <w:sz w:val="32"/>
          <w:szCs w:val="32"/>
        </w:rPr>
        <w:t>,</w:t>
      </w:r>
      <w:r>
        <w:rPr>
          <w:sz w:val="36"/>
          <w:szCs w:val="36"/>
        </w:rPr>
        <w:t xml:space="preserve"> </w:t>
      </w:r>
      <w:r w:rsidR="00E61633">
        <w:rPr>
          <w:sz w:val="32"/>
          <w:szCs w:val="32"/>
        </w:rPr>
        <w:t>посвященный</w:t>
      </w:r>
    </w:p>
    <w:p w:rsidR="00B16E6F" w:rsidRDefault="00B16E6F">
      <w:pPr>
        <w:rPr>
          <w:sz w:val="40"/>
          <w:szCs w:val="40"/>
        </w:rPr>
      </w:pPr>
      <w:r>
        <w:rPr>
          <w:sz w:val="40"/>
          <w:szCs w:val="40"/>
        </w:rPr>
        <w:t xml:space="preserve">       преподобному </w:t>
      </w:r>
      <w:r w:rsidRPr="00D87752">
        <w:rPr>
          <w:sz w:val="40"/>
          <w:szCs w:val="40"/>
        </w:rPr>
        <w:t>Сергию</w:t>
      </w:r>
      <w:r>
        <w:rPr>
          <w:sz w:val="40"/>
          <w:szCs w:val="40"/>
        </w:rPr>
        <w:t xml:space="preserve"> Радонежскому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3402"/>
        <w:gridCol w:w="850"/>
        <w:gridCol w:w="3651"/>
      </w:tblGrid>
      <w:tr w:rsidR="00B16E6F" w:rsidRPr="00AD31D7">
        <w:tc>
          <w:tcPr>
            <w:tcW w:w="1668" w:type="dxa"/>
          </w:tcPr>
          <w:p w:rsidR="00B16E6F" w:rsidRPr="00AD31D7" w:rsidRDefault="00B16E6F" w:rsidP="001623FB">
            <w:pPr>
              <w:spacing w:after="0" w:line="240" w:lineRule="auto"/>
              <w:rPr>
                <w:sz w:val="28"/>
                <w:szCs w:val="28"/>
              </w:rPr>
            </w:pPr>
            <w:r w:rsidRPr="00AD31D7">
              <w:rPr>
                <w:sz w:val="28"/>
                <w:szCs w:val="28"/>
              </w:rPr>
              <w:t>6 октября</w:t>
            </w:r>
          </w:p>
          <w:p w:rsidR="00B16E6F" w:rsidRPr="00AD31D7" w:rsidRDefault="00B16E6F" w:rsidP="001623FB">
            <w:pPr>
              <w:spacing w:after="0" w:line="240" w:lineRule="auto"/>
              <w:rPr>
                <w:sz w:val="28"/>
                <w:szCs w:val="28"/>
              </w:rPr>
            </w:pPr>
            <w:r w:rsidRPr="00AD31D7">
              <w:rPr>
                <w:sz w:val="28"/>
                <w:szCs w:val="28"/>
              </w:rPr>
              <w:t>2014 года</w:t>
            </w:r>
          </w:p>
        </w:tc>
        <w:tc>
          <w:tcPr>
            <w:tcW w:w="3402" w:type="dxa"/>
          </w:tcPr>
          <w:p w:rsidR="00B16E6F" w:rsidRPr="00AD31D7" w:rsidRDefault="00B16E6F" w:rsidP="001623FB">
            <w:pPr>
              <w:spacing w:after="0" w:line="240" w:lineRule="auto"/>
              <w:rPr>
                <w:sz w:val="28"/>
                <w:szCs w:val="28"/>
              </w:rPr>
            </w:pPr>
            <w:r w:rsidRPr="00AD31D7">
              <w:rPr>
                <w:sz w:val="28"/>
                <w:szCs w:val="28"/>
              </w:rPr>
              <w:t xml:space="preserve">Классный час </w:t>
            </w:r>
            <w:r w:rsidRPr="00AD31D7">
              <w:rPr>
                <w:b/>
                <w:bCs/>
                <w:sz w:val="28"/>
                <w:szCs w:val="28"/>
              </w:rPr>
              <w:t>« 700-</w:t>
            </w:r>
            <w:r w:rsidRPr="00AD31D7">
              <w:rPr>
                <w:sz w:val="28"/>
                <w:szCs w:val="28"/>
              </w:rPr>
              <w:t xml:space="preserve"> </w:t>
            </w:r>
            <w:r w:rsidRPr="00AD31D7">
              <w:rPr>
                <w:b/>
                <w:bCs/>
                <w:sz w:val="28"/>
                <w:szCs w:val="28"/>
              </w:rPr>
              <w:t>летие со дня</w:t>
            </w:r>
            <w:r w:rsidRPr="00AD31D7">
              <w:rPr>
                <w:sz w:val="28"/>
                <w:szCs w:val="28"/>
              </w:rPr>
              <w:t xml:space="preserve"> </w:t>
            </w:r>
            <w:r w:rsidRPr="00AD31D7">
              <w:rPr>
                <w:b/>
                <w:bCs/>
                <w:sz w:val="28"/>
                <w:szCs w:val="28"/>
              </w:rPr>
              <w:t>рождения Сергия</w:t>
            </w:r>
            <w:r w:rsidRPr="00AD31D7">
              <w:rPr>
                <w:sz w:val="28"/>
                <w:szCs w:val="28"/>
              </w:rPr>
              <w:t xml:space="preserve"> </w:t>
            </w:r>
            <w:r w:rsidRPr="00AD31D7">
              <w:rPr>
                <w:b/>
                <w:bCs/>
                <w:sz w:val="28"/>
                <w:szCs w:val="28"/>
              </w:rPr>
              <w:t>Радонежского»</w:t>
            </w:r>
          </w:p>
          <w:p w:rsidR="00B16E6F" w:rsidRPr="00AD31D7" w:rsidRDefault="00B16E6F" w:rsidP="001623FB">
            <w:pPr>
              <w:spacing w:after="0" w:line="240" w:lineRule="auto"/>
              <w:rPr>
                <w:sz w:val="28"/>
                <w:szCs w:val="28"/>
              </w:rPr>
            </w:pPr>
            <w:r w:rsidRPr="00AD31D7">
              <w:rPr>
                <w:sz w:val="28"/>
                <w:szCs w:val="28"/>
              </w:rPr>
              <w:t xml:space="preserve">Используемые </w:t>
            </w:r>
          </w:p>
          <w:p w:rsidR="00B16E6F" w:rsidRPr="00AD31D7" w:rsidRDefault="00B16E6F" w:rsidP="001623FB">
            <w:pPr>
              <w:spacing w:after="0" w:line="240" w:lineRule="auto"/>
              <w:rPr>
                <w:sz w:val="28"/>
                <w:szCs w:val="28"/>
              </w:rPr>
            </w:pPr>
            <w:r w:rsidRPr="00AD31D7">
              <w:rPr>
                <w:sz w:val="28"/>
                <w:szCs w:val="28"/>
              </w:rPr>
              <w:t>материалы:</w:t>
            </w:r>
          </w:p>
          <w:p w:rsidR="00B16E6F" w:rsidRPr="00AD31D7" w:rsidRDefault="00B16E6F" w:rsidP="001623FB">
            <w:pPr>
              <w:spacing w:after="0" w:line="240" w:lineRule="auto"/>
              <w:rPr>
                <w:sz w:val="28"/>
                <w:szCs w:val="28"/>
              </w:rPr>
            </w:pPr>
            <w:r w:rsidRPr="00AD31D7">
              <w:rPr>
                <w:sz w:val="28"/>
                <w:szCs w:val="28"/>
              </w:rPr>
              <w:t>видеофильм «Пересвет и Ослябя»;</w:t>
            </w:r>
          </w:p>
          <w:p w:rsidR="00B16E6F" w:rsidRPr="00AD31D7" w:rsidRDefault="00B16E6F" w:rsidP="001623FB">
            <w:pPr>
              <w:spacing w:after="0" w:line="240" w:lineRule="auto"/>
              <w:rPr>
                <w:sz w:val="28"/>
                <w:szCs w:val="28"/>
              </w:rPr>
            </w:pPr>
            <w:r w:rsidRPr="00AD31D7">
              <w:rPr>
                <w:sz w:val="28"/>
                <w:szCs w:val="28"/>
              </w:rPr>
              <w:t>картина Михаила Нестерова «Видение отроку Варфоломею»;</w:t>
            </w:r>
          </w:p>
          <w:p w:rsidR="00B16E6F" w:rsidRPr="00AD31D7" w:rsidRDefault="00B16E6F" w:rsidP="001623FB">
            <w:pPr>
              <w:spacing w:after="0" w:line="240" w:lineRule="auto"/>
              <w:rPr>
                <w:sz w:val="28"/>
                <w:szCs w:val="28"/>
              </w:rPr>
            </w:pPr>
            <w:r w:rsidRPr="00AD31D7">
              <w:rPr>
                <w:sz w:val="28"/>
                <w:szCs w:val="28"/>
              </w:rPr>
              <w:t>картина Андрея Рублева «Троица»</w:t>
            </w:r>
          </w:p>
          <w:p w:rsidR="00B16E6F" w:rsidRPr="00AD31D7" w:rsidRDefault="00B16E6F" w:rsidP="001623FB">
            <w:pPr>
              <w:spacing w:after="0" w:line="240" w:lineRule="auto"/>
              <w:rPr>
                <w:sz w:val="28"/>
                <w:szCs w:val="28"/>
              </w:rPr>
            </w:pPr>
            <w:r w:rsidRPr="00AD31D7">
              <w:rPr>
                <w:sz w:val="28"/>
                <w:szCs w:val="28"/>
              </w:rPr>
              <w:t>Литература:</w:t>
            </w:r>
          </w:p>
          <w:p w:rsidR="00B16E6F" w:rsidRPr="00AD31D7" w:rsidRDefault="00B16E6F" w:rsidP="001623FB">
            <w:pPr>
              <w:spacing w:after="0" w:line="240" w:lineRule="auto"/>
              <w:rPr>
                <w:sz w:val="28"/>
                <w:szCs w:val="28"/>
              </w:rPr>
            </w:pPr>
            <w:r w:rsidRPr="00AD31D7">
              <w:rPr>
                <w:sz w:val="28"/>
                <w:szCs w:val="28"/>
              </w:rPr>
              <w:t>Е.В. Тростникова</w:t>
            </w:r>
          </w:p>
          <w:p w:rsidR="00B16E6F" w:rsidRPr="00AD31D7" w:rsidRDefault="00B16E6F" w:rsidP="001623FB">
            <w:pPr>
              <w:spacing w:after="0" w:line="240" w:lineRule="auto"/>
              <w:rPr>
                <w:sz w:val="28"/>
                <w:szCs w:val="28"/>
              </w:rPr>
            </w:pPr>
            <w:r w:rsidRPr="00AD31D7">
              <w:rPr>
                <w:sz w:val="28"/>
                <w:szCs w:val="28"/>
              </w:rPr>
              <w:t xml:space="preserve">«Преподобный Сергий» Издательский Совет </w:t>
            </w:r>
          </w:p>
          <w:p w:rsidR="00B16E6F" w:rsidRPr="00AD31D7" w:rsidRDefault="00B16E6F" w:rsidP="001623FB">
            <w:pPr>
              <w:spacing w:after="0" w:line="240" w:lineRule="auto"/>
              <w:rPr>
                <w:sz w:val="28"/>
                <w:szCs w:val="28"/>
              </w:rPr>
            </w:pPr>
            <w:r w:rsidRPr="00AD31D7">
              <w:rPr>
                <w:sz w:val="28"/>
                <w:szCs w:val="28"/>
              </w:rPr>
              <w:t>Русской Православной Церкви, М.,2004;</w:t>
            </w:r>
          </w:p>
          <w:p w:rsidR="00B16E6F" w:rsidRPr="00AD31D7" w:rsidRDefault="00B16E6F" w:rsidP="001623FB">
            <w:pPr>
              <w:spacing w:after="0" w:line="240" w:lineRule="auto"/>
              <w:rPr>
                <w:sz w:val="28"/>
                <w:szCs w:val="28"/>
              </w:rPr>
            </w:pPr>
            <w:r w:rsidRPr="00AD31D7">
              <w:rPr>
                <w:sz w:val="28"/>
                <w:szCs w:val="28"/>
              </w:rPr>
              <w:t>журнал «Славянка»</w:t>
            </w:r>
          </w:p>
          <w:p w:rsidR="00B16E6F" w:rsidRPr="00AD31D7" w:rsidRDefault="00B16E6F" w:rsidP="001623FB">
            <w:pPr>
              <w:spacing w:after="0" w:line="240" w:lineRule="auto"/>
              <w:rPr>
                <w:sz w:val="28"/>
                <w:szCs w:val="28"/>
              </w:rPr>
            </w:pPr>
            <w:r w:rsidRPr="00AD31D7">
              <w:rPr>
                <w:sz w:val="28"/>
                <w:szCs w:val="28"/>
              </w:rPr>
              <w:t>Специальный выпуск</w:t>
            </w:r>
          </w:p>
          <w:p w:rsidR="00B16E6F" w:rsidRPr="00AD31D7" w:rsidRDefault="00B16E6F" w:rsidP="001623FB">
            <w:pPr>
              <w:spacing w:after="0" w:line="240" w:lineRule="auto"/>
              <w:rPr>
                <w:sz w:val="28"/>
                <w:szCs w:val="28"/>
              </w:rPr>
            </w:pPr>
            <w:r w:rsidRPr="00AD31D7">
              <w:rPr>
                <w:sz w:val="28"/>
                <w:szCs w:val="28"/>
              </w:rPr>
              <w:t>«Игумен Земли Русской»; журнал «Покров» № 5 2014</w:t>
            </w:r>
          </w:p>
          <w:p w:rsidR="00B16E6F" w:rsidRPr="00AD31D7" w:rsidRDefault="00B16E6F" w:rsidP="001623FB">
            <w:pPr>
              <w:spacing w:after="0" w:line="240" w:lineRule="auto"/>
              <w:rPr>
                <w:sz w:val="28"/>
                <w:szCs w:val="28"/>
              </w:rPr>
            </w:pPr>
          </w:p>
        </w:tc>
        <w:tc>
          <w:tcPr>
            <w:tcW w:w="850" w:type="dxa"/>
          </w:tcPr>
          <w:p w:rsidR="00B16E6F" w:rsidRPr="00AD31D7" w:rsidRDefault="00B16E6F" w:rsidP="001623FB">
            <w:pPr>
              <w:spacing w:after="0" w:line="240" w:lineRule="auto"/>
              <w:rPr>
                <w:sz w:val="28"/>
                <w:szCs w:val="28"/>
              </w:rPr>
            </w:pPr>
            <w:r w:rsidRPr="00AD31D7">
              <w:rPr>
                <w:sz w:val="28"/>
                <w:szCs w:val="28"/>
              </w:rPr>
              <w:t>10</w:t>
            </w:r>
          </w:p>
          <w:p w:rsidR="00B16E6F" w:rsidRPr="00AD31D7" w:rsidRDefault="00B16E6F" w:rsidP="001623FB">
            <w:pPr>
              <w:spacing w:after="0" w:line="240" w:lineRule="auto"/>
              <w:rPr>
                <w:sz w:val="28"/>
                <w:szCs w:val="28"/>
              </w:rPr>
            </w:pPr>
            <w:r w:rsidRPr="00AD31D7">
              <w:rPr>
                <w:sz w:val="28"/>
                <w:szCs w:val="28"/>
              </w:rPr>
              <w:t>чел.</w:t>
            </w:r>
          </w:p>
        </w:tc>
        <w:tc>
          <w:tcPr>
            <w:tcW w:w="3651" w:type="dxa"/>
          </w:tcPr>
          <w:p w:rsidR="00B16E6F" w:rsidRPr="00AD31D7" w:rsidRDefault="00B16E6F" w:rsidP="001623FB">
            <w:pPr>
              <w:spacing w:after="0" w:line="240" w:lineRule="auto"/>
              <w:rPr>
                <w:sz w:val="28"/>
                <w:szCs w:val="28"/>
              </w:rPr>
            </w:pPr>
            <w:r w:rsidRPr="00AD31D7">
              <w:rPr>
                <w:sz w:val="28"/>
                <w:szCs w:val="28"/>
              </w:rPr>
              <w:t xml:space="preserve">Кто же такой Сергий Радонежский? Почему </w:t>
            </w:r>
          </w:p>
          <w:p w:rsidR="00B16E6F" w:rsidRPr="00AD31D7" w:rsidRDefault="00B16E6F" w:rsidP="001623FB">
            <w:pPr>
              <w:spacing w:after="0" w:line="240" w:lineRule="auto"/>
              <w:rPr>
                <w:sz w:val="28"/>
                <w:szCs w:val="28"/>
              </w:rPr>
            </w:pPr>
            <w:r w:rsidRPr="00AD31D7">
              <w:rPr>
                <w:sz w:val="28"/>
                <w:szCs w:val="28"/>
              </w:rPr>
              <w:t>700-летие его так широко отмечается?</w:t>
            </w:r>
          </w:p>
          <w:p w:rsidR="00B16E6F" w:rsidRPr="00AD31D7" w:rsidRDefault="00B16E6F" w:rsidP="001623FB">
            <w:pPr>
              <w:spacing w:after="0" w:line="240" w:lineRule="auto"/>
              <w:rPr>
                <w:sz w:val="28"/>
                <w:szCs w:val="28"/>
              </w:rPr>
            </w:pPr>
            <w:r w:rsidRPr="00AD31D7">
              <w:rPr>
                <w:sz w:val="28"/>
                <w:szCs w:val="28"/>
              </w:rPr>
              <w:t>Да, Сергий Радонежский – это святой, это монах,</w:t>
            </w:r>
          </w:p>
          <w:p w:rsidR="00B16E6F" w:rsidRPr="00AD31D7" w:rsidRDefault="00B16E6F" w:rsidP="001623FB">
            <w:pPr>
              <w:spacing w:after="0" w:line="240" w:lineRule="auto"/>
              <w:rPr>
                <w:sz w:val="28"/>
                <w:szCs w:val="28"/>
              </w:rPr>
            </w:pPr>
            <w:r w:rsidRPr="00AD31D7">
              <w:rPr>
                <w:sz w:val="28"/>
                <w:szCs w:val="28"/>
              </w:rPr>
              <w:t>который своей праведной жизнью удостоился святости.</w:t>
            </w:r>
          </w:p>
          <w:p w:rsidR="00B16E6F" w:rsidRPr="00AD31D7" w:rsidRDefault="00B16E6F" w:rsidP="001623FB">
            <w:pPr>
              <w:spacing w:after="0" w:line="240" w:lineRule="auto"/>
              <w:rPr>
                <w:sz w:val="28"/>
                <w:szCs w:val="28"/>
              </w:rPr>
            </w:pPr>
            <w:r w:rsidRPr="00AD31D7">
              <w:rPr>
                <w:sz w:val="28"/>
                <w:szCs w:val="28"/>
              </w:rPr>
              <w:t xml:space="preserve">Кого  причисляют к лику святых? </w:t>
            </w:r>
          </w:p>
          <w:p w:rsidR="00B16E6F" w:rsidRPr="00AD31D7" w:rsidRDefault="00B16E6F" w:rsidP="001623FB">
            <w:pPr>
              <w:spacing w:after="0" w:line="240" w:lineRule="auto"/>
              <w:rPr>
                <w:sz w:val="28"/>
                <w:szCs w:val="28"/>
              </w:rPr>
            </w:pPr>
            <w:r w:rsidRPr="00AD31D7">
              <w:rPr>
                <w:sz w:val="28"/>
                <w:szCs w:val="28"/>
              </w:rPr>
              <w:t>Нужны 2 условия:</w:t>
            </w:r>
          </w:p>
          <w:p w:rsidR="00B16E6F" w:rsidRPr="00AD31D7" w:rsidRDefault="00B16E6F" w:rsidP="001623FB">
            <w:pPr>
              <w:spacing w:after="0" w:line="240" w:lineRule="auto"/>
              <w:rPr>
                <w:sz w:val="28"/>
                <w:szCs w:val="28"/>
              </w:rPr>
            </w:pPr>
            <w:r w:rsidRPr="00AD31D7">
              <w:rPr>
                <w:sz w:val="28"/>
                <w:szCs w:val="28"/>
              </w:rPr>
              <w:t>1)почитание в народе;</w:t>
            </w:r>
          </w:p>
          <w:p w:rsidR="00B16E6F" w:rsidRPr="00AD31D7" w:rsidRDefault="00B16E6F" w:rsidP="001623FB">
            <w:pPr>
              <w:spacing w:after="0" w:line="240" w:lineRule="auto"/>
              <w:rPr>
                <w:sz w:val="28"/>
                <w:szCs w:val="28"/>
              </w:rPr>
            </w:pPr>
            <w:r w:rsidRPr="00AD31D7">
              <w:rPr>
                <w:sz w:val="28"/>
                <w:szCs w:val="28"/>
              </w:rPr>
              <w:t>2)чудеса.</w:t>
            </w:r>
          </w:p>
          <w:p w:rsidR="00B16E6F" w:rsidRPr="00AD31D7" w:rsidRDefault="00B16E6F" w:rsidP="001623FB">
            <w:pPr>
              <w:spacing w:after="0" w:line="240" w:lineRule="auto"/>
              <w:rPr>
                <w:sz w:val="28"/>
                <w:szCs w:val="28"/>
              </w:rPr>
            </w:pPr>
            <w:r w:rsidRPr="00AD31D7">
              <w:rPr>
                <w:sz w:val="28"/>
                <w:szCs w:val="28"/>
              </w:rPr>
              <w:t>Когда же жил преподобный Сергий?</w:t>
            </w:r>
          </w:p>
          <w:p w:rsidR="00B16E6F" w:rsidRPr="00AD31D7" w:rsidRDefault="00B16E6F" w:rsidP="001623FB">
            <w:pPr>
              <w:spacing w:after="0" w:line="240" w:lineRule="auto"/>
              <w:rPr>
                <w:sz w:val="28"/>
                <w:szCs w:val="28"/>
              </w:rPr>
            </w:pPr>
            <w:r w:rsidRPr="00AD31D7">
              <w:rPr>
                <w:sz w:val="28"/>
                <w:szCs w:val="28"/>
              </w:rPr>
              <w:t>Давайте посчитаем.</w:t>
            </w:r>
          </w:p>
          <w:p w:rsidR="00B16E6F" w:rsidRPr="00AD31D7" w:rsidRDefault="00B16E6F" w:rsidP="001623FB">
            <w:pPr>
              <w:spacing w:after="0" w:line="240" w:lineRule="auto"/>
              <w:rPr>
                <w:sz w:val="28"/>
                <w:szCs w:val="28"/>
              </w:rPr>
            </w:pPr>
            <w:r w:rsidRPr="00AD31D7">
              <w:rPr>
                <w:sz w:val="28"/>
                <w:szCs w:val="28"/>
              </w:rPr>
              <w:t>2014 – 700 =1314 год</w:t>
            </w:r>
          </w:p>
          <w:p w:rsidR="00B16E6F" w:rsidRPr="00AD31D7" w:rsidRDefault="00B16E6F" w:rsidP="001623FB">
            <w:pPr>
              <w:spacing w:after="0" w:line="240" w:lineRule="auto"/>
              <w:rPr>
                <w:sz w:val="28"/>
                <w:szCs w:val="28"/>
              </w:rPr>
            </w:pPr>
            <w:r w:rsidRPr="00AD31D7">
              <w:rPr>
                <w:sz w:val="28"/>
                <w:szCs w:val="28"/>
              </w:rPr>
              <w:t>Время, в которое жил преподобный Сергий, было одним из самых</w:t>
            </w:r>
          </w:p>
          <w:p w:rsidR="00B16E6F" w:rsidRPr="00AD31D7" w:rsidRDefault="00B16E6F" w:rsidP="001623FB">
            <w:pPr>
              <w:spacing w:after="0" w:line="240" w:lineRule="auto"/>
              <w:rPr>
                <w:sz w:val="28"/>
                <w:szCs w:val="28"/>
              </w:rPr>
            </w:pPr>
            <w:r w:rsidRPr="00AD31D7">
              <w:rPr>
                <w:sz w:val="28"/>
                <w:szCs w:val="28"/>
              </w:rPr>
              <w:t xml:space="preserve">тяжелых в истории нашего народа. Можно </w:t>
            </w:r>
          </w:p>
          <w:p w:rsidR="00B16E6F" w:rsidRPr="00AD31D7" w:rsidRDefault="00B16E6F" w:rsidP="001623FB">
            <w:pPr>
              <w:spacing w:after="0" w:line="240" w:lineRule="auto"/>
              <w:rPr>
                <w:sz w:val="28"/>
                <w:szCs w:val="28"/>
              </w:rPr>
            </w:pPr>
            <w:r w:rsidRPr="00AD31D7">
              <w:rPr>
                <w:sz w:val="28"/>
                <w:szCs w:val="28"/>
              </w:rPr>
              <w:t>сказать, что оно было</w:t>
            </w:r>
          </w:p>
          <w:p w:rsidR="00B16E6F" w:rsidRPr="00AD31D7" w:rsidRDefault="00B16E6F" w:rsidP="001623FB">
            <w:pPr>
              <w:spacing w:after="0" w:line="240" w:lineRule="auto"/>
              <w:rPr>
                <w:sz w:val="28"/>
                <w:szCs w:val="28"/>
              </w:rPr>
            </w:pPr>
            <w:r w:rsidRPr="00AD31D7">
              <w:rPr>
                <w:sz w:val="28"/>
                <w:szCs w:val="28"/>
              </w:rPr>
              <w:t xml:space="preserve">определяющим для нашей страны, которая должна была дать ответ </w:t>
            </w:r>
          </w:p>
          <w:p w:rsidR="00B16E6F" w:rsidRPr="00AD31D7" w:rsidRDefault="00B16E6F" w:rsidP="001623FB">
            <w:pPr>
              <w:spacing w:after="0" w:line="240" w:lineRule="auto"/>
              <w:rPr>
                <w:sz w:val="28"/>
                <w:szCs w:val="28"/>
              </w:rPr>
            </w:pPr>
            <w:r w:rsidRPr="00AD31D7">
              <w:rPr>
                <w:sz w:val="28"/>
                <w:szCs w:val="28"/>
              </w:rPr>
              <w:t>на вопрос: «Есть ли будущее у русского государства?» Русь находилась уже более</w:t>
            </w:r>
          </w:p>
          <w:p w:rsidR="00B16E6F" w:rsidRPr="00AD31D7" w:rsidRDefault="00B16E6F" w:rsidP="001623FB">
            <w:pPr>
              <w:spacing w:after="0" w:line="240" w:lineRule="auto"/>
              <w:rPr>
                <w:sz w:val="28"/>
                <w:szCs w:val="28"/>
              </w:rPr>
            </w:pPr>
            <w:r w:rsidRPr="00AD31D7">
              <w:rPr>
                <w:sz w:val="28"/>
                <w:szCs w:val="28"/>
              </w:rPr>
              <w:t>полутора веков в уничиженном состоянии, томясь под гнетом татаро – монгольского ига.</w:t>
            </w:r>
          </w:p>
          <w:p w:rsidR="00B16E6F" w:rsidRPr="00AD31D7" w:rsidRDefault="00B16E6F" w:rsidP="001623FB">
            <w:pPr>
              <w:spacing w:after="0" w:line="240" w:lineRule="auto"/>
              <w:rPr>
                <w:sz w:val="28"/>
                <w:szCs w:val="28"/>
              </w:rPr>
            </w:pPr>
            <w:r w:rsidRPr="00AD31D7">
              <w:rPr>
                <w:sz w:val="28"/>
                <w:szCs w:val="28"/>
              </w:rPr>
              <w:t xml:space="preserve">Помните Куликовскую </w:t>
            </w:r>
          </w:p>
          <w:p w:rsidR="00B16E6F" w:rsidRPr="00AD31D7" w:rsidRDefault="00B16E6F" w:rsidP="001623FB">
            <w:pPr>
              <w:spacing w:after="0" w:line="240" w:lineRule="auto"/>
              <w:rPr>
                <w:sz w:val="28"/>
                <w:szCs w:val="28"/>
              </w:rPr>
            </w:pPr>
            <w:r w:rsidRPr="00AD31D7">
              <w:rPr>
                <w:sz w:val="28"/>
                <w:szCs w:val="28"/>
              </w:rPr>
              <w:t>битву?</w:t>
            </w:r>
          </w:p>
          <w:p w:rsidR="00B16E6F" w:rsidRPr="00AD31D7" w:rsidRDefault="00B16E6F" w:rsidP="001623FB">
            <w:pPr>
              <w:spacing w:after="0" w:line="240" w:lineRule="auto"/>
              <w:rPr>
                <w:sz w:val="28"/>
                <w:szCs w:val="28"/>
              </w:rPr>
            </w:pPr>
            <w:r w:rsidRPr="00AD31D7">
              <w:rPr>
                <w:sz w:val="28"/>
                <w:szCs w:val="28"/>
              </w:rPr>
              <w:t>Дмитрия Донского знаете?</w:t>
            </w:r>
          </w:p>
          <w:p w:rsidR="00B16E6F" w:rsidRPr="00AD31D7" w:rsidRDefault="00B16E6F" w:rsidP="001623FB">
            <w:pPr>
              <w:spacing w:after="0" w:line="240" w:lineRule="auto"/>
              <w:rPr>
                <w:sz w:val="28"/>
                <w:szCs w:val="28"/>
              </w:rPr>
            </w:pPr>
            <w:r w:rsidRPr="00AD31D7">
              <w:rPr>
                <w:sz w:val="28"/>
                <w:szCs w:val="28"/>
              </w:rPr>
              <w:t xml:space="preserve">Да. Сергий Радонежский </w:t>
            </w:r>
          </w:p>
          <w:p w:rsidR="00B16E6F" w:rsidRPr="00AD31D7" w:rsidRDefault="00B16E6F" w:rsidP="001623FB">
            <w:pPr>
              <w:spacing w:after="0" w:line="240" w:lineRule="auto"/>
              <w:rPr>
                <w:sz w:val="28"/>
                <w:szCs w:val="28"/>
              </w:rPr>
            </w:pPr>
            <w:r w:rsidRPr="00AD31D7">
              <w:rPr>
                <w:sz w:val="28"/>
                <w:szCs w:val="28"/>
              </w:rPr>
              <w:lastRenderedPageBreak/>
              <w:t>благословил Дмитрия</w:t>
            </w:r>
          </w:p>
          <w:p w:rsidR="00B16E6F" w:rsidRPr="00AD31D7" w:rsidRDefault="00B16E6F" w:rsidP="001623FB">
            <w:pPr>
              <w:spacing w:after="0" w:line="240" w:lineRule="auto"/>
              <w:rPr>
                <w:sz w:val="28"/>
                <w:szCs w:val="28"/>
              </w:rPr>
            </w:pPr>
            <w:r w:rsidRPr="00AD31D7">
              <w:rPr>
                <w:sz w:val="28"/>
                <w:szCs w:val="28"/>
              </w:rPr>
              <w:t xml:space="preserve">Донского на битву с </w:t>
            </w:r>
          </w:p>
          <w:p w:rsidR="00B16E6F" w:rsidRPr="00AD31D7" w:rsidRDefault="00B16E6F" w:rsidP="001623FB">
            <w:pPr>
              <w:spacing w:after="0" w:line="240" w:lineRule="auto"/>
              <w:rPr>
                <w:sz w:val="28"/>
                <w:szCs w:val="28"/>
              </w:rPr>
            </w:pPr>
            <w:r w:rsidRPr="00AD31D7">
              <w:rPr>
                <w:sz w:val="28"/>
                <w:szCs w:val="28"/>
              </w:rPr>
              <w:t xml:space="preserve">татарами и предугадал </w:t>
            </w:r>
          </w:p>
          <w:p w:rsidR="00B16E6F" w:rsidRPr="00AD31D7" w:rsidRDefault="00B16E6F" w:rsidP="001623FB">
            <w:pPr>
              <w:spacing w:after="0" w:line="240" w:lineRule="auto"/>
              <w:rPr>
                <w:sz w:val="28"/>
                <w:szCs w:val="28"/>
              </w:rPr>
            </w:pPr>
            <w:r w:rsidRPr="00AD31D7">
              <w:rPr>
                <w:sz w:val="28"/>
                <w:szCs w:val="28"/>
              </w:rPr>
              <w:t>победу.</w:t>
            </w:r>
          </w:p>
          <w:p w:rsidR="00B16E6F" w:rsidRPr="00AD31D7" w:rsidRDefault="00B16E6F" w:rsidP="001623FB">
            <w:pPr>
              <w:spacing w:after="0" w:line="240" w:lineRule="auto"/>
              <w:rPr>
                <w:sz w:val="28"/>
                <w:szCs w:val="28"/>
              </w:rPr>
            </w:pPr>
            <w:r w:rsidRPr="00AD31D7">
              <w:rPr>
                <w:sz w:val="28"/>
                <w:szCs w:val="28"/>
              </w:rPr>
              <w:t xml:space="preserve">Мы с вами посмотрим </w:t>
            </w:r>
          </w:p>
          <w:p w:rsidR="00B16E6F" w:rsidRPr="00AD31D7" w:rsidRDefault="00B16E6F" w:rsidP="001623FB">
            <w:pPr>
              <w:spacing w:after="0" w:line="240" w:lineRule="auto"/>
              <w:rPr>
                <w:sz w:val="28"/>
                <w:szCs w:val="28"/>
              </w:rPr>
            </w:pPr>
            <w:r w:rsidRPr="00AD31D7">
              <w:rPr>
                <w:sz w:val="28"/>
                <w:szCs w:val="28"/>
              </w:rPr>
              <w:t>фильм « Пересвет и Ослябя»</w:t>
            </w:r>
          </w:p>
          <w:p w:rsidR="00B16E6F" w:rsidRPr="00AD31D7" w:rsidRDefault="00B16E6F" w:rsidP="001623FB">
            <w:pPr>
              <w:spacing w:after="0" w:line="240" w:lineRule="auto"/>
              <w:rPr>
                <w:sz w:val="28"/>
                <w:szCs w:val="28"/>
              </w:rPr>
            </w:pPr>
            <w:r w:rsidRPr="00AD31D7">
              <w:rPr>
                <w:sz w:val="28"/>
                <w:szCs w:val="28"/>
              </w:rPr>
              <w:t xml:space="preserve">Сергия Радонежского </w:t>
            </w:r>
          </w:p>
          <w:p w:rsidR="00B16E6F" w:rsidRPr="00AD31D7" w:rsidRDefault="00B16E6F" w:rsidP="001623FB">
            <w:pPr>
              <w:spacing w:after="0" w:line="240" w:lineRule="auto"/>
              <w:rPr>
                <w:sz w:val="28"/>
                <w:szCs w:val="28"/>
              </w:rPr>
            </w:pPr>
            <w:r w:rsidRPr="00AD31D7">
              <w:rPr>
                <w:sz w:val="28"/>
                <w:szCs w:val="28"/>
              </w:rPr>
              <w:t xml:space="preserve">называют великим святильником  нашего </w:t>
            </w:r>
          </w:p>
          <w:p w:rsidR="00B16E6F" w:rsidRPr="00AD31D7" w:rsidRDefault="00B16E6F" w:rsidP="001623FB">
            <w:pPr>
              <w:spacing w:after="0" w:line="240" w:lineRule="auto"/>
              <w:rPr>
                <w:sz w:val="28"/>
                <w:szCs w:val="28"/>
              </w:rPr>
            </w:pPr>
            <w:r w:rsidRPr="00AD31D7">
              <w:rPr>
                <w:sz w:val="28"/>
                <w:szCs w:val="28"/>
              </w:rPr>
              <w:t>Отечества.</w:t>
            </w:r>
          </w:p>
          <w:p w:rsidR="00B16E6F" w:rsidRPr="00AD31D7" w:rsidRDefault="00B16E6F" w:rsidP="001623FB">
            <w:pPr>
              <w:spacing w:after="0" w:line="240" w:lineRule="auto"/>
              <w:rPr>
                <w:sz w:val="28"/>
                <w:szCs w:val="28"/>
              </w:rPr>
            </w:pPr>
            <w:r w:rsidRPr="00AD31D7">
              <w:rPr>
                <w:sz w:val="28"/>
                <w:szCs w:val="28"/>
              </w:rPr>
              <w:t xml:space="preserve">Преподобный Сергий сыграл значительную </w:t>
            </w:r>
          </w:p>
          <w:p w:rsidR="00B16E6F" w:rsidRPr="00AD31D7" w:rsidRDefault="00B16E6F" w:rsidP="001623FB">
            <w:pPr>
              <w:spacing w:after="0" w:line="240" w:lineRule="auto"/>
              <w:rPr>
                <w:sz w:val="28"/>
                <w:szCs w:val="28"/>
              </w:rPr>
            </w:pPr>
            <w:r w:rsidRPr="00AD31D7">
              <w:rPr>
                <w:sz w:val="28"/>
                <w:szCs w:val="28"/>
              </w:rPr>
              <w:t>Роль в становлении</w:t>
            </w:r>
          </w:p>
          <w:p w:rsidR="00B16E6F" w:rsidRPr="00AD31D7" w:rsidRDefault="00B16E6F" w:rsidP="001623FB">
            <w:pPr>
              <w:spacing w:after="0" w:line="240" w:lineRule="auto"/>
              <w:rPr>
                <w:sz w:val="28"/>
                <w:szCs w:val="28"/>
              </w:rPr>
            </w:pPr>
            <w:r w:rsidRPr="00AD31D7">
              <w:rPr>
                <w:sz w:val="28"/>
                <w:szCs w:val="28"/>
              </w:rPr>
              <w:t xml:space="preserve">Русской государственности и </w:t>
            </w:r>
          </w:p>
          <w:p w:rsidR="00B16E6F" w:rsidRPr="00AD31D7" w:rsidRDefault="00B16E6F" w:rsidP="001623FB">
            <w:pPr>
              <w:spacing w:after="0" w:line="240" w:lineRule="auto"/>
              <w:rPr>
                <w:sz w:val="28"/>
                <w:szCs w:val="28"/>
              </w:rPr>
            </w:pPr>
            <w:r w:rsidRPr="00AD31D7">
              <w:rPr>
                <w:sz w:val="28"/>
                <w:szCs w:val="28"/>
              </w:rPr>
              <w:t>«собирании земель»</w:t>
            </w:r>
          </w:p>
          <w:p w:rsidR="00B16E6F" w:rsidRPr="00AD31D7" w:rsidRDefault="00B16E6F" w:rsidP="001623FB">
            <w:pPr>
              <w:spacing w:after="0" w:line="240" w:lineRule="auto"/>
              <w:rPr>
                <w:sz w:val="28"/>
                <w:szCs w:val="28"/>
              </w:rPr>
            </w:pPr>
            <w:r w:rsidRPr="00AD31D7">
              <w:rPr>
                <w:sz w:val="28"/>
                <w:szCs w:val="28"/>
              </w:rPr>
              <w:t xml:space="preserve">Москвой. </w:t>
            </w:r>
          </w:p>
          <w:p w:rsidR="00B16E6F" w:rsidRPr="00AD31D7" w:rsidRDefault="00B16E6F" w:rsidP="001623FB">
            <w:pPr>
              <w:spacing w:after="0" w:line="240" w:lineRule="auto"/>
              <w:rPr>
                <w:sz w:val="28"/>
                <w:szCs w:val="28"/>
              </w:rPr>
            </w:pPr>
            <w:r w:rsidRPr="00AD31D7">
              <w:rPr>
                <w:sz w:val="28"/>
                <w:szCs w:val="28"/>
              </w:rPr>
              <w:t xml:space="preserve">Он укрепил русскую </w:t>
            </w:r>
          </w:p>
          <w:p w:rsidR="00B16E6F" w:rsidRPr="00AD31D7" w:rsidRDefault="00B16E6F" w:rsidP="001623FB">
            <w:pPr>
              <w:spacing w:after="0" w:line="240" w:lineRule="auto"/>
              <w:rPr>
                <w:sz w:val="28"/>
                <w:szCs w:val="28"/>
              </w:rPr>
            </w:pPr>
            <w:r w:rsidRPr="00AD31D7">
              <w:rPr>
                <w:sz w:val="28"/>
                <w:szCs w:val="28"/>
              </w:rPr>
              <w:t>государственность.</w:t>
            </w:r>
          </w:p>
          <w:p w:rsidR="00B16E6F" w:rsidRPr="00AD31D7" w:rsidRDefault="00B16E6F" w:rsidP="001623FB">
            <w:pPr>
              <w:spacing w:after="0" w:line="240" w:lineRule="auto"/>
              <w:rPr>
                <w:sz w:val="28"/>
                <w:szCs w:val="28"/>
              </w:rPr>
            </w:pPr>
            <w:r w:rsidRPr="00AD31D7">
              <w:rPr>
                <w:sz w:val="28"/>
                <w:szCs w:val="28"/>
              </w:rPr>
              <w:t>Известны его «миротворческие походы», когда преподобный Сергий</w:t>
            </w:r>
          </w:p>
          <w:p w:rsidR="00B16E6F" w:rsidRPr="00AD31D7" w:rsidRDefault="00B16E6F" w:rsidP="001623FB">
            <w:pPr>
              <w:spacing w:after="0" w:line="240" w:lineRule="auto"/>
              <w:rPr>
                <w:sz w:val="28"/>
                <w:szCs w:val="28"/>
              </w:rPr>
            </w:pPr>
            <w:r w:rsidRPr="00AD31D7">
              <w:rPr>
                <w:sz w:val="28"/>
                <w:szCs w:val="28"/>
              </w:rPr>
              <w:t xml:space="preserve">отправлялся в дальние </w:t>
            </w:r>
          </w:p>
          <w:p w:rsidR="00B16E6F" w:rsidRPr="00AD31D7" w:rsidRDefault="00B16E6F" w:rsidP="001623FB">
            <w:pPr>
              <w:spacing w:after="0" w:line="240" w:lineRule="auto"/>
              <w:rPr>
                <w:sz w:val="28"/>
                <w:szCs w:val="28"/>
              </w:rPr>
            </w:pPr>
            <w:r w:rsidRPr="00AD31D7">
              <w:rPr>
                <w:sz w:val="28"/>
                <w:szCs w:val="28"/>
              </w:rPr>
              <w:t>места, чтобы смирить</w:t>
            </w:r>
          </w:p>
          <w:p w:rsidR="00B16E6F" w:rsidRPr="00AD31D7" w:rsidRDefault="00B16E6F" w:rsidP="001623FB">
            <w:pPr>
              <w:spacing w:after="0" w:line="240" w:lineRule="auto"/>
              <w:rPr>
                <w:sz w:val="28"/>
                <w:szCs w:val="28"/>
              </w:rPr>
            </w:pPr>
            <w:r w:rsidRPr="00AD31D7">
              <w:rPr>
                <w:sz w:val="28"/>
                <w:szCs w:val="28"/>
              </w:rPr>
              <w:t>воюющих между собой</w:t>
            </w:r>
          </w:p>
          <w:p w:rsidR="00B16E6F" w:rsidRPr="00AD31D7" w:rsidRDefault="00B16E6F" w:rsidP="001623FB">
            <w:pPr>
              <w:spacing w:after="0" w:line="240" w:lineRule="auto"/>
              <w:rPr>
                <w:sz w:val="28"/>
                <w:szCs w:val="28"/>
              </w:rPr>
            </w:pPr>
            <w:r w:rsidRPr="00AD31D7">
              <w:rPr>
                <w:sz w:val="28"/>
                <w:szCs w:val="28"/>
              </w:rPr>
              <w:t>князей и склонить их к миролюбию.</w:t>
            </w:r>
          </w:p>
        </w:tc>
      </w:tr>
    </w:tbl>
    <w:p w:rsidR="00B16E6F" w:rsidRDefault="00B16E6F">
      <w:pPr>
        <w:rPr>
          <w:sz w:val="28"/>
          <w:szCs w:val="28"/>
        </w:rPr>
      </w:pPr>
    </w:p>
    <w:p w:rsidR="00B16E6F" w:rsidRDefault="00B16E6F" w:rsidP="00FC4562">
      <w:pPr>
        <w:rPr>
          <w:sz w:val="28"/>
          <w:szCs w:val="28"/>
        </w:rPr>
      </w:pPr>
      <w:r>
        <w:rPr>
          <w:sz w:val="28"/>
          <w:szCs w:val="28"/>
        </w:rPr>
        <w:t xml:space="preserve">             Усилия преподобного по умиротворению междоусобиц увенчивались успехом. Ему удавалось разрешить даже, казалось бы, самые неразрешимые конфликты. Своими тихими, кроткими увещеваниями он умел правильно настроить человека, вызвать в его душе самые лучшие чувства.</w:t>
      </w:r>
    </w:p>
    <w:p w:rsidR="00B16E6F" w:rsidRDefault="00B16E6F" w:rsidP="00FC4562">
      <w:pPr>
        <w:rPr>
          <w:sz w:val="28"/>
          <w:szCs w:val="28"/>
        </w:rPr>
      </w:pPr>
      <w:r>
        <w:rPr>
          <w:sz w:val="28"/>
          <w:szCs w:val="28"/>
        </w:rPr>
        <w:t xml:space="preserve">             Священник Павел Флоренский, рассуждая о роли преподобного Сергия в русской истории, справедливо замечает, что Радонежский подвижник является неким центром, в который сводятся все нити русской культуры: «Нравственная идея, государственность, живопись, зодчество, литература, русская школа, русская наука – все эти линии русской культуры сходятся к преподобному. В его лице русский народ осознал себя; свое </w:t>
      </w:r>
      <w:r>
        <w:rPr>
          <w:sz w:val="28"/>
          <w:szCs w:val="28"/>
        </w:rPr>
        <w:lastRenderedPageBreak/>
        <w:t>культурно – историческое место, свою культурную задачу и тогда только, осознав себя, получил историческое право на самостоятельность».</w:t>
      </w:r>
    </w:p>
    <w:p w:rsidR="00B16E6F" w:rsidRDefault="00B16E6F" w:rsidP="00FC4562">
      <w:pPr>
        <w:rPr>
          <w:sz w:val="28"/>
          <w:szCs w:val="28"/>
        </w:rPr>
      </w:pPr>
      <w:r>
        <w:rPr>
          <w:sz w:val="28"/>
          <w:szCs w:val="28"/>
        </w:rPr>
        <w:t xml:space="preserve">                Как же Сергий Радонежский стал монахом?</w:t>
      </w:r>
    </w:p>
    <w:p w:rsidR="00B16E6F" w:rsidRDefault="00B16E6F" w:rsidP="00FC4562">
      <w:pPr>
        <w:rPr>
          <w:sz w:val="28"/>
          <w:szCs w:val="28"/>
        </w:rPr>
      </w:pPr>
      <w:r>
        <w:rPr>
          <w:sz w:val="28"/>
          <w:szCs w:val="28"/>
        </w:rPr>
        <w:t xml:space="preserve">                Варфоломей (будущий Сергий) был тих, кроток, молчалив, </w:t>
      </w:r>
    </w:p>
    <w:p w:rsidR="00B16E6F" w:rsidRDefault="00B16E6F" w:rsidP="00FC4562">
      <w:pPr>
        <w:rPr>
          <w:sz w:val="28"/>
          <w:szCs w:val="28"/>
        </w:rPr>
      </w:pPr>
      <w:r>
        <w:rPr>
          <w:sz w:val="28"/>
          <w:szCs w:val="28"/>
        </w:rPr>
        <w:t>смиренен, не гневлив. Одинаково любил всех людей, никого не обижал. Он любил носить бедную одежду, никогда не ел меда, не пил пива. Всею душой стремился стать монахом. Просил родителей отпустить его. Но родители его уговаривали: « Чадо! Подожди, мы больны, стары, бедны, некому ухаживать за нами».</w:t>
      </w:r>
    </w:p>
    <w:p w:rsidR="00B16E6F" w:rsidRDefault="00B16E6F" w:rsidP="00FC4562">
      <w:pPr>
        <w:rPr>
          <w:b/>
          <w:bCs/>
          <w:sz w:val="28"/>
          <w:szCs w:val="28"/>
        </w:rPr>
      </w:pPr>
      <w:r>
        <w:rPr>
          <w:sz w:val="28"/>
          <w:szCs w:val="28"/>
        </w:rPr>
        <w:t xml:space="preserve">             Когда родители умерли, Варфоломей оставил дом младшему брату Петру, оставил все наследство, себе не взял ничего. Позвал старшего брата Стефана искать вместе пустынное место для </w:t>
      </w:r>
      <w:r>
        <w:rPr>
          <w:b/>
          <w:bCs/>
          <w:sz w:val="28"/>
          <w:szCs w:val="28"/>
        </w:rPr>
        <w:t>молитвы и подвига.</w:t>
      </w:r>
    </w:p>
    <w:p w:rsidR="00B16E6F" w:rsidRDefault="00B16E6F" w:rsidP="00FC4562">
      <w:pPr>
        <w:rPr>
          <w:sz w:val="28"/>
          <w:szCs w:val="28"/>
        </w:rPr>
      </w:pPr>
      <w:r>
        <w:rPr>
          <w:sz w:val="28"/>
          <w:szCs w:val="28"/>
        </w:rPr>
        <w:t>Братья долго искали подходящее место , пока, наконец не дошли до горы Маковец, у подножия которой протекала речка Кончура.</w:t>
      </w:r>
    </w:p>
    <w:p w:rsidR="00B16E6F" w:rsidRDefault="00B16E6F" w:rsidP="00FC4562">
      <w:pPr>
        <w:rPr>
          <w:sz w:val="28"/>
          <w:szCs w:val="28"/>
        </w:rPr>
      </w:pPr>
      <w:r>
        <w:rPr>
          <w:sz w:val="28"/>
          <w:szCs w:val="28"/>
        </w:rPr>
        <w:t xml:space="preserve">                                             4</w:t>
      </w:r>
    </w:p>
    <w:p w:rsidR="00B16E6F" w:rsidRDefault="00B16E6F" w:rsidP="00FC4562">
      <w:pPr>
        <w:rPr>
          <w:sz w:val="28"/>
          <w:szCs w:val="28"/>
        </w:rPr>
      </w:pPr>
      <w:r>
        <w:rPr>
          <w:sz w:val="28"/>
          <w:szCs w:val="28"/>
        </w:rPr>
        <w:t>Помолившись, они срубили себе келлию и поставили себе малую  церковь, которая была освящена во имя Святой Троицы. Но Стефан не выдержал трудностей пустынножительства и вскоре ушел от Варфоломея в Москву.</w:t>
      </w:r>
    </w:p>
    <w:p w:rsidR="00B16E6F" w:rsidRDefault="00B16E6F" w:rsidP="00FC4562">
      <w:pPr>
        <w:rPr>
          <w:b/>
          <w:bCs/>
          <w:sz w:val="28"/>
          <w:szCs w:val="28"/>
        </w:rPr>
      </w:pPr>
      <w:r>
        <w:rPr>
          <w:sz w:val="28"/>
          <w:szCs w:val="28"/>
        </w:rPr>
        <w:t xml:space="preserve">            Теперь на этом месте – </w:t>
      </w:r>
      <w:r>
        <w:rPr>
          <w:b/>
          <w:bCs/>
          <w:sz w:val="28"/>
          <w:szCs w:val="28"/>
        </w:rPr>
        <w:t>Троице – Сергиева Лавра.</w:t>
      </w:r>
    </w:p>
    <w:p w:rsidR="00B16E6F" w:rsidRDefault="00B16E6F" w:rsidP="00FC4562">
      <w:pPr>
        <w:rPr>
          <w:sz w:val="28"/>
          <w:szCs w:val="28"/>
        </w:rPr>
      </w:pPr>
      <w:r>
        <w:rPr>
          <w:sz w:val="28"/>
          <w:szCs w:val="28"/>
        </w:rPr>
        <w:t xml:space="preserve">             Лавру часто называют сердцем Земли Русской,а его пульс бьется в Троицком соборе – главном соборном храме и древнейшем из сохранившихся сооружений Лавры. Он был воздвигнут в 1422 году преподобным Никоном после обретения мощей его учителя, преподобного Сергия Радонежского. В Троицком Соборе в серебряной раке покоятся святые мощи преподобного Сергия – главная святыня обители.</w:t>
      </w:r>
    </w:p>
    <w:p w:rsidR="00B16E6F" w:rsidRDefault="00B16E6F" w:rsidP="00FC4562">
      <w:pPr>
        <w:rPr>
          <w:sz w:val="28"/>
          <w:szCs w:val="28"/>
        </w:rPr>
      </w:pPr>
      <w:r>
        <w:rPr>
          <w:sz w:val="28"/>
          <w:szCs w:val="28"/>
        </w:rPr>
        <w:t xml:space="preserve">               В Лавре всегда много народа. Обитель посещают не только русские люди, но и иностранные гости.</w:t>
      </w:r>
    </w:p>
    <w:p w:rsidR="00B16E6F" w:rsidRDefault="00B16E6F" w:rsidP="00FC4562">
      <w:pPr>
        <w:rPr>
          <w:sz w:val="28"/>
          <w:szCs w:val="28"/>
        </w:rPr>
      </w:pPr>
      <w:r>
        <w:rPr>
          <w:sz w:val="28"/>
          <w:szCs w:val="28"/>
        </w:rPr>
        <w:t xml:space="preserve">               Рассмотрим картину Михаила Нестерова « Видение отроку Варфоломею». Когда Варфоломею (будущему  прп. Сергию) было семь лет, родители отдали его учиться грамоте, но наука давалась ему тяжело. Однажды он встретил таинственного старца-схимника,</w:t>
      </w:r>
    </w:p>
    <w:p w:rsidR="00B16E6F" w:rsidRDefault="00B16E6F" w:rsidP="00FC4562">
      <w:pPr>
        <w:rPr>
          <w:sz w:val="28"/>
          <w:szCs w:val="28"/>
        </w:rPr>
      </w:pPr>
      <w:r>
        <w:rPr>
          <w:sz w:val="28"/>
          <w:szCs w:val="28"/>
        </w:rPr>
        <w:lastRenderedPageBreak/>
        <w:t>у которого попросил молитв о вразумлении. Помолившись, старец благословил отрока. С тех пор тот стал хорошо учиться. И теперь помогает в учебе другим.</w:t>
      </w:r>
    </w:p>
    <w:p w:rsidR="00B16E6F" w:rsidRDefault="00B16E6F" w:rsidP="00FC4562">
      <w:pPr>
        <w:rPr>
          <w:sz w:val="28"/>
          <w:szCs w:val="28"/>
        </w:rPr>
      </w:pPr>
      <w:r>
        <w:rPr>
          <w:sz w:val="28"/>
          <w:szCs w:val="28"/>
        </w:rPr>
        <w:t xml:space="preserve">                Однажды ночью преподобный Сергий увидел множество прекрасных белых птиц, круживших над монастырем. Господь сказал своему избраннику,  что столь же велико будет число его учеников и последователей. Действительно, ученики преподобного основали 25 монастырей. После его смерти это число возросло в несколько раз. Назовем некоторых из учеников и последователей:</w:t>
      </w:r>
    </w:p>
    <w:p w:rsidR="00B16E6F" w:rsidRDefault="00B16E6F" w:rsidP="00FC4562">
      <w:pPr>
        <w:rPr>
          <w:sz w:val="28"/>
          <w:szCs w:val="28"/>
        </w:rPr>
      </w:pPr>
      <w:r>
        <w:rPr>
          <w:sz w:val="28"/>
          <w:szCs w:val="28"/>
        </w:rPr>
        <w:t>Никон Радонежский, Афанасий Серпуховский, Савва Сторожевский, Димитрий Прилуцкий, Кирилл Белозерский, Пафнутий Боровский.</w:t>
      </w:r>
    </w:p>
    <w:p w:rsidR="00B16E6F" w:rsidRDefault="00B16E6F" w:rsidP="00FC4562">
      <w:pPr>
        <w:rPr>
          <w:sz w:val="28"/>
          <w:szCs w:val="28"/>
        </w:rPr>
      </w:pPr>
      <w:r>
        <w:rPr>
          <w:sz w:val="28"/>
          <w:szCs w:val="28"/>
        </w:rPr>
        <w:t>Мы живем с вами в Стрельне. У нас есть монастырь, который называется Троице – Сергиева приморская мужская пустынь.</w:t>
      </w:r>
    </w:p>
    <w:p w:rsidR="00B16E6F" w:rsidRDefault="00B16E6F" w:rsidP="00FC4562">
      <w:pPr>
        <w:rPr>
          <w:sz w:val="28"/>
          <w:szCs w:val="28"/>
        </w:rPr>
      </w:pPr>
      <w:r>
        <w:rPr>
          <w:sz w:val="28"/>
          <w:szCs w:val="28"/>
        </w:rPr>
        <w:t xml:space="preserve">                  Главный храм этого монастыря назван в честь Сергия Радонежского. Мы с вами были там на экскурсии.</w:t>
      </w:r>
    </w:p>
    <w:p w:rsidR="00B16E6F" w:rsidRDefault="00B16E6F" w:rsidP="00FC4562">
      <w:pPr>
        <w:rPr>
          <w:sz w:val="28"/>
          <w:szCs w:val="28"/>
        </w:rPr>
      </w:pPr>
      <w:r>
        <w:rPr>
          <w:sz w:val="28"/>
          <w:szCs w:val="28"/>
        </w:rPr>
        <w:t xml:space="preserve">                  Ребята, вашему вниманию предлагается выставка книг и журналов на данную тему.                </w:t>
      </w:r>
    </w:p>
    <w:p w:rsidR="00B16E6F" w:rsidRDefault="00B16E6F" w:rsidP="00FC4562">
      <w:pPr>
        <w:rPr>
          <w:sz w:val="28"/>
          <w:szCs w:val="28"/>
        </w:rPr>
      </w:pPr>
      <w:r>
        <w:rPr>
          <w:sz w:val="28"/>
          <w:szCs w:val="28"/>
        </w:rPr>
        <w:t xml:space="preserve">                          </w:t>
      </w:r>
    </w:p>
    <w:p w:rsidR="00B16E6F" w:rsidRDefault="00B16E6F" w:rsidP="00FC4562">
      <w:pPr>
        <w:rPr>
          <w:sz w:val="28"/>
          <w:szCs w:val="28"/>
        </w:rPr>
      </w:pPr>
    </w:p>
    <w:p w:rsidR="00B16E6F" w:rsidRDefault="00B16E6F" w:rsidP="00FC4562">
      <w:pPr>
        <w:rPr>
          <w:sz w:val="28"/>
          <w:szCs w:val="28"/>
        </w:rPr>
      </w:pPr>
    </w:p>
    <w:p w:rsidR="00B16E6F" w:rsidRDefault="00B16E6F" w:rsidP="00FC4562">
      <w:pPr>
        <w:rPr>
          <w:b/>
          <w:bCs/>
          <w:sz w:val="28"/>
          <w:szCs w:val="28"/>
        </w:rPr>
      </w:pPr>
    </w:p>
    <w:p w:rsidR="00B16E6F" w:rsidRPr="00AD31D7" w:rsidRDefault="00B16E6F">
      <w:pPr>
        <w:rPr>
          <w:sz w:val="28"/>
          <w:szCs w:val="28"/>
        </w:rPr>
      </w:pPr>
    </w:p>
    <w:sectPr w:rsidR="00B16E6F" w:rsidRPr="00AD31D7" w:rsidSect="008624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817" w:rsidRDefault="00D20817" w:rsidP="00F36768">
      <w:pPr>
        <w:spacing w:after="0" w:line="240" w:lineRule="auto"/>
      </w:pPr>
      <w:r>
        <w:separator/>
      </w:r>
    </w:p>
  </w:endnote>
  <w:endnote w:type="continuationSeparator" w:id="0">
    <w:p w:rsidR="00D20817" w:rsidRDefault="00D20817" w:rsidP="00F3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817" w:rsidRDefault="00D20817" w:rsidP="00F36768">
      <w:pPr>
        <w:spacing w:after="0" w:line="240" w:lineRule="auto"/>
      </w:pPr>
      <w:r>
        <w:separator/>
      </w:r>
    </w:p>
  </w:footnote>
  <w:footnote w:type="continuationSeparator" w:id="0">
    <w:p w:rsidR="00D20817" w:rsidRDefault="00D20817" w:rsidP="00F36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8AE"/>
    <w:rsid w:val="00135286"/>
    <w:rsid w:val="001623FB"/>
    <w:rsid w:val="002F2ABA"/>
    <w:rsid w:val="00327269"/>
    <w:rsid w:val="0034096B"/>
    <w:rsid w:val="003722BE"/>
    <w:rsid w:val="00403DF7"/>
    <w:rsid w:val="004A22D7"/>
    <w:rsid w:val="004C2CF0"/>
    <w:rsid w:val="004E5750"/>
    <w:rsid w:val="00855D89"/>
    <w:rsid w:val="00861074"/>
    <w:rsid w:val="008624FE"/>
    <w:rsid w:val="009B69FF"/>
    <w:rsid w:val="00A1226D"/>
    <w:rsid w:val="00A3192B"/>
    <w:rsid w:val="00AD31D7"/>
    <w:rsid w:val="00B16E6F"/>
    <w:rsid w:val="00CD7E31"/>
    <w:rsid w:val="00D20817"/>
    <w:rsid w:val="00D22F3A"/>
    <w:rsid w:val="00D76B40"/>
    <w:rsid w:val="00D87752"/>
    <w:rsid w:val="00DF3BF8"/>
    <w:rsid w:val="00E61633"/>
    <w:rsid w:val="00E92774"/>
    <w:rsid w:val="00F36768"/>
    <w:rsid w:val="00F408AE"/>
    <w:rsid w:val="00FC4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72D2B2-05E9-4365-8797-484A980C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4F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408A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F3676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F36768"/>
  </w:style>
  <w:style w:type="paragraph" w:styleId="a6">
    <w:name w:val="footer"/>
    <w:basedOn w:val="a"/>
    <w:link w:val="a7"/>
    <w:uiPriority w:val="99"/>
    <w:semiHidden/>
    <w:rsid w:val="00F3676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F36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137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dc:creator>
  <cp:keywords/>
  <dc:description/>
  <cp:lastModifiedBy>учитель</cp:lastModifiedBy>
  <cp:revision>2</cp:revision>
  <dcterms:created xsi:type="dcterms:W3CDTF">2015-09-23T09:04:00Z</dcterms:created>
  <dcterms:modified xsi:type="dcterms:W3CDTF">2015-09-23T09:04:00Z</dcterms:modified>
</cp:coreProperties>
</file>