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C" w:rsidRDefault="00A4295C" w:rsidP="00A429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A4295C" w:rsidRDefault="00A4295C" w:rsidP="00A429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  Межнациональные конфликты и пути их урегулирования» 11</w:t>
      </w:r>
      <w:r w:rsidRPr="00D04721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, профильный уровень</w:t>
      </w:r>
    </w:p>
    <w:p w:rsidR="00A4295C" w:rsidRDefault="00A4295C" w:rsidP="00A4295C">
      <w:pPr>
        <w:pStyle w:val="a3"/>
        <w:jc w:val="center"/>
        <w:rPr>
          <w:b/>
          <w:sz w:val="28"/>
          <w:szCs w:val="28"/>
        </w:rPr>
      </w:pPr>
    </w:p>
    <w:p w:rsidR="00512D17" w:rsidRDefault="00A4295C" w:rsidP="00A429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4295C">
        <w:rPr>
          <w:rFonts w:ascii="Times New Roman" w:hAnsi="Times New Roman" w:cs="Times New Roman"/>
          <w:b/>
          <w:sz w:val="24"/>
          <w:szCs w:val="24"/>
        </w:rPr>
        <w:t xml:space="preserve"> Михина Т.А. МОУ «СОШ№7г. Коряжмы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4"/>
        <w:gridCol w:w="1546"/>
        <w:gridCol w:w="425"/>
        <w:gridCol w:w="3002"/>
        <w:gridCol w:w="1927"/>
        <w:gridCol w:w="1501"/>
        <w:gridCol w:w="3428"/>
      </w:tblGrid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Межнациональные конфликты и пути их урегулирования</w:t>
            </w: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28 октября 2015</w:t>
            </w: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Style w:val="a5"/>
                <w:rFonts w:eastAsiaTheme="minorHAnsi"/>
              </w:rPr>
              <w:t>УМК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pStyle w:val="4"/>
              <w:tabs>
                <w:tab w:val="left" w:pos="154"/>
              </w:tabs>
              <w:spacing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1. Обществознание 11 класс: учебник / под ред. Л.Н Боголюбов, А.Ю. Лабезникова, К.Г. Холодковский.  М., Просвещение, 2010.- 416 с</w:t>
            </w:r>
          </w:p>
          <w:p w:rsidR="00A4295C" w:rsidRPr="009F0158" w:rsidRDefault="00A4295C" w:rsidP="00A4295C">
            <w:pPr>
              <w:pStyle w:val="4"/>
              <w:tabs>
                <w:tab w:val="left" w:pos="154"/>
              </w:tabs>
              <w:spacing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2.Сорокина Е.Н. Поурочные разработки по обществознанию. Профильный уровень. 11 класс.- М.; ВАКО, 2009.-272с.</w:t>
            </w:r>
          </w:p>
          <w:p w:rsidR="00A4295C" w:rsidRPr="009F0158" w:rsidRDefault="00A4295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58">
              <w:rPr>
                <w:rFonts w:ascii="Times New Roman" w:hAnsi="Times New Roman" w:cs="Times New Roman"/>
                <w:sz w:val="20"/>
                <w:szCs w:val="20"/>
              </w:rPr>
              <w:t>3.Баранов П.А. Обществознание: Полный справочник/ П.А. Баранов, А.В. Воронцов, С.В. Шевченко; под ред. П.А. Баранова.- М.: АСТ: Астрель, 2014.- 542.</w:t>
            </w: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Необходимое оборудование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pStyle w:val="4"/>
              <w:numPr>
                <w:ilvl w:val="0"/>
                <w:numId w:val="1"/>
              </w:numPr>
              <w:tabs>
                <w:tab w:val="left" w:pos="154"/>
              </w:tabs>
              <w:spacing w:line="200" w:lineRule="exact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Компьютер</w:t>
            </w:r>
          </w:p>
          <w:p w:rsidR="00A4295C" w:rsidRPr="009F0158" w:rsidRDefault="00A4295C" w:rsidP="00A4295C">
            <w:pPr>
              <w:pStyle w:val="4"/>
              <w:numPr>
                <w:ilvl w:val="0"/>
                <w:numId w:val="1"/>
              </w:numPr>
              <w:tabs>
                <w:tab w:val="left" w:pos="154"/>
              </w:tabs>
              <w:spacing w:line="200" w:lineRule="exact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Мультимедийный проектор</w:t>
            </w:r>
          </w:p>
          <w:p w:rsidR="00A4295C" w:rsidRPr="009F0158" w:rsidRDefault="00A4295C" w:rsidP="00A4295C">
            <w:pPr>
              <w:pStyle w:val="4"/>
              <w:numPr>
                <w:ilvl w:val="0"/>
                <w:numId w:val="1"/>
              </w:numPr>
              <w:tabs>
                <w:tab w:val="left" w:pos="154"/>
              </w:tabs>
              <w:spacing w:line="200" w:lineRule="exact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Учебник</w:t>
            </w:r>
          </w:p>
          <w:p w:rsidR="00A4295C" w:rsidRPr="009F0158" w:rsidRDefault="00A4295C" w:rsidP="00A4295C">
            <w:pPr>
              <w:pStyle w:val="4"/>
              <w:numPr>
                <w:ilvl w:val="0"/>
                <w:numId w:val="1"/>
              </w:numPr>
              <w:tabs>
                <w:tab w:val="left" w:pos="154"/>
              </w:tabs>
              <w:spacing w:line="200" w:lineRule="exact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Раздаточный материал ( тексты,  диаграммы)</w:t>
            </w:r>
          </w:p>
          <w:p w:rsidR="00A4295C" w:rsidRPr="009F0158" w:rsidRDefault="00A4295C" w:rsidP="00A4295C">
            <w:pPr>
              <w:pStyle w:val="4"/>
              <w:tabs>
                <w:tab w:val="left" w:pos="154"/>
              </w:tabs>
              <w:spacing w:line="240" w:lineRule="auto"/>
              <w:jc w:val="left"/>
              <w:rPr>
                <w:iCs/>
                <w:color w:val="000000"/>
                <w:shd w:val="clear" w:color="auto" w:fill="FFFFFF"/>
              </w:rPr>
            </w:pP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Цель урока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pStyle w:val="4"/>
              <w:tabs>
                <w:tab w:val="left" w:pos="154"/>
              </w:tabs>
              <w:spacing w:line="200" w:lineRule="exact"/>
              <w:ind w:left="271"/>
              <w:jc w:val="left"/>
              <w:rPr>
                <w:iCs/>
                <w:color w:val="000000"/>
                <w:shd w:val="clear" w:color="auto" w:fill="FFFFFF"/>
              </w:rPr>
            </w:pPr>
            <w:r w:rsidRPr="009F0158">
              <w:t>Структу</w:t>
            </w:r>
            <w:r w:rsidR="00FB2311">
              <w:t>р</w:t>
            </w:r>
            <w:bookmarkStart w:id="0" w:name="_GoBack"/>
            <w:bookmarkEnd w:id="0"/>
            <w:r w:rsidRPr="009F0158">
              <w:t>ирование и систематизация  знаний обучающихся о причинах, типах и путях разрешения межнациональных конфликтов через  построение интеллект –карты.</w:t>
            </w:r>
          </w:p>
        </w:tc>
      </w:tr>
      <w:tr w:rsidR="00A4295C" w:rsidTr="00A4295C">
        <w:tc>
          <w:tcPr>
            <w:tcW w:w="2943" w:type="dxa"/>
          </w:tcPr>
          <w:p w:rsidR="00A4295C" w:rsidRPr="009F0158" w:rsidRDefault="00A4295C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Формы и методы обучения</w:t>
            </w:r>
          </w:p>
        </w:tc>
        <w:tc>
          <w:tcPr>
            <w:tcW w:w="11843" w:type="dxa"/>
            <w:gridSpan w:val="7"/>
          </w:tcPr>
          <w:p w:rsidR="00A4295C" w:rsidRPr="009F0158" w:rsidRDefault="00A4295C" w:rsidP="00A4295C">
            <w:pPr>
              <w:pStyle w:val="4"/>
              <w:tabs>
                <w:tab w:val="left" w:pos="154"/>
              </w:tabs>
              <w:spacing w:line="200" w:lineRule="exact"/>
              <w:ind w:left="271"/>
              <w:jc w:val="left"/>
            </w:pPr>
            <w:r w:rsidRPr="009F0158">
              <w:rPr>
                <w:rStyle w:val="a7"/>
              </w:rPr>
              <w:t>Метод:</w:t>
            </w:r>
            <w:r w:rsidRPr="009F0158">
              <w:rPr>
                <w:rStyle w:val="1"/>
              </w:rPr>
              <w:t xml:space="preserve">  составление интеллект- карты. </w:t>
            </w:r>
            <w:r w:rsidRPr="009F0158">
              <w:rPr>
                <w:rStyle w:val="a7"/>
              </w:rPr>
              <w:t>Формы:</w:t>
            </w:r>
            <w:r w:rsidRPr="009F0158">
              <w:rPr>
                <w:rStyle w:val="1"/>
              </w:rPr>
              <w:t xml:space="preserve"> индивидуальная, фронтальная, групповая</w:t>
            </w:r>
          </w:p>
        </w:tc>
      </w:tr>
      <w:tr w:rsidR="009F0158" w:rsidTr="00A4295C">
        <w:tc>
          <w:tcPr>
            <w:tcW w:w="2943" w:type="dxa"/>
          </w:tcPr>
          <w:p w:rsidR="009F0158" w:rsidRPr="009F0158" w:rsidRDefault="009F0158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Основные понятия и термины</w:t>
            </w:r>
          </w:p>
        </w:tc>
        <w:tc>
          <w:tcPr>
            <w:tcW w:w="11843" w:type="dxa"/>
            <w:gridSpan w:val="7"/>
          </w:tcPr>
          <w:p w:rsidR="009F0158" w:rsidRPr="009F0158" w:rsidRDefault="009F0158" w:rsidP="00A4295C">
            <w:pPr>
              <w:pStyle w:val="4"/>
              <w:tabs>
                <w:tab w:val="left" w:pos="154"/>
              </w:tabs>
              <w:spacing w:line="200" w:lineRule="exact"/>
              <w:ind w:left="271"/>
              <w:jc w:val="left"/>
              <w:rPr>
                <w:rStyle w:val="a7"/>
              </w:rPr>
            </w:pPr>
            <w:r w:rsidRPr="009F0158">
              <w:rPr>
                <w:rStyle w:val="a7"/>
                <w:i w:val="0"/>
              </w:rPr>
              <w:t>Межнациональные отношения,  национализм, сепаратизм, толерантность, мультикультурализм</w:t>
            </w:r>
          </w:p>
        </w:tc>
      </w:tr>
      <w:tr w:rsidR="009F0158" w:rsidTr="00A4295C">
        <w:tc>
          <w:tcPr>
            <w:tcW w:w="2943" w:type="dxa"/>
          </w:tcPr>
          <w:p w:rsidR="009F0158" w:rsidRPr="009F0158" w:rsidRDefault="009F0158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Формы контроля</w:t>
            </w:r>
          </w:p>
        </w:tc>
        <w:tc>
          <w:tcPr>
            <w:tcW w:w="11843" w:type="dxa"/>
            <w:gridSpan w:val="7"/>
          </w:tcPr>
          <w:p w:rsidR="009F0158" w:rsidRPr="009F0158" w:rsidRDefault="009F0158" w:rsidP="00A4295C">
            <w:pPr>
              <w:pStyle w:val="4"/>
              <w:tabs>
                <w:tab w:val="left" w:pos="154"/>
              </w:tabs>
              <w:spacing w:line="200" w:lineRule="exact"/>
              <w:ind w:left="271"/>
              <w:jc w:val="left"/>
              <w:rPr>
                <w:rStyle w:val="a7"/>
                <w:i w:val="0"/>
              </w:rPr>
            </w:pPr>
            <w:r w:rsidRPr="009F0158">
              <w:rPr>
                <w:rStyle w:val="a7"/>
                <w:i w:val="0"/>
              </w:rPr>
              <w:t>Групповой, индивидуальный, самоконтроль</w:t>
            </w:r>
          </w:p>
        </w:tc>
      </w:tr>
      <w:tr w:rsidR="009F0158" w:rsidTr="00A4295C">
        <w:tc>
          <w:tcPr>
            <w:tcW w:w="2943" w:type="dxa"/>
          </w:tcPr>
          <w:p w:rsidR="009F0158" w:rsidRPr="009F0158" w:rsidRDefault="009F0158" w:rsidP="00A4295C">
            <w:pPr>
              <w:rPr>
                <w:rStyle w:val="a5"/>
                <w:rFonts w:eastAsiaTheme="minorHAnsi"/>
              </w:rPr>
            </w:pPr>
            <w:r w:rsidRPr="009F0158">
              <w:rPr>
                <w:rStyle w:val="a5"/>
                <w:rFonts w:eastAsiaTheme="minorHAnsi"/>
              </w:rPr>
              <w:t>Межпредметные связи</w:t>
            </w:r>
          </w:p>
        </w:tc>
        <w:tc>
          <w:tcPr>
            <w:tcW w:w="11843" w:type="dxa"/>
            <w:gridSpan w:val="7"/>
          </w:tcPr>
          <w:p w:rsidR="009F0158" w:rsidRPr="009F0158" w:rsidRDefault="009F0158" w:rsidP="00A4295C">
            <w:pPr>
              <w:pStyle w:val="4"/>
              <w:tabs>
                <w:tab w:val="left" w:pos="154"/>
              </w:tabs>
              <w:spacing w:line="200" w:lineRule="exact"/>
              <w:ind w:left="271"/>
              <w:jc w:val="left"/>
              <w:rPr>
                <w:rStyle w:val="a7"/>
                <w:i w:val="0"/>
              </w:rPr>
            </w:pPr>
            <w:r w:rsidRPr="009F0158">
              <w:rPr>
                <w:iCs/>
                <w:color w:val="000000"/>
                <w:shd w:val="clear" w:color="auto" w:fill="FFFFFF"/>
              </w:rPr>
              <w:t>История, обществознание</w:t>
            </w:r>
          </w:p>
        </w:tc>
      </w:tr>
      <w:tr w:rsidR="009F0158" w:rsidTr="008F5A86">
        <w:tc>
          <w:tcPr>
            <w:tcW w:w="14786" w:type="dxa"/>
            <w:gridSpan w:val="8"/>
          </w:tcPr>
          <w:p w:rsidR="009F0158" w:rsidRPr="009F0158" w:rsidRDefault="009F0158" w:rsidP="009F0158">
            <w:pPr>
              <w:pStyle w:val="4"/>
              <w:tabs>
                <w:tab w:val="left" w:pos="154"/>
              </w:tabs>
              <w:spacing w:line="200" w:lineRule="exact"/>
              <w:ind w:left="271"/>
              <w:jc w:val="center"/>
              <w:rPr>
                <w:b/>
                <w:iCs/>
                <w:color w:val="000000"/>
                <w:shd w:val="clear" w:color="auto" w:fill="FFFFFF"/>
              </w:rPr>
            </w:pPr>
            <w:r w:rsidRPr="009F0158">
              <w:rPr>
                <w:b/>
                <w:iCs/>
                <w:color w:val="000000"/>
                <w:shd w:val="clear" w:color="auto" w:fill="FFFFFF"/>
              </w:rPr>
              <w:t>Планируемые результаты:</w:t>
            </w:r>
          </w:p>
        </w:tc>
      </w:tr>
      <w:tr w:rsidR="009F0158" w:rsidTr="009F0158">
        <w:tc>
          <w:tcPr>
            <w:tcW w:w="4928" w:type="dxa"/>
            <w:gridSpan w:val="4"/>
          </w:tcPr>
          <w:p w:rsidR="009F0158" w:rsidRPr="002C38F5" w:rsidRDefault="009F0158" w:rsidP="002C3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929" w:type="dxa"/>
            <w:gridSpan w:val="2"/>
          </w:tcPr>
          <w:p w:rsidR="009F0158" w:rsidRPr="002C38F5" w:rsidRDefault="009F0158" w:rsidP="002C3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4929" w:type="dxa"/>
            <w:gridSpan w:val="2"/>
          </w:tcPr>
          <w:p w:rsidR="009F0158" w:rsidRPr="002C38F5" w:rsidRDefault="009F0158" w:rsidP="002C3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9F0158" w:rsidTr="009F0158">
        <w:tc>
          <w:tcPr>
            <w:tcW w:w="4928" w:type="dxa"/>
            <w:gridSpan w:val="4"/>
          </w:tcPr>
          <w:p w:rsidR="009F0158" w:rsidRPr="002C38F5" w:rsidRDefault="009F0158" w:rsidP="002C38F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Знать определения: сепаратизм, толерантность, мультикультурализм, национализм, применять их в устной речи</w:t>
            </w:r>
          </w:p>
          <w:p w:rsidR="009F0158" w:rsidRPr="002C38F5" w:rsidRDefault="009F0158" w:rsidP="002C38F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 следственные связи между причинами национальных конфликтов и путями их преодоления</w:t>
            </w:r>
            <w:r w:rsidR="002C3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  <w:gridSpan w:val="2"/>
          </w:tcPr>
          <w:p w:rsidR="009F0158" w:rsidRPr="002C38F5" w:rsidRDefault="002C38F5" w:rsidP="002C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Уметь работать с различными источниками информации, структуировать 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через интеллект- карту</w:t>
            </w:r>
          </w:p>
        </w:tc>
        <w:tc>
          <w:tcPr>
            <w:tcW w:w="4929" w:type="dxa"/>
            <w:gridSpan w:val="2"/>
          </w:tcPr>
          <w:p w:rsidR="009F0158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Формировать толерантное отношение к людям иной нации, религии, взглядов</w:t>
            </w:r>
          </w:p>
        </w:tc>
      </w:tr>
      <w:tr w:rsidR="002C38F5" w:rsidTr="002C38F5">
        <w:tc>
          <w:tcPr>
            <w:tcW w:w="2957" w:type="dxa"/>
            <w:gridSpan w:val="2"/>
          </w:tcPr>
          <w:p w:rsidR="002C38F5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546" w:type="dxa"/>
          </w:tcPr>
          <w:p w:rsidR="002C38F5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427" w:type="dxa"/>
            <w:gridSpan w:val="2"/>
          </w:tcPr>
          <w:p w:rsidR="002C38F5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Обучающие и развивающие задания</w:t>
            </w:r>
          </w:p>
        </w:tc>
        <w:tc>
          <w:tcPr>
            <w:tcW w:w="3428" w:type="dxa"/>
            <w:gridSpan w:val="2"/>
          </w:tcPr>
          <w:p w:rsidR="002C38F5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428" w:type="dxa"/>
          </w:tcPr>
          <w:p w:rsidR="002C38F5" w:rsidRPr="002C38F5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F5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</w:tr>
      <w:tr w:rsidR="002C38F5" w:rsidTr="002C38F5">
        <w:tc>
          <w:tcPr>
            <w:tcW w:w="2957" w:type="dxa"/>
            <w:gridSpan w:val="2"/>
          </w:tcPr>
          <w:p w:rsidR="002C38F5" w:rsidRPr="004C732A" w:rsidRDefault="002C38F5" w:rsidP="002C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546" w:type="dxa"/>
          </w:tcPr>
          <w:p w:rsidR="002C38F5" w:rsidRPr="004C732A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32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427" w:type="dxa"/>
            <w:gridSpan w:val="2"/>
          </w:tcPr>
          <w:p w:rsidR="002C38F5" w:rsidRPr="004C732A" w:rsidRDefault="002C38F5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Подготовка класса к работе</w:t>
            </w:r>
          </w:p>
        </w:tc>
        <w:tc>
          <w:tcPr>
            <w:tcW w:w="3428" w:type="dxa"/>
            <w:gridSpan w:val="2"/>
          </w:tcPr>
          <w:p w:rsidR="002C38F5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класса к уроку</w:t>
            </w:r>
          </w:p>
        </w:tc>
        <w:tc>
          <w:tcPr>
            <w:tcW w:w="3428" w:type="dxa"/>
          </w:tcPr>
          <w:p w:rsidR="002C38F5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урока</w:t>
            </w:r>
          </w:p>
        </w:tc>
      </w:tr>
      <w:tr w:rsidR="004C732A" w:rsidTr="002C38F5">
        <w:tc>
          <w:tcPr>
            <w:tcW w:w="2957" w:type="dxa"/>
            <w:gridSpan w:val="2"/>
          </w:tcPr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t>II.1 Ак</w:t>
            </w: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туали</w:t>
            </w: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зация знаний.</w:t>
            </w:r>
          </w:p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32A" w:rsidRPr="004C732A" w:rsidRDefault="004C732A" w:rsidP="002C3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3427" w:type="dxa"/>
            <w:gridSpan w:val="2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придумать ассоциации со  словосочетанием «национальный конфликт». Сформулировать определение «национального конфликта»</w:t>
            </w:r>
          </w:p>
        </w:tc>
        <w:tc>
          <w:tcPr>
            <w:tcW w:w="3428" w:type="dxa"/>
            <w:gridSpan w:val="2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Актуализирует  знания обучающихся</w:t>
            </w:r>
          </w:p>
        </w:tc>
        <w:tc>
          <w:tcPr>
            <w:tcW w:w="3428" w:type="dxa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Обучающиеся вспоминают понятия: социальный конфликт, этнос. Составляют понятие национальный конфликт по аналогии с социальным</w:t>
            </w:r>
          </w:p>
        </w:tc>
      </w:tr>
      <w:tr w:rsidR="004C732A" w:rsidTr="002C38F5">
        <w:tc>
          <w:tcPr>
            <w:tcW w:w="2957" w:type="dxa"/>
            <w:gridSpan w:val="2"/>
          </w:tcPr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II.2.Целеполагание  мотивация</w:t>
            </w:r>
          </w:p>
        </w:tc>
        <w:tc>
          <w:tcPr>
            <w:tcW w:w="1546" w:type="dxa"/>
          </w:tcPr>
          <w:p w:rsid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Учитель предлагает обучающимся  определить цели урока. Напоминает, что работа  по сжатию информации важна при подготовке докладов, записей лекций и т .д.</w:t>
            </w:r>
          </w:p>
        </w:tc>
        <w:tc>
          <w:tcPr>
            <w:tcW w:w="3428" w:type="dxa"/>
            <w:gridSpan w:val="2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Корректирует цели урока, мотивирует на работу</w:t>
            </w:r>
          </w:p>
        </w:tc>
        <w:tc>
          <w:tcPr>
            <w:tcW w:w="3428" w:type="dxa"/>
          </w:tcPr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Обучающиеся определяют цели урока.</w:t>
            </w:r>
          </w:p>
        </w:tc>
      </w:tr>
      <w:tr w:rsidR="004C732A" w:rsidTr="002C38F5">
        <w:tc>
          <w:tcPr>
            <w:tcW w:w="2957" w:type="dxa"/>
            <w:gridSpan w:val="2"/>
          </w:tcPr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b/>
                <w:sz w:val="20"/>
                <w:szCs w:val="20"/>
              </w:rPr>
              <w:t>III. Усвоение новых знаний и способов действий</w:t>
            </w:r>
          </w:p>
          <w:p w:rsidR="004C732A" w:rsidRPr="006F7AA1" w:rsidRDefault="004C732A" w:rsidP="004C732A">
            <w:pPr>
              <w:rPr>
                <w:rFonts w:ascii="Times New Roman" w:hAnsi="Times New Roman" w:cs="Times New Roman"/>
                <w:b/>
              </w:rPr>
            </w:pPr>
          </w:p>
          <w:p w:rsidR="004C732A" w:rsidRPr="006F7AA1" w:rsidRDefault="004C732A" w:rsidP="004C732A">
            <w:pPr>
              <w:rPr>
                <w:rFonts w:ascii="Times New Roman" w:hAnsi="Times New Roman" w:cs="Times New Roman"/>
                <w:b/>
              </w:rPr>
            </w:pPr>
          </w:p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427" w:type="dxa"/>
            <w:gridSpan w:val="2"/>
          </w:tcPr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Класс делится на 5 групп, каждая получает задание: составить один из блоков интеллект- карты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1. Причины национальных конфликтов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2. Типология национальных конфликтов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3. Регулирование национальных конфликтов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4. Мультикультурализм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( положительные и отрицательные стороны)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5.Национальный вопрос в РФ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Отчет групп о проделанной работе, анализ и коррекция подготовленного материала</w:t>
            </w:r>
          </w:p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Поясняет задание, контролирует выполнение задания, оказывает помощь группам по необходимости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32A">
              <w:rPr>
                <w:rFonts w:ascii="Times New Roman" w:hAnsi="Times New Roman" w:cs="Times New Roman"/>
                <w:sz w:val="20"/>
                <w:szCs w:val="20"/>
              </w:rPr>
              <w:t>Распределяют роли в группе, составляют план работы, обсуждают  выполнение задания, выполняют интеллект- карту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2A" w:rsidRPr="004C732A" w:rsidRDefault="004C732A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2A" w:rsidTr="002C38F5">
        <w:tc>
          <w:tcPr>
            <w:tcW w:w="2957" w:type="dxa"/>
            <w:gridSpan w:val="2"/>
          </w:tcPr>
          <w:p w:rsidR="004C732A" w:rsidRPr="004C732A" w:rsidRDefault="004C732A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4C732A" w:rsidRDefault="001D041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C732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3427" w:type="dxa"/>
            <w:gridSpan w:val="2"/>
          </w:tcPr>
          <w:p w:rsidR="004C732A" w:rsidRPr="001D041C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Отчет групп о проделанной работе, анализ и коррекция подготовленного материала</w:t>
            </w:r>
          </w:p>
          <w:p w:rsidR="004C732A" w:rsidRPr="006F7AA1" w:rsidRDefault="004C732A" w:rsidP="004C732A">
            <w:pPr>
              <w:rPr>
                <w:rFonts w:ascii="Times New Roman" w:hAnsi="Times New Roman" w:cs="Times New Roman"/>
              </w:rPr>
            </w:pP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Проверяет правильность ответов групп, корректирует знания</w:t>
            </w: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 работы</w:t>
            </w:r>
          </w:p>
          <w:p w:rsidR="001D041C" w:rsidRPr="006F7AA1" w:rsidRDefault="001D041C" w:rsidP="001D041C">
            <w:pPr>
              <w:rPr>
                <w:rFonts w:ascii="Times New Roman" w:hAnsi="Times New Roman" w:cs="Times New Roman"/>
              </w:rPr>
            </w:pPr>
          </w:p>
          <w:p w:rsidR="004C732A" w:rsidRPr="004C732A" w:rsidRDefault="004C732A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1C" w:rsidTr="002C38F5">
        <w:tc>
          <w:tcPr>
            <w:tcW w:w="2957" w:type="dxa"/>
            <w:gridSpan w:val="2"/>
          </w:tcPr>
          <w:p w:rsidR="001D041C" w:rsidRPr="006F7AA1" w:rsidRDefault="001D041C" w:rsidP="001D0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F7AA1">
              <w:rPr>
                <w:rFonts w:ascii="Times New Roman" w:hAnsi="Times New Roman" w:cs="Times New Roman"/>
                <w:b/>
              </w:rPr>
              <w:t>Закрепление знаний и способов действий.</w:t>
            </w:r>
          </w:p>
          <w:p w:rsidR="001D041C" w:rsidRPr="006F7AA1" w:rsidRDefault="001D041C" w:rsidP="001D041C">
            <w:pPr>
              <w:rPr>
                <w:rFonts w:ascii="Times New Roman" w:hAnsi="Times New Roman" w:cs="Times New Roman"/>
                <w:b/>
              </w:rPr>
            </w:pPr>
          </w:p>
          <w:p w:rsidR="001D041C" w:rsidRPr="004C732A" w:rsidRDefault="001D041C" w:rsidP="004C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1D041C" w:rsidRDefault="001D041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3427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Обучающеся знакомятся с текстом В. Соловьева «Этика межнациональных отношений». Учитель предлагает ответить на вопросы после текста</w:t>
            </w:r>
          </w:p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1C" w:rsidRPr="001D041C" w:rsidRDefault="001D041C" w:rsidP="004C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помощь в случае затруднения. </w:t>
            </w:r>
          </w:p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1C" w:rsidRPr="006F7AA1" w:rsidRDefault="001D041C" w:rsidP="001D041C">
            <w:pPr>
              <w:rPr>
                <w:rFonts w:ascii="Times New Roman" w:hAnsi="Times New Roman" w:cs="Times New Roman"/>
              </w:rPr>
            </w:pPr>
          </w:p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текстом, </w:t>
            </w: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Представляют результат.</w:t>
            </w:r>
          </w:p>
          <w:p w:rsidR="001D041C" w:rsidRPr="006F7AA1" w:rsidRDefault="001D041C" w:rsidP="001D041C">
            <w:pPr>
              <w:rPr>
                <w:rFonts w:ascii="Times New Roman" w:hAnsi="Times New Roman" w:cs="Times New Roman"/>
              </w:rPr>
            </w:pPr>
          </w:p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1C" w:rsidTr="002C38F5">
        <w:tc>
          <w:tcPr>
            <w:tcW w:w="2957" w:type="dxa"/>
            <w:gridSpan w:val="2"/>
          </w:tcPr>
          <w:p w:rsidR="001D041C" w:rsidRDefault="001D041C" w:rsidP="001D041C">
            <w:pPr>
              <w:rPr>
                <w:rFonts w:ascii="Times New Roman" w:hAnsi="Times New Roman" w:cs="Times New Roman"/>
                <w:b/>
              </w:rPr>
            </w:pPr>
            <w:r w:rsidRPr="006F7AA1">
              <w:rPr>
                <w:rFonts w:ascii="Times New Roman" w:hAnsi="Times New Roman" w:cs="Times New Roman"/>
                <w:b/>
              </w:rPr>
              <w:t>V. Рефлексия</w:t>
            </w:r>
          </w:p>
        </w:tc>
        <w:tc>
          <w:tcPr>
            <w:tcW w:w="1546" w:type="dxa"/>
          </w:tcPr>
          <w:p w:rsidR="001D041C" w:rsidRDefault="001D041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3427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1C">
              <w:rPr>
                <w:rFonts w:ascii="Times New Roman" w:hAnsi="Times New Roman" w:cs="Times New Roman"/>
                <w:sz w:val="20"/>
                <w:szCs w:val="20"/>
              </w:rPr>
              <w:t>Оценка совместной работы на уроке и личностного восприятия проблемы</w:t>
            </w:r>
          </w:p>
        </w:tc>
        <w:tc>
          <w:tcPr>
            <w:tcW w:w="3428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заполнить небольшую табличку о результатах своих и своего участия  работы в группе</w:t>
            </w:r>
          </w:p>
        </w:tc>
        <w:tc>
          <w:tcPr>
            <w:tcW w:w="3428" w:type="dxa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таблицы. Самооценка.</w:t>
            </w:r>
          </w:p>
        </w:tc>
      </w:tr>
      <w:tr w:rsidR="001D041C" w:rsidTr="002C38F5">
        <w:tc>
          <w:tcPr>
            <w:tcW w:w="2957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V1</w:t>
            </w:r>
            <w:r>
              <w:rPr>
                <w:rFonts w:ascii="Times New Roman" w:hAnsi="Times New Roman" w:cs="Times New Roman"/>
                <w:b/>
              </w:rPr>
              <w:t>.Домашнее задание</w:t>
            </w:r>
          </w:p>
        </w:tc>
        <w:tc>
          <w:tcPr>
            <w:tcW w:w="1546" w:type="dxa"/>
          </w:tcPr>
          <w:p w:rsidR="001D041C" w:rsidRDefault="001D041C" w:rsidP="00A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3427" w:type="dxa"/>
            <w:gridSpan w:val="2"/>
          </w:tcPr>
          <w:p w:rsidR="001D041C" w:rsidRP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написать план ответа по теме « Межнациональные конфликты и пути их преодоления»</w:t>
            </w:r>
          </w:p>
        </w:tc>
        <w:tc>
          <w:tcPr>
            <w:tcW w:w="3428" w:type="dxa"/>
          </w:tcPr>
          <w:p w:rsidR="001D041C" w:rsidRDefault="001D041C" w:rsidP="001D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95C" w:rsidRPr="00A4295C" w:rsidRDefault="00A4295C" w:rsidP="00A429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295C" w:rsidRPr="00A4295C" w:rsidSect="00A42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D17"/>
    <w:multiLevelType w:val="multilevel"/>
    <w:tmpl w:val="196465E6"/>
    <w:lvl w:ilvl="0">
      <w:start w:val="1"/>
      <w:numFmt w:val="bullet"/>
      <w:lvlText w:val="•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FB4F26"/>
    <w:multiLevelType w:val="hybridMultilevel"/>
    <w:tmpl w:val="506E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2"/>
    <w:rsid w:val="001D041C"/>
    <w:rsid w:val="002C38F5"/>
    <w:rsid w:val="004C732A"/>
    <w:rsid w:val="00512D17"/>
    <w:rsid w:val="009F0158"/>
    <w:rsid w:val="00A4295C"/>
    <w:rsid w:val="00AF3702"/>
    <w:rsid w:val="00D849D7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Полужирный"/>
    <w:basedOn w:val="a0"/>
    <w:rsid w:val="00A42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locked/>
    <w:rsid w:val="00A429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A4295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6"/>
    <w:rsid w:val="00A429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A429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2C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Полужирный"/>
    <w:basedOn w:val="a0"/>
    <w:rsid w:val="00A42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locked/>
    <w:rsid w:val="00A429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A4295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6"/>
    <w:rsid w:val="00A429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A429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2C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2015-10-27T14:18:00Z</cp:lastPrinted>
  <dcterms:created xsi:type="dcterms:W3CDTF">2015-10-27T13:23:00Z</dcterms:created>
  <dcterms:modified xsi:type="dcterms:W3CDTF">2015-11-10T18:03:00Z</dcterms:modified>
</cp:coreProperties>
</file>