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F5" w:rsidRPr="009A6220" w:rsidRDefault="00D426F5" w:rsidP="00D426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sz w:val="28"/>
          <w:szCs w:val="28"/>
        </w:rPr>
      </w:pPr>
      <w:r w:rsidRPr="009A6220">
        <w:rPr>
          <w:b/>
          <w:bCs/>
          <w:sz w:val="28"/>
          <w:szCs w:val="28"/>
        </w:rPr>
        <w:t>Прием «шапка вопросов»</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Разработчики этого приема – </w:t>
      </w:r>
      <w:r w:rsidRPr="009A6220">
        <w:rPr>
          <w:rStyle w:val="a4"/>
          <w:rFonts w:ascii="Times New Roman" w:hAnsi="Times New Roman" w:cs="Times New Roman"/>
          <w:sz w:val="28"/>
          <w:szCs w:val="28"/>
        </w:rPr>
        <w:t xml:space="preserve">В.М. </w:t>
      </w:r>
      <w:proofErr w:type="spellStart"/>
      <w:r w:rsidRPr="009A6220">
        <w:rPr>
          <w:rStyle w:val="a4"/>
          <w:rFonts w:ascii="Times New Roman" w:hAnsi="Times New Roman" w:cs="Times New Roman"/>
          <w:sz w:val="28"/>
          <w:szCs w:val="28"/>
        </w:rPr>
        <w:t>Букатов</w:t>
      </w:r>
      <w:proofErr w:type="spellEnd"/>
      <w:r w:rsidRPr="009A6220">
        <w:rPr>
          <w:rFonts w:ascii="Times New Roman" w:hAnsi="Times New Roman" w:cs="Times New Roman"/>
          <w:sz w:val="28"/>
          <w:szCs w:val="28"/>
        </w:rPr>
        <w:t xml:space="preserve"> и </w:t>
      </w:r>
      <w:r w:rsidRPr="009A6220">
        <w:rPr>
          <w:rStyle w:val="a4"/>
          <w:rFonts w:ascii="Times New Roman" w:hAnsi="Times New Roman" w:cs="Times New Roman"/>
          <w:sz w:val="28"/>
          <w:szCs w:val="28"/>
        </w:rPr>
        <w:t>А.П. Ершова.</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Суть приёма.</w:t>
      </w:r>
    </w:p>
    <w:p w:rsidR="00D426F5" w:rsidRPr="009A6220" w:rsidRDefault="00D426F5" w:rsidP="00D426F5">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Ученик формулирует вопросы  по изучаемой теме на листочке бумаги и кидает в шапку.</w:t>
      </w:r>
    </w:p>
    <w:p w:rsidR="00D426F5" w:rsidRPr="009A6220" w:rsidRDefault="00D426F5" w:rsidP="00D426F5">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Таких шапок – три.</w:t>
      </w:r>
    </w:p>
    <w:p w:rsidR="00D426F5" w:rsidRPr="009A6220" w:rsidRDefault="00D426F5" w:rsidP="00D426F5">
      <w:pPr>
        <w:numPr>
          <w:ilvl w:val="0"/>
          <w:numId w:val="1"/>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t>В одну складывают вопросы, проверяющие знание текста;</w:t>
      </w:r>
    </w:p>
    <w:p w:rsidR="00D426F5" w:rsidRPr="009A6220" w:rsidRDefault="00D426F5" w:rsidP="00D426F5">
      <w:pPr>
        <w:numPr>
          <w:ilvl w:val="0"/>
          <w:numId w:val="1"/>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t xml:space="preserve">В </w:t>
      </w:r>
      <w:proofErr w:type="gramStart"/>
      <w:r w:rsidRPr="009A6220">
        <w:rPr>
          <w:rFonts w:ascii="Times New Roman" w:hAnsi="Times New Roman" w:cs="Times New Roman"/>
          <w:sz w:val="28"/>
          <w:szCs w:val="28"/>
        </w:rPr>
        <w:t>другую</w:t>
      </w:r>
      <w:proofErr w:type="gramEnd"/>
      <w:r w:rsidRPr="009A6220">
        <w:rPr>
          <w:rFonts w:ascii="Times New Roman" w:hAnsi="Times New Roman" w:cs="Times New Roman"/>
          <w:sz w:val="28"/>
          <w:szCs w:val="28"/>
        </w:rPr>
        <w:t xml:space="preserve"> – выясняющие впечатления от художественного произведения, суждения о персонажах;</w:t>
      </w:r>
    </w:p>
    <w:p w:rsidR="00D426F5" w:rsidRPr="009A6220" w:rsidRDefault="00D426F5" w:rsidP="00D426F5">
      <w:pPr>
        <w:numPr>
          <w:ilvl w:val="0"/>
          <w:numId w:val="1"/>
        </w:numPr>
        <w:spacing w:after="0"/>
        <w:ind w:left="0" w:firstLine="539"/>
        <w:jc w:val="both"/>
        <w:rPr>
          <w:rFonts w:ascii="Times New Roman" w:hAnsi="Times New Roman" w:cs="Times New Roman"/>
          <w:sz w:val="28"/>
          <w:szCs w:val="28"/>
        </w:rPr>
      </w:pPr>
      <w:r w:rsidRPr="009A6220">
        <w:rPr>
          <w:rFonts w:ascii="Times New Roman" w:hAnsi="Times New Roman" w:cs="Times New Roman"/>
          <w:sz w:val="28"/>
          <w:szCs w:val="28"/>
        </w:rPr>
        <w:t>В третью шапку кладутся вопросы, на которые сам спрашивающий затрудняется ответить.</w:t>
      </w:r>
    </w:p>
    <w:p w:rsidR="00D426F5" w:rsidRPr="009A6220" w:rsidRDefault="00D426F5" w:rsidP="00D426F5">
      <w:pPr>
        <w:spacing w:after="0"/>
        <w:ind w:firstLine="539"/>
        <w:jc w:val="both"/>
        <w:rPr>
          <w:rFonts w:ascii="Times New Roman" w:hAnsi="Times New Roman" w:cs="Times New Roman"/>
          <w:sz w:val="28"/>
          <w:szCs w:val="28"/>
        </w:rPr>
      </w:pPr>
      <w:r w:rsidRPr="009A6220">
        <w:rPr>
          <w:rFonts w:ascii="Times New Roman" w:hAnsi="Times New Roman" w:cs="Times New Roman"/>
          <w:sz w:val="28"/>
          <w:szCs w:val="28"/>
        </w:rPr>
        <w:t xml:space="preserve">Чтобы работа на уроке была успешной, необходимо чётко сформулировать перед ребятами учебные задачи. </w:t>
      </w:r>
    </w:p>
    <w:p w:rsidR="00D426F5" w:rsidRPr="009A6220" w:rsidRDefault="00D426F5" w:rsidP="00D426F5">
      <w:pPr>
        <w:spacing w:after="0"/>
        <w:ind w:firstLine="539"/>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Первая шапка</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Сюда размещаются вопросы, требующие репродукции знаний.</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Вопросы могут начинаться со слов</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Когда</w:t>
      </w:r>
      <w:proofErr w:type="gramStart"/>
      <w:r w:rsidRPr="009A6220">
        <w:rPr>
          <w:rStyle w:val="a4"/>
          <w:rFonts w:ascii="Times New Roman" w:hAnsi="Times New Roman" w:cs="Times New Roman"/>
          <w:sz w:val="28"/>
          <w:szCs w:val="28"/>
        </w:rPr>
        <w:t xml:space="preserve"> .</w:t>
      </w:r>
      <w:proofErr w:type="gramEnd"/>
      <w:r w:rsidRPr="009A6220">
        <w:rPr>
          <w:rStyle w:val="a4"/>
          <w:rFonts w:ascii="Times New Roman" w:hAnsi="Times New Roman" w:cs="Times New Roman"/>
          <w:sz w:val="28"/>
          <w:szCs w:val="28"/>
        </w:rPr>
        <w:t>.?</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Сколько</w:t>
      </w:r>
      <w:proofErr w:type="gramStart"/>
      <w:r w:rsidRPr="009A6220">
        <w:rPr>
          <w:rStyle w:val="a4"/>
          <w:rFonts w:ascii="Times New Roman" w:hAnsi="Times New Roman" w:cs="Times New Roman"/>
          <w:sz w:val="28"/>
          <w:szCs w:val="28"/>
        </w:rPr>
        <w:t>..?</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Кто</w:t>
      </w:r>
      <w:proofErr w:type="gramStart"/>
      <w:r w:rsidRPr="009A6220">
        <w:rPr>
          <w:rStyle w:val="a4"/>
          <w:rFonts w:ascii="Times New Roman" w:hAnsi="Times New Roman" w:cs="Times New Roman"/>
          <w:sz w:val="28"/>
          <w:szCs w:val="28"/>
        </w:rPr>
        <w:t>..?</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Что</w:t>
      </w:r>
      <w:proofErr w:type="gramStart"/>
      <w:r w:rsidRPr="009A6220">
        <w:rPr>
          <w:rStyle w:val="a4"/>
          <w:rFonts w:ascii="Times New Roman" w:hAnsi="Times New Roman" w:cs="Times New Roman"/>
          <w:sz w:val="28"/>
          <w:szCs w:val="28"/>
        </w:rPr>
        <w:t>..?</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Или более сложные вопросы, которые могут начинаться со слов.</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Почему</w:t>
      </w:r>
      <w:proofErr w:type="gramStart"/>
      <w:r w:rsidRPr="009A6220">
        <w:rPr>
          <w:rStyle w:val="a4"/>
          <w:rFonts w:ascii="Times New Roman" w:hAnsi="Times New Roman" w:cs="Times New Roman"/>
          <w:sz w:val="28"/>
          <w:szCs w:val="28"/>
        </w:rPr>
        <w:t>..?</w:t>
      </w:r>
      <w:r w:rsidRPr="009A6220">
        <w:rPr>
          <w:rFonts w:ascii="Times New Roman" w:hAnsi="Times New Roman" w:cs="Times New Roman"/>
          <w:sz w:val="28"/>
          <w:szCs w:val="28"/>
        </w:rPr>
        <w:t xml:space="preserve"> (</w:t>
      </w:r>
      <w:proofErr w:type="gramEnd"/>
      <w:r w:rsidRPr="009A6220">
        <w:rPr>
          <w:rFonts w:ascii="Times New Roman" w:hAnsi="Times New Roman" w:cs="Times New Roman"/>
          <w:sz w:val="28"/>
          <w:szCs w:val="28"/>
        </w:rPr>
        <w:t>поиск причинно-следственных связей)</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4"/>
          <w:rFonts w:ascii="Times New Roman" w:hAnsi="Times New Roman" w:cs="Times New Roman"/>
          <w:sz w:val="28"/>
          <w:szCs w:val="28"/>
        </w:rPr>
        <w:t>Как</w:t>
      </w:r>
      <w:proofErr w:type="gramStart"/>
      <w:r w:rsidRPr="009A6220">
        <w:rPr>
          <w:rStyle w:val="a4"/>
          <w:rFonts w:ascii="Times New Roman" w:hAnsi="Times New Roman" w:cs="Times New Roman"/>
          <w:sz w:val="28"/>
          <w:szCs w:val="28"/>
        </w:rPr>
        <w:t>..?</w:t>
      </w:r>
      <w:r w:rsidRPr="009A6220">
        <w:rPr>
          <w:rFonts w:ascii="Times New Roman" w:hAnsi="Times New Roman" w:cs="Times New Roman"/>
          <w:sz w:val="28"/>
          <w:szCs w:val="28"/>
        </w:rPr>
        <w:t xml:space="preserve"> (</w:t>
      </w:r>
      <w:proofErr w:type="gramEnd"/>
      <w:r w:rsidRPr="009A6220">
        <w:rPr>
          <w:rFonts w:ascii="Times New Roman" w:hAnsi="Times New Roman" w:cs="Times New Roman"/>
          <w:sz w:val="28"/>
          <w:szCs w:val="28"/>
        </w:rPr>
        <w:t>описывающие какие-то процессы)</w:t>
      </w:r>
    </w:p>
    <w:p w:rsidR="00D426F5" w:rsidRPr="009A6220" w:rsidRDefault="00D426F5" w:rsidP="00D426F5">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Итак, вопросы первой шапки позволяют упрочить и увеличить багаж знаний.</w:t>
      </w:r>
    </w:p>
    <w:p w:rsidR="00D426F5" w:rsidRPr="009A6220" w:rsidRDefault="00D426F5" w:rsidP="00D426F5">
      <w:pPr>
        <w:spacing w:after="0"/>
        <w:ind w:firstLine="540"/>
        <w:jc w:val="both"/>
        <w:rPr>
          <w:rFonts w:ascii="Times New Roman" w:hAnsi="Times New Roman" w:cs="Times New Roman"/>
          <w:b/>
          <w:i/>
          <w:iCs/>
          <w:sz w:val="28"/>
          <w:szCs w:val="28"/>
        </w:rPr>
      </w:pPr>
      <w:r w:rsidRPr="009A6220">
        <w:rPr>
          <w:rFonts w:ascii="Times New Roman" w:hAnsi="Times New Roman" w:cs="Times New Roman"/>
          <w:b/>
          <w:i/>
          <w:iCs/>
          <w:sz w:val="28"/>
          <w:szCs w:val="28"/>
        </w:rPr>
        <w:t xml:space="preserve">Что видела во сне Маргарита перед встречей с </w:t>
      </w:r>
      <w:proofErr w:type="spellStart"/>
      <w:r w:rsidRPr="009A6220">
        <w:rPr>
          <w:rFonts w:ascii="Times New Roman" w:hAnsi="Times New Roman" w:cs="Times New Roman"/>
          <w:b/>
          <w:i/>
          <w:iCs/>
          <w:sz w:val="28"/>
          <w:szCs w:val="28"/>
        </w:rPr>
        <w:t>Азазелло</w:t>
      </w:r>
      <w:proofErr w:type="spellEnd"/>
      <w:r w:rsidRPr="009A6220">
        <w:rPr>
          <w:rFonts w:ascii="Times New Roman" w:hAnsi="Times New Roman" w:cs="Times New Roman"/>
          <w:b/>
          <w:i/>
          <w:iCs/>
          <w:sz w:val="28"/>
          <w:szCs w:val="28"/>
        </w:rPr>
        <w:t>?</w:t>
      </w:r>
    </w:p>
    <w:p w:rsidR="00D426F5" w:rsidRPr="009A6220" w:rsidRDefault="00D426F5" w:rsidP="00D426F5">
      <w:pPr>
        <w:spacing w:after="0"/>
        <w:ind w:firstLine="540"/>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Вторая шапка</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Можно предложить </w:t>
      </w:r>
      <w:proofErr w:type="gramStart"/>
      <w:r w:rsidRPr="009A6220">
        <w:rPr>
          <w:rFonts w:ascii="Times New Roman" w:hAnsi="Times New Roman" w:cs="Times New Roman"/>
          <w:sz w:val="28"/>
          <w:szCs w:val="28"/>
        </w:rPr>
        <w:t>обучающимся</w:t>
      </w:r>
      <w:proofErr w:type="gramEnd"/>
      <w:r w:rsidRPr="009A6220">
        <w:rPr>
          <w:rFonts w:ascii="Times New Roman" w:hAnsi="Times New Roman" w:cs="Times New Roman"/>
          <w:sz w:val="28"/>
          <w:szCs w:val="28"/>
        </w:rPr>
        <w:t xml:space="preserve"> формулировать вопросы по следующему алгоритму:</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«Я считаю, что</w:t>
      </w:r>
      <w:proofErr w:type="gramStart"/>
      <w:r w:rsidRPr="009A6220">
        <w:rPr>
          <w:rFonts w:ascii="Times New Roman" w:hAnsi="Times New Roman" w:cs="Times New Roman"/>
          <w:sz w:val="28"/>
          <w:szCs w:val="28"/>
        </w:rPr>
        <w:t xml:space="preserve"> … А</w:t>
      </w:r>
      <w:proofErr w:type="gramEnd"/>
      <w:r w:rsidRPr="009A6220">
        <w:rPr>
          <w:rFonts w:ascii="Times New Roman" w:hAnsi="Times New Roman" w:cs="Times New Roman"/>
          <w:sz w:val="28"/>
          <w:szCs w:val="28"/>
        </w:rPr>
        <w:t xml:space="preserve"> ты как думаешь (считаешь)?»</w:t>
      </w:r>
    </w:p>
    <w:p w:rsidR="00D426F5" w:rsidRPr="009A6220" w:rsidRDefault="00D426F5" w:rsidP="00D426F5">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Вопросы из второй шапки призывают высказать оценочные суждения.</w:t>
      </w:r>
    </w:p>
    <w:p w:rsidR="00D426F5" w:rsidRPr="009A6220" w:rsidRDefault="00D426F5" w:rsidP="00D426F5">
      <w:pPr>
        <w:spacing w:after="0"/>
        <w:ind w:firstLine="540"/>
        <w:jc w:val="both"/>
        <w:rPr>
          <w:rFonts w:ascii="Times New Roman" w:hAnsi="Times New Roman" w:cs="Times New Roman"/>
          <w:b/>
          <w:i/>
          <w:iCs/>
          <w:sz w:val="28"/>
          <w:szCs w:val="28"/>
        </w:rPr>
      </w:pPr>
      <w:r w:rsidRPr="009A6220">
        <w:rPr>
          <w:rFonts w:ascii="Times New Roman" w:hAnsi="Times New Roman" w:cs="Times New Roman"/>
          <w:b/>
          <w:i/>
          <w:iCs/>
          <w:sz w:val="28"/>
          <w:szCs w:val="28"/>
        </w:rPr>
        <w:t>Я считаю, что Маргарита – идеальная героиня, а ты согласен со мной?</w:t>
      </w:r>
    </w:p>
    <w:p w:rsidR="00D426F5" w:rsidRPr="009A6220" w:rsidRDefault="00D426F5" w:rsidP="00D426F5">
      <w:pPr>
        <w:spacing w:after="0"/>
        <w:ind w:firstLine="540"/>
        <w:jc w:val="both"/>
        <w:outlineLvl w:val="2"/>
        <w:rPr>
          <w:rFonts w:ascii="Times New Roman" w:hAnsi="Times New Roman" w:cs="Times New Roman"/>
          <w:b/>
          <w:bCs/>
          <w:sz w:val="28"/>
          <w:szCs w:val="28"/>
        </w:rPr>
      </w:pPr>
      <w:r w:rsidRPr="009A6220">
        <w:rPr>
          <w:rFonts w:ascii="Times New Roman" w:hAnsi="Times New Roman" w:cs="Times New Roman"/>
          <w:b/>
          <w:bCs/>
          <w:sz w:val="28"/>
          <w:szCs w:val="28"/>
        </w:rPr>
        <w:t>Третья шапка</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Может содержать следующие задания:</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5"/>
          <w:rFonts w:ascii="Times New Roman" w:hAnsi="Times New Roman" w:cs="Times New Roman"/>
          <w:sz w:val="28"/>
          <w:szCs w:val="28"/>
        </w:rPr>
        <w:t>Запишите те вопросы, на которые вы затрудняетесь ответить.</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или</w:t>
      </w:r>
    </w:p>
    <w:p w:rsidR="00D426F5" w:rsidRPr="009A6220" w:rsidRDefault="00D426F5" w:rsidP="00D426F5">
      <w:pPr>
        <w:spacing w:after="0"/>
        <w:ind w:firstLine="540"/>
        <w:jc w:val="both"/>
        <w:rPr>
          <w:rFonts w:ascii="Times New Roman" w:hAnsi="Times New Roman" w:cs="Times New Roman"/>
          <w:sz w:val="28"/>
          <w:szCs w:val="28"/>
        </w:rPr>
      </w:pPr>
      <w:r w:rsidRPr="009A6220">
        <w:rPr>
          <w:rStyle w:val="a5"/>
          <w:rFonts w:ascii="Times New Roman" w:hAnsi="Times New Roman" w:cs="Times New Roman"/>
          <w:sz w:val="28"/>
          <w:szCs w:val="28"/>
        </w:rPr>
        <w:t>Сформулируйте вопросы по данной теме, на которые нельзя найти ответ в тексте учебника</w:t>
      </w:r>
      <w:r w:rsidRPr="009A6220">
        <w:rPr>
          <w:rFonts w:ascii="Times New Roman" w:hAnsi="Times New Roman" w:cs="Times New Roman"/>
          <w:sz w:val="28"/>
          <w:szCs w:val="28"/>
        </w:rPr>
        <w:t>.</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lastRenderedPageBreak/>
        <w:t>Эти вопросы могут начинаться со слов “Я не знаю…”</w:t>
      </w:r>
    </w:p>
    <w:p w:rsidR="00D426F5" w:rsidRPr="009A6220" w:rsidRDefault="00D426F5" w:rsidP="00D426F5">
      <w:pPr>
        <w:spacing w:after="0"/>
        <w:ind w:firstLine="540"/>
        <w:jc w:val="both"/>
        <w:rPr>
          <w:rFonts w:ascii="Times New Roman" w:hAnsi="Times New Roman" w:cs="Times New Roman"/>
          <w:i/>
          <w:iCs/>
          <w:sz w:val="28"/>
          <w:szCs w:val="28"/>
        </w:rPr>
      </w:pPr>
      <w:r w:rsidRPr="009A6220">
        <w:rPr>
          <w:rFonts w:ascii="Times New Roman" w:hAnsi="Times New Roman" w:cs="Times New Roman"/>
          <w:i/>
          <w:iCs/>
          <w:sz w:val="28"/>
          <w:szCs w:val="28"/>
        </w:rPr>
        <w:t>Вопросы третьей шапки позволяют ученику оценить свой уровень знаний и в то же время направлены на расширение его кругозора.</w:t>
      </w:r>
    </w:p>
    <w:p w:rsidR="00D426F5" w:rsidRPr="009A6220" w:rsidRDefault="00D426F5" w:rsidP="00D426F5">
      <w:pPr>
        <w:spacing w:after="0"/>
        <w:ind w:firstLine="720"/>
        <w:jc w:val="both"/>
        <w:rPr>
          <w:rFonts w:ascii="Times New Roman" w:hAnsi="Times New Roman" w:cs="Times New Roman"/>
          <w:b/>
          <w:sz w:val="28"/>
          <w:szCs w:val="28"/>
        </w:rPr>
      </w:pPr>
      <w:r w:rsidRPr="009A6220">
        <w:rPr>
          <w:rFonts w:ascii="Times New Roman" w:hAnsi="Times New Roman" w:cs="Times New Roman"/>
          <w:b/>
          <w:bCs/>
          <w:i/>
          <w:sz w:val="28"/>
          <w:szCs w:val="28"/>
        </w:rPr>
        <w:t>Я не понимаю, п</w:t>
      </w:r>
      <w:r w:rsidRPr="009A6220">
        <w:rPr>
          <w:rFonts w:ascii="Times New Roman" w:hAnsi="Times New Roman" w:cs="Times New Roman"/>
          <w:b/>
          <w:i/>
          <w:sz w:val="28"/>
          <w:szCs w:val="28"/>
        </w:rPr>
        <w:t>очему Мастер «не заслужил света, он заслужил покой»?</w:t>
      </w:r>
    </w:p>
    <w:p w:rsidR="00D426F5" w:rsidRPr="009A6220" w:rsidRDefault="00D426F5" w:rsidP="00D426F5">
      <w:pPr>
        <w:pStyle w:val="a6"/>
        <w:spacing w:after="0" w:line="276" w:lineRule="auto"/>
        <w:ind w:firstLine="720"/>
        <w:jc w:val="both"/>
        <w:rPr>
          <w:i/>
          <w:sz w:val="28"/>
          <w:szCs w:val="28"/>
        </w:rPr>
      </w:pPr>
      <w:r w:rsidRPr="009A6220">
        <w:rPr>
          <w:i/>
          <w:sz w:val="28"/>
          <w:szCs w:val="28"/>
        </w:rPr>
        <w:t>На этот вопрос после ученика, вытянувшего вопрос из шапки, могут попытаться ответить и другие учащиеся, может сделать подсказки и учитель.</w:t>
      </w:r>
    </w:p>
    <w:p w:rsidR="00D426F5" w:rsidRPr="009A6220" w:rsidRDefault="00D426F5" w:rsidP="00D426F5">
      <w:pPr>
        <w:pStyle w:val="a6"/>
        <w:spacing w:after="0" w:line="276" w:lineRule="auto"/>
        <w:ind w:firstLine="720"/>
        <w:jc w:val="both"/>
        <w:rPr>
          <w:sz w:val="28"/>
          <w:szCs w:val="28"/>
        </w:rPr>
      </w:pPr>
      <w:r w:rsidRPr="009A6220">
        <w:rPr>
          <w:sz w:val="28"/>
          <w:szCs w:val="28"/>
        </w:rPr>
        <w:t xml:space="preserve">Изображая Мастера, автор подчеркивает, что его герой знал разные периоды жизни. Сначала он жил, как все, потом познал радость любви и творчества. Мироощущение героя изменилось, ему открылась истина, он стал Мастером. Однако герой сделал попытку уйти от действительности, от судьбы в мир своей любви и своего романа. Но Маргарита и судьба, предназначение (узнав истину, он, как пророк, должен был нести ее людям) не дали ему так построить свою жизнь. Мастер узнал гонения, страдание, ужас, болезнь, сумасшествие. В конце произведения перед нами сломленный человек. </w:t>
      </w:r>
    </w:p>
    <w:p w:rsidR="00D426F5" w:rsidRPr="009A6220" w:rsidRDefault="00D426F5" w:rsidP="00D426F5">
      <w:pPr>
        <w:pStyle w:val="a6"/>
        <w:spacing w:after="0" w:line="276" w:lineRule="auto"/>
        <w:ind w:firstLine="720"/>
        <w:jc w:val="both"/>
        <w:rPr>
          <w:sz w:val="28"/>
          <w:szCs w:val="28"/>
        </w:rPr>
      </w:pPr>
      <w:r w:rsidRPr="009A6220">
        <w:rPr>
          <w:sz w:val="28"/>
          <w:szCs w:val="28"/>
        </w:rPr>
        <w:t xml:space="preserve">Мастер – не борец. Принеся в дар людям открывшуюся ему истину (свой роман), он меньше всего ожидал столь негативной реакции соотечественников. За что же ненавидели современники писателя, посмевшего сказать свое слово? Мастер удивительно верно угадал механизм поведения этих людей: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w:t>
      </w:r>
      <w:proofErr w:type="gramStart"/>
      <w:r w:rsidRPr="009A6220">
        <w:rPr>
          <w:sz w:val="28"/>
          <w:szCs w:val="28"/>
        </w:rPr>
        <w:t>отделаться</w:t>
      </w:r>
      <w:proofErr w:type="gramEnd"/>
      <w:r w:rsidRPr="009A6220">
        <w:rPr>
          <w:sz w:val="28"/>
          <w:szCs w:val="28"/>
        </w:rPr>
        <w:t xml:space="preserve">, – что авторы этих статей говорят не то, что они хотят сказать, и что их ярость вызывается именно этим». Критики ненавидели Мастера за то, что он иной, чем они, за то, что он предпочел выгодной лжи правду, которую «говорить легко и приятно», за то, что он пророк и ему открыта и главное желанна истина. Большинству же людей истина не нужна, им спокойнее без нее и им удобнее </w:t>
      </w:r>
      <w:proofErr w:type="gramStart"/>
      <w:r w:rsidRPr="009A6220">
        <w:rPr>
          <w:sz w:val="28"/>
          <w:szCs w:val="28"/>
        </w:rPr>
        <w:t>с</w:t>
      </w:r>
      <w:proofErr w:type="gramEnd"/>
      <w:r w:rsidRPr="009A6220">
        <w:rPr>
          <w:sz w:val="28"/>
          <w:szCs w:val="28"/>
        </w:rPr>
        <w:t xml:space="preserve"> </w:t>
      </w:r>
      <w:proofErr w:type="gramStart"/>
      <w:r w:rsidRPr="009A6220">
        <w:rPr>
          <w:sz w:val="28"/>
          <w:szCs w:val="28"/>
        </w:rPr>
        <w:t>себе</w:t>
      </w:r>
      <w:proofErr w:type="gramEnd"/>
      <w:r w:rsidRPr="009A6220">
        <w:rPr>
          <w:sz w:val="28"/>
          <w:szCs w:val="28"/>
        </w:rPr>
        <w:t xml:space="preserve"> подобными   (не пророками). </w:t>
      </w:r>
    </w:p>
    <w:p w:rsidR="00D426F5" w:rsidRPr="009A6220" w:rsidRDefault="00D426F5" w:rsidP="00D426F5">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Суетность, материальность, жестокость, продажность людей и времени ужаснули Мастера. </w:t>
      </w:r>
      <w:proofErr w:type="gramStart"/>
      <w:r w:rsidRPr="009A6220">
        <w:rPr>
          <w:rFonts w:ascii="Times New Roman" w:hAnsi="Times New Roman" w:cs="Times New Roman"/>
          <w:sz w:val="28"/>
          <w:szCs w:val="28"/>
        </w:rPr>
        <w:t>Написав роман, он счел свою миссию законченной: читать или не читать, признавать истину или не признавать, писать свой роман-откровение или нет, каждый должен решить сам.</w:t>
      </w:r>
      <w:proofErr w:type="gramEnd"/>
      <w:r w:rsidRPr="009A6220">
        <w:rPr>
          <w:rFonts w:ascii="Times New Roman" w:hAnsi="Times New Roman" w:cs="Times New Roman"/>
          <w:sz w:val="28"/>
          <w:szCs w:val="28"/>
        </w:rPr>
        <w:t xml:space="preserve"> Концом Мастера как пророка стали его слова:</w:t>
      </w:r>
    </w:p>
    <w:p w:rsidR="00D426F5" w:rsidRPr="009A6220" w:rsidRDefault="00D426F5" w:rsidP="00D426F5">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t xml:space="preserve">«– У меня больше нет никаких </w:t>
      </w:r>
      <w:proofErr w:type="gramStart"/>
      <w:r w:rsidRPr="009A6220">
        <w:rPr>
          <w:rFonts w:ascii="Times New Roman" w:hAnsi="Times New Roman" w:cs="Times New Roman"/>
          <w:sz w:val="28"/>
          <w:szCs w:val="28"/>
        </w:rPr>
        <w:t>мечтаний</w:t>
      </w:r>
      <w:proofErr w:type="gramEnd"/>
      <w:r w:rsidRPr="009A6220">
        <w:rPr>
          <w:rFonts w:ascii="Times New Roman" w:hAnsi="Times New Roman" w:cs="Times New Roman"/>
          <w:sz w:val="28"/>
          <w:szCs w:val="28"/>
        </w:rPr>
        <w:t xml:space="preserve"> и вдохновения тоже нет, […] ничто меня вокруг не интересует, кроме нее, – он опять положил руку на голову Маргариты, – меня сломали, мне скучно, и я хочу в подвал». </w:t>
      </w:r>
    </w:p>
    <w:p w:rsidR="00D426F5" w:rsidRPr="009A6220" w:rsidRDefault="00D426F5" w:rsidP="00D426F5">
      <w:pPr>
        <w:spacing w:after="0"/>
        <w:ind w:firstLine="720"/>
        <w:jc w:val="both"/>
        <w:rPr>
          <w:rFonts w:ascii="Times New Roman" w:hAnsi="Times New Roman" w:cs="Times New Roman"/>
          <w:sz w:val="28"/>
          <w:szCs w:val="28"/>
        </w:rPr>
      </w:pPr>
      <w:r w:rsidRPr="009A6220">
        <w:rPr>
          <w:rFonts w:ascii="Times New Roman" w:hAnsi="Times New Roman" w:cs="Times New Roman"/>
          <w:sz w:val="28"/>
          <w:szCs w:val="28"/>
        </w:rPr>
        <w:lastRenderedPageBreak/>
        <w:t xml:space="preserve">Трагично резюме </w:t>
      </w:r>
      <w:proofErr w:type="spellStart"/>
      <w:r w:rsidRPr="009A6220">
        <w:rPr>
          <w:rFonts w:ascii="Times New Roman" w:hAnsi="Times New Roman" w:cs="Times New Roman"/>
          <w:sz w:val="28"/>
          <w:szCs w:val="28"/>
        </w:rPr>
        <w:t>Воланда</w:t>
      </w:r>
      <w:proofErr w:type="spellEnd"/>
      <w:r w:rsidRPr="009A6220">
        <w:rPr>
          <w:rFonts w:ascii="Times New Roman" w:hAnsi="Times New Roman" w:cs="Times New Roman"/>
          <w:sz w:val="28"/>
          <w:szCs w:val="28"/>
        </w:rPr>
        <w:t xml:space="preserve">: «Да, его хорошо отделали». Дело здесь не только в «угрюмых, больных глазах» Мастера, а в его отказе от своего предназначения. Мастер дважды предал свой роман: первый раз, когда сжег его, второй – когда отказался продолжить. </w:t>
      </w:r>
    </w:p>
    <w:p w:rsidR="00D426F5" w:rsidRPr="009A6220" w:rsidRDefault="00D426F5" w:rsidP="00D426F5">
      <w:pPr>
        <w:pStyle w:val="a6"/>
        <w:spacing w:after="0" w:line="276" w:lineRule="auto"/>
        <w:ind w:firstLine="720"/>
        <w:jc w:val="both"/>
        <w:rPr>
          <w:sz w:val="28"/>
          <w:szCs w:val="28"/>
        </w:rPr>
      </w:pPr>
      <w:r w:rsidRPr="009A6220">
        <w:rPr>
          <w:sz w:val="28"/>
          <w:szCs w:val="28"/>
        </w:rPr>
        <w:t xml:space="preserve">Булгаков понимает своего героя и жалеет его. Писатель не ставил перед собой цели создать идеальный, героический образ носителя абсолютного знания, готового отказаться ради идеи от любви, жизни, от самого себя, «встать на горло собственной песне», говоря словами В. Маяковского. Булгаков, создавая во многом автобиографический образ, меньше всего хотел показать героя максималистом, фанатиком. На опыте своей страны писатель убедился, как страшны фанатики, как разрушительна для страны и отдельного человека их энергия и постоянная готовность действовать, как противоестественно ограничивать себя во всем (даже в любви, даже в творчестве) во имя, например, мировой революции. Булгаков считает, что его герой имеет право на слабость, на ошибку, он отличается от обычных людей лишь насыщенностью духовной жизни. </w:t>
      </w:r>
    </w:p>
    <w:p w:rsidR="00D426F5" w:rsidRPr="009A6220" w:rsidRDefault="00D426F5" w:rsidP="00D426F5">
      <w:pPr>
        <w:pStyle w:val="a6"/>
        <w:spacing w:after="0" w:line="276" w:lineRule="auto"/>
        <w:jc w:val="both"/>
        <w:rPr>
          <w:sz w:val="28"/>
          <w:szCs w:val="28"/>
        </w:rPr>
      </w:pPr>
      <w:r w:rsidRPr="009A6220">
        <w:rPr>
          <w:sz w:val="28"/>
          <w:szCs w:val="28"/>
        </w:rPr>
        <w:t xml:space="preserve">Но Света все-таки достоин лишь тот, кто сумел до конца остаться самим собой, творцом, старающимся улучшить мир и человеческую природу, донести до людей истину, кто не позволил себе устраниться от грешного и жестокого мира. </w:t>
      </w:r>
    </w:p>
    <w:p w:rsidR="00D426F5" w:rsidRPr="009A6220" w:rsidRDefault="00D426F5" w:rsidP="00D426F5">
      <w:pPr>
        <w:spacing w:after="0"/>
        <w:ind w:firstLine="540"/>
        <w:jc w:val="center"/>
        <w:rPr>
          <w:rFonts w:ascii="Times New Roman" w:hAnsi="Times New Roman" w:cs="Times New Roman"/>
          <w:b/>
          <w:sz w:val="28"/>
          <w:szCs w:val="28"/>
        </w:rPr>
      </w:pPr>
      <w:r w:rsidRPr="009A6220">
        <w:rPr>
          <w:rFonts w:ascii="Times New Roman" w:hAnsi="Times New Roman" w:cs="Times New Roman"/>
          <w:b/>
          <w:iCs/>
          <w:sz w:val="28"/>
          <w:szCs w:val="28"/>
        </w:rPr>
        <w:t>Р</w:t>
      </w:r>
      <w:r w:rsidRPr="009A6220">
        <w:rPr>
          <w:rFonts w:ascii="Times New Roman" w:hAnsi="Times New Roman" w:cs="Times New Roman"/>
          <w:b/>
          <w:sz w:val="28"/>
          <w:szCs w:val="28"/>
        </w:rPr>
        <w:t>олевая игра-имитация «Журналист 30-х годов берет интервью</w:t>
      </w:r>
    </w:p>
    <w:p w:rsidR="00D426F5" w:rsidRPr="009A6220" w:rsidRDefault="00D426F5" w:rsidP="00D426F5">
      <w:pPr>
        <w:spacing w:after="0"/>
        <w:ind w:firstLine="540"/>
        <w:jc w:val="center"/>
        <w:rPr>
          <w:rFonts w:ascii="Times New Roman" w:hAnsi="Times New Roman" w:cs="Times New Roman"/>
          <w:b/>
          <w:iCs/>
          <w:sz w:val="28"/>
          <w:szCs w:val="28"/>
        </w:rPr>
      </w:pPr>
      <w:r w:rsidRPr="009A6220">
        <w:rPr>
          <w:rFonts w:ascii="Times New Roman" w:hAnsi="Times New Roman" w:cs="Times New Roman"/>
          <w:b/>
          <w:sz w:val="28"/>
          <w:szCs w:val="28"/>
        </w:rPr>
        <w:t xml:space="preserve">у И. Бездомного, </w:t>
      </w:r>
      <w:proofErr w:type="spellStart"/>
      <w:r w:rsidRPr="009A6220">
        <w:rPr>
          <w:rFonts w:ascii="Times New Roman" w:hAnsi="Times New Roman" w:cs="Times New Roman"/>
          <w:b/>
          <w:sz w:val="28"/>
          <w:szCs w:val="28"/>
        </w:rPr>
        <w:t>Рюхина</w:t>
      </w:r>
      <w:proofErr w:type="spellEnd"/>
      <w:r w:rsidRPr="009A6220">
        <w:rPr>
          <w:rFonts w:ascii="Times New Roman" w:hAnsi="Times New Roman" w:cs="Times New Roman"/>
          <w:b/>
          <w:sz w:val="28"/>
          <w:szCs w:val="28"/>
        </w:rPr>
        <w:t xml:space="preserve"> и Мастера»</w:t>
      </w:r>
    </w:p>
    <w:p w:rsidR="00D426F5" w:rsidRPr="009A6220" w:rsidRDefault="00D426F5" w:rsidP="00D426F5">
      <w:pPr>
        <w:spacing w:after="0"/>
        <w:ind w:firstLine="540"/>
        <w:jc w:val="both"/>
        <w:rPr>
          <w:rFonts w:ascii="Times New Roman" w:hAnsi="Times New Roman" w:cs="Times New Roman"/>
          <w:bCs/>
          <w:iCs/>
          <w:sz w:val="28"/>
          <w:szCs w:val="28"/>
        </w:rPr>
      </w:pPr>
      <w:proofErr w:type="gramStart"/>
      <w:r w:rsidRPr="009A6220">
        <w:rPr>
          <w:rFonts w:ascii="Times New Roman" w:hAnsi="Times New Roman" w:cs="Times New Roman"/>
          <w:iCs/>
          <w:sz w:val="28"/>
          <w:szCs w:val="28"/>
        </w:rPr>
        <w:t>Предлагаемая нами р</w:t>
      </w:r>
      <w:r w:rsidRPr="009A6220">
        <w:rPr>
          <w:rFonts w:ascii="Times New Roman" w:hAnsi="Times New Roman" w:cs="Times New Roman"/>
          <w:sz w:val="28"/>
          <w:szCs w:val="28"/>
        </w:rPr>
        <w:t xml:space="preserve">олевая игра-имитация «Журналист 30-х годов берет интервью у И. Бездомного, </w:t>
      </w:r>
      <w:proofErr w:type="spellStart"/>
      <w:r w:rsidRPr="009A6220">
        <w:rPr>
          <w:rFonts w:ascii="Times New Roman" w:hAnsi="Times New Roman" w:cs="Times New Roman"/>
          <w:sz w:val="28"/>
          <w:szCs w:val="28"/>
        </w:rPr>
        <w:t>Рюхина</w:t>
      </w:r>
      <w:proofErr w:type="spellEnd"/>
      <w:r w:rsidRPr="009A6220">
        <w:rPr>
          <w:rFonts w:ascii="Times New Roman" w:hAnsi="Times New Roman" w:cs="Times New Roman"/>
          <w:sz w:val="28"/>
          <w:szCs w:val="28"/>
        </w:rPr>
        <w:t xml:space="preserve"> и Мастера» включает в себя </w:t>
      </w:r>
      <w:r w:rsidRPr="009A6220">
        <w:rPr>
          <w:rFonts w:ascii="Times New Roman" w:hAnsi="Times New Roman" w:cs="Times New Roman"/>
          <w:bCs/>
          <w:iCs/>
          <w:sz w:val="28"/>
          <w:szCs w:val="28"/>
        </w:rPr>
        <w:t xml:space="preserve">проектную и исследовательскую деятельность, групповую работу, технологию сотрудничества, технологию развития критического мышления (прием «корзина идей»), работу с текстом, театрализацию на уроках литературы, рефлексию (прием составление </w:t>
      </w:r>
      <w:proofErr w:type="spellStart"/>
      <w:r w:rsidRPr="009A6220">
        <w:rPr>
          <w:rFonts w:ascii="Times New Roman" w:hAnsi="Times New Roman" w:cs="Times New Roman"/>
          <w:bCs/>
          <w:iCs/>
          <w:sz w:val="28"/>
          <w:szCs w:val="28"/>
        </w:rPr>
        <w:t>синквейна</w:t>
      </w:r>
      <w:proofErr w:type="spellEnd"/>
      <w:r w:rsidRPr="009A6220">
        <w:rPr>
          <w:rFonts w:ascii="Times New Roman" w:hAnsi="Times New Roman" w:cs="Times New Roman"/>
          <w:bCs/>
          <w:iCs/>
          <w:sz w:val="28"/>
          <w:szCs w:val="28"/>
        </w:rPr>
        <w:t>), создание литературных произведений (</w:t>
      </w:r>
      <w:proofErr w:type="spellStart"/>
      <w:r w:rsidRPr="009A6220">
        <w:rPr>
          <w:rFonts w:ascii="Times New Roman" w:hAnsi="Times New Roman" w:cs="Times New Roman"/>
          <w:sz w:val="28"/>
          <w:szCs w:val="28"/>
        </w:rPr>
        <w:t>Капрусова</w:t>
      </w:r>
      <w:proofErr w:type="spellEnd"/>
      <w:r w:rsidRPr="009A6220">
        <w:rPr>
          <w:rFonts w:ascii="Times New Roman" w:hAnsi="Times New Roman" w:cs="Times New Roman"/>
          <w:sz w:val="28"/>
          <w:szCs w:val="28"/>
        </w:rPr>
        <w:t xml:space="preserve">, 2014: 28-32). </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bCs/>
          <w:iCs/>
          <w:sz w:val="28"/>
          <w:szCs w:val="28"/>
        </w:rPr>
        <w:t>Мы предлагаем р</w:t>
      </w:r>
      <w:r w:rsidRPr="009A6220">
        <w:rPr>
          <w:rFonts w:ascii="Times New Roman" w:hAnsi="Times New Roman" w:cs="Times New Roman"/>
          <w:sz w:val="28"/>
          <w:szCs w:val="28"/>
        </w:rPr>
        <w:t>азбить класс на 4 группы («журналист», «Бездомный», «</w:t>
      </w:r>
      <w:proofErr w:type="spellStart"/>
      <w:r w:rsidRPr="009A6220">
        <w:rPr>
          <w:rFonts w:ascii="Times New Roman" w:hAnsi="Times New Roman" w:cs="Times New Roman"/>
          <w:sz w:val="28"/>
          <w:szCs w:val="28"/>
        </w:rPr>
        <w:t>Рюхин</w:t>
      </w:r>
      <w:proofErr w:type="spellEnd"/>
      <w:r w:rsidRPr="009A6220">
        <w:rPr>
          <w:rFonts w:ascii="Times New Roman" w:hAnsi="Times New Roman" w:cs="Times New Roman"/>
          <w:sz w:val="28"/>
          <w:szCs w:val="28"/>
        </w:rPr>
        <w:t xml:space="preserve">», «Мастер»). </w:t>
      </w:r>
      <w:proofErr w:type="gramStart"/>
      <w:r w:rsidRPr="009A6220">
        <w:rPr>
          <w:rFonts w:ascii="Times New Roman" w:hAnsi="Times New Roman" w:cs="Times New Roman"/>
          <w:sz w:val="28"/>
          <w:szCs w:val="28"/>
        </w:rPr>
        <w:t>В идеале в каждой группе должен быть ученик с артистическими способностями; ученик с исследовательскими способностями, умеющий обобщать; ученик со способностями к литературному творчеству; ученик, умеющий и любящий читать текст медленно и вдумчиво, подбирать цитаты; ученик, умеющий быстро находить информацию; ученик, интересующийся психологией и хорошо чувствующий людей.</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lastRenderedPageBreak/>
        <w:t>Подготовка ролевой игры должна идти параллельно с чтением и анализом романа «Мастер и Маргарита». Презентация же состоится на итоговом занятии.</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Суть заданий для групп. Группа «Журналист» должна подготовить вопросы для интервью с И. Бездомным, </w:t>
      </w:r>
      <w:proofErr w:type="spellStart"/>
      <w:r w:rsidRPr="009A6220">
        <w:rPr>
          <w:rFonts w:ascii="Times New Roman" w:hAnsi="Times New Roman" w:cs="Times New Roman"/>
          <w:sz w:val="28"/>
          <w:szCs w:val="28"/>
        </w:rPr>
        <w:t>Рюхиным</w:t>
      </w:r>
      <w:proofErr w:type="spellEnd"/>
      <w:r w:rsidRPr="009A6220">
        <w:rPr>
          <w:rFonts w:ascii="Times New Roman" w:hAnsi="Times New Roman" w:cs="Times New Roman"/>
          <w:sz w:val="28"/>
          <w:szCs w:val="28"/>
        </w:rPr>
        <w:t xml:space="preserve">, Мастером. Причем учитель должен подсказать, что интервью 30-х гг. </w:t>
      </w:r>
      <w:r w:rsidRPr="009A6220">
        <w:rPr>
          <w:rFonts w:ascii="Times New Roman" w:hAnsi="Times New Roman" w:cs="Times New Roman"/>
          <w:sz w:val="28"/>
          <w:szCs w:val="28"/>
          <w:lang w:val="en-US"/>
        </w:rPr>
        <w:t>XX</w:t>
      </w:r>
      <w:r w:rsidRPr="009A6220">
        <w:rPr>
          <w:rFonts w:ascii="Times New Roman" w:hAnsi="Times New Roman" w:cs="Times New Roman"/>
          <w:sz w:val="28"/>
          <w:szCs w:val="28"/>
        </w:rPr>
        <w:t xml:space="preserve"> века сильно отличалось от интервью 10-х гг. </w:t>
      </w:r>
      <w:r w:rsidRPr="009A6220">
        <w:rPr>
          <w:rFonts w:ascii="Times New Roman" w:hAnsi="Times New Roman" w:cs="Times New Roman"/>
          <w:sz w:val="28"/>
          <w:szCs w:val="28"/>
          <w:lang w:val="en-US"/>
        </w:rPr>
        <w:t>XXI</w:t>
      </w:r>
      <w:r w:rsidRPr="009A6220">
        <w:rPr>
          <w:rFonts w:ascii="Times New Roman" w:hAnsi="Times New Roman" w:cs="Times New Roman"/>
          <w:sz w:val="28"/>
          <w:szCs w:val="28"/>
        </w:rPr>
        <w:t xml:space="preserve"> века (особенно в «желтой» прессе). Следует дать задание этой группе поискать в интернете фотографии 30-х годов, на которых изображались бы журналисты того времени, ведь итогом работы должна стать сыгранная сценка, и журналист должен быть одет по правилам изображаемой эпохи. Также ученикам можно посоветовать почитать краткие автобиографии поэтов 20-30-х гг., чтобы представить, какую информацию о себе принято было давать [13]. Группы «Бездомный», «</w:t>
      </w:r>
      <w:proofErr w:type="spellStart"/>
      <w:r w:rsidRPr="009A6220">
        <w:rPr>
          <w:rFonts w:ascii="Times New Roman" w:hAnsi="Times New Roman" w:cs="Times New Roman"/>
          <w:sz w:val="28"/>
          <w:szCs w:val="28"/>
        </w:rPr>
        <w:t>Рюхин</w:t>
      </w:r>
      <w:proofErr w:type="spellEnd"/>
      <w:r w:rsidRPr="009A6220">
        <w:rPr>
          <w:rFonts w:ascii="Times New Roman" w:hAnsi="Times New Roman" w:cs="Times New Roman"/>
          <w:sz w:val="28"/>
          <w:szCs w:val="28"/>
        </w:rPr>
        <w:t xml:space="preserve">», «Мастер» должны внимательно прочитать текст и выбрать цитаты, описывающие внешность их героев, дающие информацию об их биографии и мировоззрении, манере говорить. Также представители этих групп получают </w:t>
      </w:r>
      <w:proofErr w:type="spellStart"/>
      <w:r w:rsidRPr="009A6220">
        <w:rPr>
          <w:rFonts w:ascii="Times New Roman" w:hAnsi="Times New Roman" w:cs="Times New Roman"/>
          <w:sz w:val="28"/>
          <w:szCs w:val="28"/>
        </w:rPr>
        <w:t>задание-квест</w:t>
      </w:r>
      <w:proofErr w:type="spellEnd"/>
      <w:r w:rsidRPr="009A6220">
        <w:rPr>
          <w:rFonts w:ascii="Times New Roman" w:hAnsi="Times New Roman" w:cs="Times New Roman"/>
          <w:sz w:val="28"/>
          <w:szCs w:val="28"/>
        </w:rPr>
        <w:t>: найти книги или сайты, где будет представлена информация об их героях. Частью задания будет продумывание маршрута поиска: книжный магазин, библиотека, компьютерный класс. Право на подсказку учителя подразумевается. Результатом поисков могут стать книги или сайты [1; 4; 10; 11; 14].</w:t>
      </w:r>
    </w:p>
    <w:p w:rsidR="00D426F5" w:rsidRPr="009A6220" w:rsidRDefault="00D426F5" w:rsidP="00D426F5">
      <w:pPr>
        <w:spacing w:after="0"/>
        <w:ind w:firstLine="540"/>
        <w:jc w:val="both"/>
        <w:rPr>
          <w:rFonts w:ascii="Times New Roman" w:hAnsi="Times New Roman" w:cs="Times New Roman"/>
          <w:sz w:val="28"/>
          <w:szCs w:val="28"/>
        </w:rPr>
      </w:pPr>
      <w:proofErr w:type="gramStart"/>
      <w:r w:rsidRPr="009A6220">
        <w:rPr>
          <w:rFonts w:ascii="Times New Roman" w:hAnsi="Times New Roman" w:cs="Times New Roman"/>
          <w:sz w:val="28"/>
          <w:szCs w:val="28"/>
        </w:rPr>
        <w:t xml:space="preserve">Также учитель может дать представителям этих групп распечатки по </w:t>
      </w:r>
      <w:proofErr w:type="spellStart"/>
      <w:r w:rsidRPr="009A6220">
        <w:rPr>
          <w:rFonts w:ascii="Times New Roman" w:hAnsi="Times New Roman" w:cs="Times New Roman"/>
          <w:sz w:val="28"/>
          <w:szCs w:val="28"/>
        </w:rPr>
        <w:t>РАППу</w:t>
      </w:r>
      <w:proofErr w:type="spellEnd"/>
      <w:r w:rsidRPr="009A6220">
        <w:rPr>
          <w:rFonts w:ascii="Times New Roman" w:hAnsi="Times New Roman" w:cs="Times New Roman"/>
          <w:sz w:val="28"/>
          <w:szCs w:val="28"/>
        </w:rPr>
        <w:t xml:space="preserve">, Пролеткульту, например, из вузовских учебников [8, с. 31-35; 9, с. 28-31, 94-95], распечатки революционных, советских стихотворений А. Безыменского, В. Маяковского, Д. Бедного или др., распечатку соответствующего раздела из книги Б.М. </w:t>
      </w:r>
      <w:proofErr w:type="spellStart"/>
      <w:r w:rsidRPr="009A6220">
        <w:rPr>
          <w:rFonts w:ascii="Times New Roman" w:hAnsi="Times New Roman" w:cs="Times New Roman"/>
          <w:sz w:val="28"/>
          <w:szCs w:val="28"/>
        </w:rPr>
        <w:t>Гаспарова</w:t>
      </w:r>
      <w:proofErr w:type="spellEnd"/>
      <w:r w:rsidRPr="009A6220">
        <w:rPr>
          <w:rFonts w:ascii="Times New Roman" w:hAnsi="Times New Roman" w:cs="Times New Roman"/>
          <w:sz w:val="28"/>
          <w:szCs w:val="28"/>
        </w:rPr>
        <w:t xml:space="preserve"> «Литературные лейтмотивы» [6, с. 33-35].</w:t>
      </w:r>
      <w:proofErr w:type="gramEnd"/>
      <w:r w:rsidRPr="009A6220">
        <w:rPr>
          <w:rFonts w:ascii="Times New Roman" w:hAnsi="Times New Roman" w:cs="Times New Roman"/>
          <w:sz w:val="28"/>
          <w:szCs w:val="28"/>
        </w:rPr>
        <w:t xml:space="preserve"> Чтобы почувствовать, как может отвечать настоящий Мастер, необходимо дать прочитать ученикам из группы «Мастер» отрывок из работы Я. </w:t>
      </w:r>
      <w:proofErr w:type="spellStart"/>
      <w:r w:rsidRPr="009A6220">
        <w:rPr>
          <w:rFonts w:ascii="Times New Roman" w:hAnsi="Times New Roman" w:cs="Times New Roman"/>
          <w:sz w:val="28"/>
          <w:szCs w:val="28"/>
        </w:rPr>
        <w:t>Гордина</w:t>
      </w:r>
      <w:proofErr w:type="spellEnd"/>
      <w:r w:rsidRPr="009A6220">
        <w:rPr>
          <w:rFonts w:ascii="Times New Roman" w:hAnsi="Times New Roman" w:cs="Times New Roman"/>
          <w:sz w:val="28"/>
          <w:szCs w:val="28"/>
        </w:rPr>
        <w:t xml:space="preserve"> «Дело Бродского» (диалог поэта с судьей Савельевой) [7, с. 147-148]. Представителям этой же группы следует дать распечатки отрывка из романа М. Булгакова «Театральный роман», в котором рассказывается о том, как Максудов сочинял свою пьесу [2, с. 434-435], и воспоминаний Е. Габриловича [5, с. 344-346].</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В результате могут быть составлены такие примерно вопросы для интервью.</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1. Представьтесь, расскажите о себе.</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2. Назовите главные темы Вашего творчества. Почему Вы обращаетесь именно к ним? Какие образы чаще всего встречаются в Вашем творчестве?</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lastRenderedPageBreak/>
        <w:t>3. Как Вы пришли в литературу? Есть ли у Вас специальное образование?</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4. Как Вы думаете, будут ли Вас читать через 50-100 лет? Почему?</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5. Что делает произведение и художника бессмертным?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3380"/>
        <w:gridCol w:w="3645"/>
      </w:tblGrid>
      <w:tr w:rsidR="00D426F5" w:rsidRPr="009A6220" w:rsidTr="00612DCA">
        <w:tc>
          <w:tcPr>
            <w:tcW w:w="2628" w:type="dxa"/>
            <w:shd w:val="clear" w:color="auto" w:fill="auto"/>
          </w:tcPr>
          <w:p w:rsidR="00D426F5" w:rsidRPr="009A6220" w:rsidRDefault="00D426F5" w:rsidP="00612DCA">
            <w:pPr>
              <w:spacing w:after="0"/>
              <w:jc w:val="center"/>
              <w:rPr>
                <w:rFonts w:ascii="Times New Roman" w:hAnsi="Times New Roman" w:cs="Times New Roman"/>
                <w:b/>
                <w:sz w:val="28"/>
                <w:szCs w:val="28"/>
              </w:rPr>
            </w:pPr>
            <w:r w:rsidRPr="009A6220">
              <w:rPr>
                <w:rFonts w:ascii="Times New Roman" w:hAnsi="Times New Roman" w:cs="Times New Roman"/>
                <w:b/>
                <w:sz w:val="28"/>
                <w:szCs w:val="28"/>
              </w:rPr>
              <w:t>Бездомный</w:t>
            </w:r>
          </w:p>
        </w:tc>
        <w:tc>
          <w:tcPr>
            <w:tcW w:w="3960" w:type="dxa"/>
            <w:shd w:val="clear" w:color="auto" w:fill="auto"/>
          </w:tcPr>
          <w:p w:rsidR="00D426F5" w:rsidRPr="009A6220" w:rsidRDefault="00D426F5" w:rsidP="00612DCA">
            <w:pPr>
              <w:spacing w:after="0"/>
              <w:jc w:val="center"/>
              <w:rPr>
                <w:rFonts w:ascii="Times New Roman" w:hAnsi="Times New Roman" w:cs="Times New Roman"/>
                <w:b/>
                <w:sz w:val="28"/>
                <w:szCs w:val="28"/>
              </w:rPr>
            </w:pPr>
            <w:proofErr w:type="spellStart"/>
            <w:r w:rsidRPr="009A6220">
              <w:rPr>
                <w:rFonts w:ascii="Times New Roman" w:hAnsi="Times New Roman" w:cs="Times New Roman"/>
                <w:b/>
                <w:sz w:val="28"/>
                <w:szCs w:val="28"/>
              </w:rPr>
              <w:t>Рюхин</w:t>
            </w:r>
            <w:proofErr w:type="spellEnd"/>
          </w:p>
        </w:tc>
        <w:tc>
          <w:tcPr>
            <w:tcW w:w="4320" w:type="dxa"/>
            <w:shd w:val="clear" w:color="auto" w:fill="auto"/>
          </w:tcPr>
          <w:p w:rsidR="00D426F5" w:rsidRPr="009A6220" w:rsidRDefault="00D426F5" w:rsidP="00612DCA">
            <w:pPr>
              <w:spacing w:after="0"/>
              <w:jc w:val="center"/>
              <w:rPr>
                <w:rFonts w:ascii="Times New Roman" w:hAnsi="Times New Roman" w:cs="Times New Roman"/>
                <w:b/>
                <w:sz w:val="28"/>
                <w:szCs w:val="28"/>
              </w:rPr>
            </w:pPr>
            <w:r w:rsidRPr="009A6220">
              <w:rPr>
                <w:rFonts w:ascii="Times New Roman" w:hAnsi="Times New Roman" w:cs="Times New Roman"/>
                <w:b/>
                <w:sz w:val="28"/>
                <w:szCs w:val="28"/>
              </w:rPr>
              <w:t>Мастер</w:t>
            </w:r>
          </w:p>
        </w:tc>
      </w:tr>
      <w:tr w:rsidR="00D426F5" w:rsidRPr="009A6220" w:rsidTr="00612DCA">
        <w:tc>
          <w:tcPr>
            <w:tcW w:w="2628"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1. Пролетарий (об этом свидетельствует манера одеваться, говорить), все дала революция (</w:t>
            </w:r>
            <w:proofErr w:type="spellStart"/>
            <w:r w:rsidRPr="009A6220">
              <w:rPr>
                <w:rFonts w:ascii="Times New Roman" w:hAnsi="Times New Roman" w:cs="Times New Roman"/>
                <w:sz w:val="28"/>
                <w:szCs w:val="28"/>
              </w:rPr>
              <w:t>пролеткультовец</w:t>
            </w:r>
            <w:proofErr w:type="spellEnd"/>
            <w:r w:rsidRPr="009A6220">
              <w:rPr>
                <w:rFonts w:ascii="Times New Roman" w:hAnsi="Times New Roman" w:cs="Times New Roman"/>
                <w:sz w:val="28"/>
                <w:szCs w:val="28"/>
              </w:rPr>
              <w:t xml:space="preserve">, </w:t>
            </w:r>
            <w:proofErr w:type="spellStart"/>
            <w:r w:rsidRPr="009A6220">
              <w:rPr>
                <w:rFonts w:ascii="Times New Roman" w:hAnsi="Times New Roman" w:cs="Times New Roman"/>
                <w:sz w:val="28"/>
                <w:szCs w:val="28"/>
              </w:rPr>
              <w:t>РАППовец</w:t>
            </w:r>
            <w:proofErr w:type="spellEnd"/>
            <w:r w:rsidRPr="009A6220">
              <w:rPr>
                <w:rFonts w:ascii="Times New Roman" w:hAnsi="Times New Roman" w:cs="Times New Roman"/>
                <w:sz w:val="28"/>
                <w:szCs w:val="28"/>
              </w:rPr>
              <w:t>), 23 года, холост, член профсоюза, атеист, печатается в газетах</w:t>
            </w:r>
          </w:p>
        </w:tc>
        <w:tc>
          <w:tcPr>
            <w:tcW w:w="396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1. По происхождению из служащих или из крестьян (</w:t>
            </w:r>
            <w:proofErr w:type="spellStart"/>
            <w:r w:rsidRPr="009A6220">
              <w:rPr>
                <w:rFonts w:ascii="Times New Roman" w:hAnsi="Times New Roman" w:cs="Times New Roman"/>
                <w:sz w:val="28"/>
                <w:szCs w:val="28"/>
              </w:rPr>
              <w:t>РАППовец</w:t>
            </w:r>
            <w:proofErr w:type="spellEnd"/>
            <w:r w:rsidRPr="009A6220">
              <w:rPr>
                <w:rFonts w:ascii="Times New Roman" w:hAnsi="Times New Roman" w:cs="Times New Roman"/>
                <w:sz w:val="28"/>
                <w:szCs w:val="28"/>
              </w:rPr>
              <w:t xml:space="preserve">), печатается в газетах достаточно регулярно </w:t>
            </w:r>
          </w:p>
        </w:tc>
        <w:tc>
          <w:tcPr>
            <w:tcW w:w="432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 xml:space="preserve">1. </w:t>
            </w:r>
            <w:proofErr w:type="gramStart"/>
            <w:r w:rsidRPr="009A6220">
              <w:rPr>
                <w:rFonts w:ascii="Times New Roman" w:hAnsi="Times New Roman" w:cs="Times New Roman"/>
                <w:sz w:val="28"/>
                <w:szCs w:val="28"/>
              </w:rPr>
              <w:t xml:space="preserve">Из бывших, интеллигент, музейщик, написал роман («вещицу») </w:t>
            </w:r>
            <w:r w:rsidRPr="009A6220">
              <w:rPr>
                <w:rFonts w:ascii="Times New Roman" w:hAnsi="Times New Roman" w:cs="Times New Roman"/>
                <w:i/>
                <w:sz w:val="28"/>
                <w:szCs w:val="28"/>
              </w:rPr>
              <w:t xml:space="preserve">(Рассказывается история из </w:t>
            </w:r>
            <w:proofErr w:type="spellStart"/>
            <w:r w:rsidRPr="009A6220">
              <w:rPr>
                <w:rFonts w:ascii="Times New Roman" w:hAnsi="Times New Roman" w:cs="Times New Roman"/>
                <w:i/>
                <w:sz w:val="28"/>
                <w:szCs w:val="28"/>
              </w:rPr>
              <w:t>воспоминанийЕ</w:t>
            </w:r>
            <w:proofErr w:type="spellEnd"/>
            <w:r w:rsidRPr="009A6220">
              <w:rPr>
                <w:rFonts w:ascii="Times New Roman" w:hAnsi="Times New Roman" w:cs="Times New Roman"/>
                <w:i/>
                <w:sz w:val="28"/>
                <w:szCs w:val="28"/>
              </w:rPr>
              <w:t>.</w:t>
            </w:r>
            <w:proofErr w:type="gramEnd"/>
            <w:r w:rsidRPr="009A6220">
              <w:rPr>
                <w:rFonts w:ascii="Times New Roman" w:hAnsi="Times New Roman" w:cs="Times New Roman"/>
                <w:i/>
                <w:sz w:val="28"/>
                <w:szCs w:val="28"/>
              </w:rPr>
              <w:t xml:space="preserve"> </w:t>
            </w:r>
            <w:proofErr w:type="gramStart"/>
            <w:r w:rsidRPr="009A6220">
              <w:rPr>
                <w:rFonts w:ascii="Times New Roman" w:hAnsi="Times New Roman" w:cs="Times New Roman"/>
                <w:i/>
                <w:sz w:val="28"/>
                <w:szCs w:val="28"/>
              </w:rPr>
              <w:t>Габриловича)</w:t>
            </w:r>
            <w:proofErr w:type="gramEnd"/>
          </w:p>
        </w:tc>
      </w:tr>
      <w:tr w:rsidR="00D426F5" w:rsidRPr="009A6220" w:rsidTr="00612DCA">
        <w:tc>
          <w:tcPr>
            <w:tcW w:w="2628"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2. Что закажут: антирелигиозное, революционное.</w:t>
            </w:r>
          </w:p>
        </w:tc>
        <w:tc>
          <w:tcPr>
            <w:tcW w:w="396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2. Революционное: «взвейся», «развейся». Разве можно писать о чем-то еще, кроме нашей социалистической Родины!</w:t>
            </w:r>
          </w:p>
        </w:tc>
        <w:tc>
          <w:tcPr>
            <w:tcW w:w="432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 xml:space="preserve">2. О Пилате. Было интересно, хотелось понять, что же произошло там, в </w:t>
            </w:r>
            <w:proofErr w:type="spellStart"/>
            <w:r w:rsidRPr="009A6220">
              <w:rPr>
                <w:rFonts w:ascii="Times New Roman" w:hAnsi="Times New Roman" w:cs="Times New Roman"/>
                <w:sz w:val="28"/>
                <w:szCs w:val="28"/>
              </w:rPr>
              <w:t>Ершалаиме</w:t>
            </w:r>
            <w:proofErr w:type="spellEnd"/>
            <w:r w:rsidRPr="009A6220">
              <w:rPr>
                <w:rFonts w:ascii="Times New Roman" w:hAnsi="Times New Roman" w:cs="Times New Roman"/>
                <w:sz w:val="28"/>
                <w:szCs w:val="28"/>
              </w:rPr>
              <w:t xml:space="preserve">. И вот однажды увидел… </w:t>
            </w:r>
            <w:r w:rsidRPr="009A6220">
              <w:rPr>
                <w:rFonts w:ascii="Times New Roman" w:hAnsi="Times New Roman" w:cs="Times New Roman"/>
                <w:i/>
                <w:sz w:val="28"/>
                <w:szCs w:val="28"/>
              </w:rPr>
              <w:t>(Отрывок из «Театрального романа»)</w:t>
            </w:r>
          </w:p>
        </w:tc>
      </w:tr>
      <w:tr w:rsidR="00D426F5" w:rsidRPr="009A6220" w:rsidTr="00612DCA">
        <w:tc>
          <w:tcPr>
            <w:tcW w:w="2628"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3. По призыву, специального образования нет.</w:t>
            </w:r>
          </w:p>
        </w:tc>
        <w:tc>
          <w:tcPr>
            <w:tcW w:w="396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 xml:space="preserve">3. По велению сердца, неоконченная гимназия или церковно-приходская школа (возможно, врет, но </w:t>
            </w:r>
            <w:proofErr w:type="gramStart"/>
            <w:r w:rsidRPr="009A6220">
              <w:rPr>
                <w:rFonts w:ascii="Times New Roman" w:hAnsi="Times New Roman" w:cs="Times New Roman"/>
                <w:sz w:val="28"/>
                <w:szCs w:val="28"/>
              </w:rPr>
              <w:t>в</w:t>
            </w:r>
            <w:proofErr w:type="gramEnd"/>
            <w:r w:rsidRPr="009A6220">
              <w:rPr>
                <w:rFonts w:ascii="Times New Roman" w:hAnsi="Times New Roman" w:cs="Times New Roman"/>
                <w:sz w:val="28"/>
                <w:szCs w:val="28"/>
              </w:rPr>
              <w:t xml:space="preserve"> то время, например,  о законченном гимназическом образовании лучше было не упоминать)</w:t>
            </w:r>
          </w:p>
        </w:tc>
        <w:tc>
          <w:tcPr>
            <w:tcW w:w="4320" w:type="dxa"/>
            <w:shd w:val="clear" w:color="auto" w:fill="auto"/>
          </w:tcPr>
          <w:p w:rsidR="00D426F5" w:rsidRPr="009A6220" w:rsidRDefault="00D426F5" w:rsidP="00612DCA">
            <w:pPr>
              <w:spacing w:after="0"/>
              <w:jc w:val="both"/>
              <w:rPr>
                <w:rFonts w:ascii="Times New Roman" w:hAnsi="Times New Roman" w:cs="Times New Roman"/>
                <w:sz w:val="28"/>
                <w:szCs w:val="28"/>
              </w:rPr>
            </w:pPr>
            <w:r w:rsidRPr="009A6220">
              <w:rPr>
                <w:rFonts w:ascii="Times New Roman" w:hAnsi="Times New Roman" w:cs="Times New Roman"/>
                <w:sz w:val="28"/>
                <w:szCs w:val="28"/>
              </w:rPr>
              <w:t xml:space="preserve">3. Я знаю 5 языков, окончил университет, специального литературного образования не имею, </w:t>
            </w:r>
            <w:r w:rsidRPr="009A6220">
              <w:rPr>
                <w:rFonts w:ascii="Times New Roman" w:hAnsi="Times New Roman" w:cs="Times New Roman"/>
                <w:i/>
                <w:sz w:val="28"/>
                <w:szCs w:val="28"/>
              </w:rPr>
              <w:t>но разве это дается образованием... (Используются слова И. Бродского).</w:t>
            </w:r>
          </w:p>
        </w:tc>
      </w:tr>
      <w:tr w:rsidR="00D426F5" w:rsidRPr="009A6220" w:rsidTr="00612DCA">
        <w:tc>
          <w:tcPr>
            <w:tcW w:w="2628"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4. «На все 100»</w:t>
            </w:r>
          </w:p>
        </w:tc>
        <w:tc>
          <w:tcPr>
            <w:tcW w:w="396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4. Думаю, да. Надеюсь, ведь я служу государству, на все готов ради торжества коммунизма</w:t>
            </w:r>
          </w:p>
        </w:tc>
        <w:tc>
          <w:tcPr>
            <w:tcW w:w="432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 xml:space="preserve">4. Не знаю. </w:t>
            </w:r>
          </w:p>
        </w:tc>
      </w:tr>
      <w:tr w:rsidR="00D426F5" w:rsidRPr="009A6220" w:rsidTr="00612DCA">
        <w:tc>
          <w:tcPr>
            <w:tcW w:w="2628"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5. Не знаю.</w:t>
            </w:r>
          </w:p>
        </w:tc>
        <w:tc>
          <w:tcPr>
            <w:tcW w:w="396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5. Социальный заказ и удача.</w:t>
            </w:r>
          </w:p>
        </w:tc>
        <w:tc>
          <w:tcPr>
            <w:tcW w:w="4320" w:type="dxa"/>
            <w:shd w:val="clear" w:color="auto" w:fill="auto"/>
          </w:tcPr>
          <w:p w:rsidR="00D426F5" w:rsidRPr="009A6220" w:rsidRDefault="00D426F5" w:rsidP="00612DCA">
            <w:pPr>
              <w:spacing w:after="0"/>
              <w:rPr>
                <w:rFonts w:ascii="Times New Roman" w:hAnsi="Times New Roman" w:cs="Times New Roman"/>
                <w:sz w:val="28"/>
                <w:szCs w:val="28"/>
              </w:rPr>
            </w:pPr>
            <w:r w:rsidRPr="009A6220">
              <w:rPr>
                <w:rFonts w:ascii="Times New Roman" w:hAnsi="Times New Roman" w:cs="Times New Roman"/>
                <w:sz w:val="28"/>
                <w:szCs w:val="28"/>
              </w:rPr>
              <w:t xml:space="preserve">5. Способность угадать, предназначенность к донесению знания, истины, </w:t>
            </w:r>
            <w:r w:rsidRPr="009A6220">
              <w:rPr>
                <w:rFonts w:ascii="Times New Roman" w:hAnsi="Times New Roman" w:cs="Times New Roman"/>
                <w:sz w:val="28"/>
                <w:szCs w:val="28"/>
              </w:rPr>
              <w:lastRenderedPageBreak/>
              <w:t xml:space="preserve">откровения, </w:t>
            </w:r>
            <w:proofErr w:type="spellStart"/>
            <w:r w:rsidRPr="009A6220">
              <w:rPr>
                <w:rFonts w:ascii="Times New Roman" w:hAnsi="Times New Roman" w:cs="Times New Roman"/>
                <w:sz w:val="28"/>
                <w:szCs w:val="28"/>
              </w:rPr>
              <w:t>посвященность</w:t>
            </w:r>
            <w:proofErr w:type="spellEnd"/>
            <w:r w:rsidRPr="009A6220">
              <w:rPr>
                <w:rFonts w:ascii="Times New Roman" w:hAnsi="Times New Roman" w:cs="Times New Roman"/>
                <w:sz w:val="28"/>
                <w:szCs w:val="28"/>
              </w:rPr>
              <w:t xml:space="preserve"> (мастерство)</w:t>
            </w:r>
          </w:p>
        </w:tc>
      </w:tr>
    </w:tbl>
    <w:p w:rsidR="00D426F5" w:rsidRPr="009A6220" w:rsidRDefault="00D426F5" w:rsidP="00D426F5">
      <w:pPr>
        <w:spacing w:after="0"/>
        <w:ind w:firstLine="540"/>
        <w:jc w:val="both"/>
        <w:rPr>
          <w:rFonts w:ascii="Times New Roman" w:hAnsi="Times New Roman" w:cs="Times New Roman"/>
          <w:sz w:val="28"/>
          <w:szCs w:val="28"/>
        </w:rPr>
      </w:pPr>
    </w:p>
    <w:p w:rsidR="00D426F5" w:rsidRPr="009A6220" w:rsidRDefault="00D426F5" w:rsidP="00D426F5">
      <w:pPr>
        <w:spacing w:after="0"/>
        <w:ind w:firstLine="540"/>
        <w:jc w:val="both"/>
        <w:rPr>
          <w:rFonts w:ascii="Times New Roman" w:hAnsi="Times New Roman" w:cs="Times New Roman"/>
          <w:sz w:val="28"/>
          <w:szCs w:val="28"/>
        </w:rPr>
      </w:pPr>
      <w:proofErr w:type="gramStart"/>
      <w:r w:rsidRPr="009A6220">
        <w:rPr>
          <w:rFonts w:ascii="Times New Roman" w:hAnsi="Times New Roman" w:cs="Times New Roman"/>
          <w:sz w:val="28"/>
          <w:szCs w:val="28"/>
        </w:rPr>
        <w:t xml:space="preserve">Представляя своих героев, ребята должны понимать, что Иванушка Бездомный – самый молодой и импульсивный из всех героев, </w:t>
      </w:r>
      <w:proofErr w:type="spellStart"/>
      <w:r w:rsidRPr="009A6220">
        <w:rPr>
          <w:rFonts w:ascii="Times New Roman" w:hAnsi="Times New Roman" w:cs="Times New Roman"/>
          <w:sz w:val="28"/>
          <w:szCs w:val="28"/>
        </w:rPr>
        <w:t>Рюхин</w:t>
      </w:r>
      <w:proofErr w:type="spellEnd"/>
      <w:r w:rsidRPr="009A6220">
        <w:rPr>
          <w:rFonts w:ascii="Times New Roman" w:hAnsi="Times New Roman" w:cs="Times New Roman"/>
          <w:sz w:val="28"/>
          <w:szCs w:val="28"/>
        </w:rPr>
        <w:t xml:space="preserve"> – старше, хитрее, он уже догадывается, что таланта у него нет, но смириться с этим не хочет и не находит ничего лучшего, чем злиться на Пушкина, которому «повезло», что его смертельно ранил «этот белогвардеец».</w:t>
      </w:r>
      <w:proofErr w:type="gramEnd"/>
      <w:r w:rsidRPr="009A6220">
        <w:rPr>
          <w:rFonts w:ascii="Times New Roman" w:hAnsi="Times New Roman" w:cs="Times New Roman"/>
          <w:sz w:val="28"/>
          <w:szCs w:val="28"/>
        </w:rPr>
        <w:t xml:space="preserve"> Бездомный говорит охотно и откровенно. </w:t>
      </w:r>
      <w:proofErr w:type="spellStart"/>
      <w:r w:rsidRPr="009A6220">
        <w:rPr>
          <w:rFonts w:ascii="Times New Roman" w:hAnsi="Times New Roman" w:cs="Times New Roman"/>
          <w:sz w:val="28"/>
          <w:szCs w:val="28"/>
        </w:rPr>
        <w:t>Рюхин</w:t>
      </w:r>
      <w:proofErr w:type="spellEnd"/>
      <w:r w:rsidRPr="009A6220">
        <w:rPr>
          <w:rFonts w:ascii="Times New Roman" w:hAnsi="Times New Roman" w:cs="Times New Roman"/>
          <w:sz w:val="28"/>
          <w:szCs w:val="28"/>
        </w:rPr>
        <w:t xml:space="preserve"> скупее в словах, т.к. </w:t>
      </w:r>
      <w:proofErr w:type="gramStart"/>
      <w:r w:rsidRPr="009A6220">
        <w:rPr>
          <w:rFonts w:ascii="Times New Roman" w:hAnsi="Times New Roman" w:cs="Times New Roman"/>
          <w:sz w:val="28"/>
          <w:szCs w:val="28"/>
        </w:rPr>
        <w:t>осторожен</w:t>
      </w:r>
      <w:proofErr w:type="gramEnd"/>
      <w:r w:rsidRPr="009A6220">
        <w:rPr>
          <w:rFonts w:ascii="Times New Roman" w:hAnsi="Times New Roman" w:cs="Times New Roman"/>
          <w:sz w:val="28"/>
          <w:szCs w:val="28"/>
        </w:rPr>
        <w:t>. Мастер – самый загадочный и глубокий герой, он и самый противоречивый: чувствует свое предназначение, но сам гением себя никогда не назовет. Он говорит медленно, как будто сам с собой, он погружен в себя.</w:t>
      </w:r>
    </w:p>
    <w:p w:rsidR="00D426F5" w:rsidRPr="009A6220" w:rsidRDefault="00D426F5" w:rsidP="00D426F5">
      <w:pPr>
        <w:spacing w:after="0"/>
        <w:ind w:firstLine="540"/>
        <w:jc w:val="center"/>
        <w:rPr>
          <w:rFonts w:ascii="Times New Roman" w:hAnsi="Times New Roman" w:cs="Times New Roman"/>
          <w:i/>
          <w:sz w:val="28"/>
          <w:szCs w:val="28"/>
        </w:rPr>
      </w:pPr>
      <w:r w:rsidRPr="009A6220">
        <w:rPr>
          <w:rFonts w:ascii="Times New Roman" w:hAnsi="Times New Roman" w:cs="Times New Roman"/>
          <w:i/>
          <w:sz w:val="28"/>
          <w:szCs w:val="28"/>
        </w:rPr>
        <w:t xml:space="preserve">Пример </w:t>
      </w:r>
      <w:proofErr w:type="spellStart"/>
      <w:r w:rsidRPr="009A6220">
        <w:rPr>
          <w:rFonts w:ascii="Times New Roman" w:hAnsi="Times New Roman" w:cs="Times New Roman"/>
          <w:i/>
          <w:sz w:val="28"/>
          <w:szCs w:val="28"/>
        </w:rPr>
        <w:t>синквейна</w:t>
      </w:r>
      <w:proofErr w:type="spellEnd"/>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Мастер</w:t>
      </w:r>
    </w:p>
    <w:p w:rsidR="00D426F5" w:rsidRPr="009A6220" w:rsidRDefault="00D426F5" w:rsidP="00D426F5">
      <w:pPr>
        <w:spacing w:after="0"/>
        <w:ind w:firstLine="540"/>
        <w:jc w:val="both"/>
        <w:rPr>
          <w:rFonts w:ascii="Times New Roman" w:hAnsi="Times New Roman" w:cs="Times New Roman"/>
          <w:sz w:val="28"/>
          <w:szCs w:val="28"/>
        </w:rPr>
      </w:pPr>
      <w:proofErr w:type="gramStart"/>
      <w:r w:rsidRPr="009A6220">
        <w:rPr>
          <w:rFonts w:ascii="Times New Roman" w:hAnsi="Times New Roman" w:cs="Times New Roman"/>
          <w:sz w:val="28"/>
          <w:szCs w:val="28"/>
        </w:rPr>
        <w:t>Талантливый, интеллигентный</w:t>
      </w:r>
      <w:proofErr w:type="gramEnd"/>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Угадывает, творит, несет истину</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Заслуживает покоя, сочувствия, благодарности, памяти</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Творец</w:t>
      </w:r>
    </w:p>
    <w:p w:rsidR="00D426F5" w:rsidRPr="009A6220" w:rsidRDefault="00D426F5" w:rsidP="00D426F5">
      <w:pPr>
        <w:spacing w:after="0"/>
        <w:ind w:firstLine="540"/>
        <w:jc w:val="both"/>
        <w:rPr>
          <w:rFonts w:ascii="Times New Roman" w:hAnsi="Times New Roman" w:cs="Times New Roman"/>
          <w:sz w:val="28"/>
          <w:szCs w:val="28"/>
        </w:rPr>
      </w:pPr>
      <w:r w:rsidRPr="009A6220">
        <w:rPr>
          <w:rFonts w:ascii="Times New Roman" w:hAnsi="Times New Roman" w:cs="Times New Roman"/>
          <w:sz w:val="28"/>
          <w:szCs w:val="28"/>
        </w:rPr>
        <w:t xml:space="preserve">Материальным итогом будет разыгранная на уроке сценка, выставка </w:t>
      </w:r>
      <w:proofErr w:type="spellStart"/>
      <w:r w:rsidRPr="009A6220">
        <w:rPr>
          <w:rFonts w:ascii="Times New Roman" w:hAnsi="Times New Roman" w:cs="Times New Roman"/>
          <w:sz w:val="28"/>
          <w:szCs w:val="28"/>
        </w:rPr>
        <w:t>портфолио</w:t>
      </w:r>
      <w:proofErr w:type="spellEnd"/>
      <w:r w:rsidRPr="009A6220">
        <w:rPr>
          <w:rFonts w:ascii="Times New Roman" w:hAnsi="Times New Roman" w:cs="Times New Roman"/>
          <w:sz w:val="28"/>
          <w:szCs w:val="28"/>
        </w:rPr>
        <w:t xml:space="preserve">, подготовленных каждой группой учащихся и содержащих все найденные ими материалы, а также, возможно, выставка рисунков – портретов персонажей, собственные стихи, посвященные героям, </w:t>
      </w:r>
      <w:proofErr w:type="spellStart"/>
      <w:r w:rsidRPr="009A6220">
        <w:rPr>
          <w:rFonts w:ascii="Times New Roman" w:hAnsi="Times New Roman" w:cs="Times New Roman"/>
          <w:sz w:val="28"/>
          <w:szCs w:val="28"/>
        </w:rPr>
        <w:t>синквейны</w:t>
      </w:r>
      <w:proofErr w:type="spellEnd"/>
      <w:r w:rsidRPr="009A6220">
        <w:rPr>
          <w:rFonts w:ascii="Times New Roman" w:hAnsi="Times New Roman" w:cs="Times New Roman"/>
          <w:sz w:val="28"/>
          <w:szCs w:val="28"/>
        </w:rPr>
        <w:t xml:space="preserve">, характеризующие писателей – </w:t>
      </w:r>
      <w:proofErr w:type="spellStart"/>
      <w:r w:rsidRPr="009A6220">
        <w:rPr>
          <w:rFonts w:ascii="Times New Roman" w:hAnsi="Times New Roman" w:cs="Times New Roman"/>
          <w:sz w:val="28"/>
          <w:szCs w:val="28"/>
        </w:rPr>
        <w:t>булгаковских</w:t>
      </w:r>
      <w:proofErr w:type="spellEnd"/>
      <w:r w:rsidRPr="009A6220">
        <w:rPr>
          <w:rFonts w:ascii="Times New Roman" w:hAnsi="Times New Roman" w:cs="Times New Roman"/>
          <w:sz w:val="28"/>
          <w:szCs w:val="28"/>
        </w:rPr>
        <w:t xml:space="preserve"> героев и выражающие отношение ученика к ним. Важнее же то, что ребята научатся сами добывать знания, вдумчиво читать текст, проявлять инициативу, обнаружат в себе способности, о которых, возможно, не подозревали, задумаются над вечными вопросами: что важнее сиюминутный успех или исполнение предназначенного только тебе. </w:t>
      </w:r>
    </w:p>
    <w:p w:rsidR="00124B12" w:rsidRDefault="00124B12"/>
    <w:sectPr w:rsidR="00124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34A8"/>
    <w:multiLevelType w:val="multilevel"/>
    <w:tmpl w:val="C25A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426F5"/>
    <w:rsid w:val="00124B12"/>
    <w:rsid w:val="00D42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426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D426F5"/>
    <w:rPr>
      <w:b/>
      <w:bCs/>
    </w:rPr>
  </w:style>
  <w:style w:type="character" w:styleId="a5">
    <w:name w:val="Emphasis"/>
    <w:qFormat/>
    <w:rsid w:val="00D426F5"/>
    <w:rPr>
      <w:i/>
      <w:iCs/>
    </w:rPr>
  </w:style>
  <w:style w:type="paragraph" w:styleId="a6">
    <w:name w:val="Body Text Indent"/>
    <w:basedOn w:val="a"/>
    <w:link w:val="a7"/>
    <w:rsid w:val="00D426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D426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2015-12-06T14:38:00Z</dcterms:created>
  <dcterms:modified xsi:type="dcterms:W3CDTF">2015-12-06T14:39:00Z</dcterms:modified>
</cp:coreProperties>
</file>