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3F" w:rsidRPr="00BB523F" w:rsidRDefault="00F366C0" w:rsidP="00BB523F">
      <w:pPr>
        <w:rPr>
          <w:b/>
        </w:rPr>
      </w:pPr>
      <w:r>
        <w:rPr>
          <w:b/>
        </w:rPr>
        <w:t xml:space="preserve">Рабочая программа </w:t>
      </w:r>
      <w:r w:rsidR="00BB523F" w:rsidRPr="00BB523F">
        <w:rPr>
          <w:b/>
        </w:rPr>
        <w:t xml:space="preserve"> по обществознанию в 5 классе</w:t>
      </w:r>
    </w:p>
    <w:p w:rsidR="00BB523F" w:rsidRPr="00BB523F" w:rsidRDefault="0006585F" w:rsidP="00BB523F">
      <w:pPr>
        <w:rPr>
          <w:b/>
        </w:rPr>
      </w:pPr>
      <w:r>
        <w:rPr>
          <w:b/>
        </w:rPr>
        <w:t>на 2014-2015</w:t>
      </w:r>
      <w:r w:rsidR="00BB523F" w:rsidRPr="00BB523F">
        <w:rPr>
          <w:b/>
        </w:rPr>
        <w:t xml:space="preserve"> учебный год.</w:t>
      </w:r>
    </w:p>
    <w:p w:rsidR="00BB523F" w:rsidRPr="00BB523F" w:rsidRDefault="00BB523F" w:rsidP="00BB523F"/>
    <w:p w:rsidR="00BB523F" w:rsidRPr="00BB523F" w:rsidRDefault="00BB523F" w:rsidP="00BB523F">
      <w:r w:rsidRPr="00BB523F">
        <w:rPr>
          <w:b/>
        </w:rPr>
        <w:t xml:space="preserve">               Количество часов на год</w:t>
      </w:r>
      <w:r w:rsidRPr="00BB523F">
        <w:t xml:space="preserve">: 35 . </w:t>
      </w:r>
    </w:p>
    <w:p w:rsidR="00BB523F" w:rsidRPr="00BB523F" w:rsidRDefault="00BB523F" w:rsidP="00BB523F">
      <w:r w:rsidRPr="00BB523F">
        <w:t xml:space="preserve">               </w:t>
      </w:r>
      <w:r w:rsidRPr="00BB523F">
        <w:rPr>
          <w:b/>
        </w:rPr>
        <w:t>Всего часов в неделю</w:t>
      </w:r>
      <w:r w:rsidRPr="00BB523F">
        <w:t>:1</w:t>
      </w:r>
    </w:p>
    <w:p w:rsidR="00BB523F" w:rsidRPr="00BB523F" w:rsidRDefault="00BB523F" w:rsidP="00BB523F"/>
    <w:p w:rsidR="00BB523F" w:rsidRPr="00BB523F" w:rsidRDefault="00BB523F" w:rsidP="00BB523F">
      <w:r w:rsidRPr="00BB523F">
        <w:rPr>
          <w:b/>
        </w:rPr>
        <w:t>Планирование составлено</w:t>
      </w:r>
      <w:r w:rsidRPr="00BB523F">
        <w:t>: на основе ФГОС, рабочие программы по обществознанию М., «Просвещение», 2013 года.</w:t>
      </w:r>
    </w:p>
    <w:p w:rsidR="00BB523F" w:rsidRPr="00BB523F" w:rsidRDefault="00BB523F" w:rsidP="00BB523F"/>
    <w:p w:rsidR="00BB523F" w:rsidRPr="00BB523F" w:rsidRDefault="00BB523F" w:rsidP="00BB523F">
      <w:r w:rsidRPr="00BB523F">
        <w:rPr>
          <w:b/>
        </w:rPr>
        <w:t xml:space="preserve">Учебник: </w:t>
      </w:r>
      <w:r w:rsidRPr="00BB523F">
        <w:t xml:space="preserve">«Обществознание» 5 класс, авторы Л.Н. Боголюбов, Л.Ф. Иванова – М., «Просвещение», </w:t>
      </w:r>
      <w:smartTag w:uri="urn:schemas-microsoft-com:office:smarttags" w:element="metricconverter">
        <w:smartTagPr>
          <w:attr w:name="ProductID" w:val="2013 г"/>
        </w:smartTagPr>
        <w:r w:rsidRPr="00BB523F">
          <w:t>2013 г</w:t>
        </w:r>
      </w:smartTag>
      <w:r w:rsidRPr="00BB523F">
        <w:t xml:space="preserve">. </w:t>
      </w:r>
    </w:p>
    <w:p w:rsidR="00BB523F" w:rsidRDefault="00BB523F" w:rsidP="00BB523F">
      <w:pPr>
        <w:rPr>
          <w:b/>
        </w:rPr>
      </w:pPr>
      <w:r w:rsidRPr="00BB523F">
        <w:rPr>
          <w:b/>
        </w:rPr>
        <w:t>Пояснительная записка</w:t>
      </w:r>
    </w:p>
    <w:p w:rsidR="0006585F" w:rsidRDefault="0006585F" w:rsidP="00BB523F">
      <w:pPr>
        <w:rPr>
          <w:b/>
        </w:rPr>
      </w:pPr>
    </w:p>
    <w:p w:rsidR="0006585F" w:rsidRPr="0006585F" w:rsidRDefault="0006585F" w:rsidP="0006585F">
      <w:proofErr w:type="gramStart"/>
      <w:r w:rsidRPr="0006585F">
        <w:rPr>
          <w:u w:val="single"/>
        </w:rPr>
        <w:t>1.Рабочая  учебная программа  по обществознанию</w:t>
      </w:r>
      <w:r w:rsidRPr="0006585F">
        <w:t xml:space="preserve">  для 5 класса составлена на основе Примерной программы основного общего образования по обществознанию в соответствии с Федеральным компонентом  Государственного образовательного стандарта базового уровня общего образования, утверждённого приказом МО РФ № 1312 от 09.03.2004 года и с учётом рекомендаций авторской программы </w:t>
      </w:r>
      <w:proofErr w:type="spellStart"/>
      <w:r w:rsidRPr="0006585F">
        <w:t>Л.Н.Бог</w:t>
      </w:r>
      <w:r w:rsidR="00F5511F">
        <w:t>олюбова</w:t>
      </w:r>
      <w:proofErr w:type="spellEnd"/>
      <w:r w:rsidR="00F5511F">
        <w:t xml:space="preserve"> «Обществознание. 5 </w:t>
      </w:r>
      <w:r w:rsidRPr="0006585F">
        <w:t xml:space="preserve"> класс »</w:t>
      </w:r>
      <w:r w:rsidR="00F5511F">
        <w:t xml:space="preserve"> М.: Просвещение, 2014</w:t>
      </w:r>
      <w:r w:rsidRPr="0006585F">
        <w:t>, согласно учебному плану Муниципального бюджетного общеобразовательного</w:t>
      </w:r>
      <w:proofErr w:type="gramEnd"/>
      <w:r w:rsidRPr="0006585F">
        <w:t xml:space="preserve"> учреждения основной общеобразовательной школы №4 Карасукского района Новосибирской области.</w:t>
      </w:r>
    </w:p>
    <w:p w:rsidR="0006585F" w:rsidRPr="0006585F" w:rsidRDefault="0006585F" w:rsidP="0006585F">
      <w:r w:rsidRPr="0006585F">
        <w:t xml:space="preserve">       Федеральный базисный учебный план для образова</w:t>
      </w:r>
      <w:r w:rsidRPr="0006585F">
        <w:softHyphen/>
        <w:t xml:space="preserve">тельных учреждений Российской Федерации отводит </w:t>
      </w:r>
      <w:r>
        <w:t xml:space="preserve">в 5 </w:t>
      </w:r>
      <w:r w:rsidRPr="0006585F">
        <w:t xml:space="preserve"> классе  35 часов из расчета 1 учебный час в неделю.</w:t>
      </w:r>
    </w:p>
    <w:p w:rsidR="0006585F" w:rsidRPr="0006585F" w:rsidRDefault="0006585F" w:rsidP="0006585F">
      <w:r w:rsidRPr="0006585F">
        <w:t xml:space="preserve">       Рабочая программа конкретизирует содержание предметных тем образовательного стан</w:t>
      </w:r>
      <w:r w:rsidRPr="0006585F">
        <w:softHyphen/>
        <w:t>дарта, дает распределение учебных часов по разделам и темам курса.</w:t>
      </w:r>
    </w:p>
    <w:p w:rsidR="0006585F" w:rsidRPr="0006585F" w:rsidRDefault="0006585F" w:rsidP="0006585F">
      <w:r w:rsidRPr="0006585F">
        <w:t xml:space="preserve">Учебник </w:t>
      </w:r>
      <w:r w:rsidR="00F5511F">
        <w:rPr>
          <w:i/>
          <w:iCs/>
        </w:rPr>
        <w:t xml:space="preserve">Обществознание. 5 </w:t>
      </w:r>
      <w:r w:rsidRPr="0006585F">
        <w:rPr>
          <w:i/>
          <w:iCs/>
        </w:rPr>
        <w:t xml:space="preserve"> </w:t>
      </w:r>
      <w:r w:rsidRPr="0006585F">
        <w:t>класс : учеб, для общеобразовательных учреждений / Л. Н. Боголюбов [и др.] ; под ред. Л. Н. Боголюбова, Л. Ф. Ивановой ; Рос</w:t>
      </w:r>
      <w:proofErr w:type="gramStart"/>
      <w:r w:rsidRPr="0006585F">
        <w:t>.</w:t>
      </w:r>
      <w:proofErr w:type="gramEnd"/>
      <w:r w:rsidRPr="0006585F">
        <w:t xml:space="preserve"> </w:t>
      </w:r>
      <w:proofErr w:type="gramStart"/>
      <w:r w:rsidRPr="0006585F">
        <w:t>а</w:t>
      </w:r>
      <w:proofErr w:type="gramEnd"/>
      <w:r w:rsidRPr="0006585F">
        <w:t>кад. наук, Рос. акад. образования, изд-во «Про</w:t>
      </w:r>
      <w:r w:rsidRPr="0006585F">
        <w:softHyphen/>
        <w:t>све</w:t>
      </w:r>
      <w:r>
        <w:t>щение». - М.</w:t>
      </w:r>
      <w:proofErr w:type="gramStart"/>
      <w:r>
        <w:t xml:space="preserve"> :</w:t>
      </w:r>
      <w:proofErr w:type="gramEnd"/>
      <w:r>
        <w:t xml:space="preserve"> Просвещение, 2014</w:t>
      </w:r>
      <w:r w:rsidRPr="0006585F">
        <w:t>.</w:t>
      </w:r>
    </w:p>
    <w:p w:rsidR="0006585F" w:rsidRPr="0006585F" w:rsidRDefault="0006585F" w:rsidP="0006585F"/>
    <w:p w:rsidR="0006585F" w:rsidRPr="0006585F" w:rsidRDefault="0006585F" w:rsidP="0006585F">
      <w:pPr>
        <w:rPr>
          <w:bCs/>
          <w:u w:val="single"/>
        </w:rPr>
      </w:pPr>
      <w:r w:rsidRPr="0006585F">
        <w:rPr>
          <w:bCs/>
          <w:u w:val="single"/>
        </w:rPr>
        <w:t>2.Рабочая программа ориентирована на использование учебно-методического комплекта:</w:t>
      </w:r>
    </w:p>
    <w:p w:rsidR="0006585F" w:rsidRPr="0006585F" w:rsidRDefault="0006585F" w:rsidP="0006585F">
      <w:pPr>
        <w:rPr>
          <w:bCs/>
        </w:rPr>
      </w:pPr>
      <w:r w:rsidRPr="0006585F">
        <w:rPr>
          <w:bCs/>
        </w:rPr>
        <w:t>УМК учителя:</w:t>
      </w:r>
    </w:p>
    <w:p w:rsidR="0006585F" w:rsidRPr="0006585F" w:rsidRDefault="0006585F" w:rsidP="0006585F"/>
    <w:p w:rsidR="0006585F" w:rsidRPr="0006585F" w:rsidRDefault="0006585F" w:rsidP="0006585F">
      <w:pPr>
        <w:numPr>
          <w:ilvl w:val="0"/>
          <w:numId w:val="2"/>
        </w:numPr>
      </w:pPr>
      <w:r>
        <w:rPr>
          <w:i/>
          <w:iCs/>
        </w:rPr>
        <w:t xml:space="preserve"> Обществознание. 5 </w:t>
      </w:r>
      <w:r w:rsidRPr="0006585F">
        <w:t xml:space="preserve">класс : учеб, для </w:t>
      </w:r>
      <w:proofErr w:type="spellStart"/>
      <w:r w:rsidRPr="0006585F">
        <w:t>общеобразоват</w:t>
      </w:r>
      <w:proofErr w:type="spellEnd"/>
      <w:r w:rsidRPr="0006585F">
        <w:t>. учреждений / Л. Н. Боголюбов [и др.] ; под ред. Л. Н. Боголюбова, Л. Ф. Ивановой ; Рос</w:t>
      </w:r>
      <w:proofErr w:type="gramStart"/>
      <w:r w:rsidRPr="0006585F">
        <w:t>.</w:t>
      </w:r>
      <w:proofErr w:type="gramEnd"/>
      <w:r w:rsidRPr="0006585F">
        <w:t xml:space="preserve"> </w:t>
      </w:r>
      <w:proofErr w:type="gramStart"/>
      <w:r w:rsidRPr="0006585F">
        <w:t>а</w:t>
      </w:r>
      <w:proofErr w:type="gramEnd"/>
      <w:r w:rsidRPr="0006585F">
        <w:t>кад. наук, Рос. акад. образования, изд-во «Про</w:t>
      </w:r>
      <w:r w:rsidRPr="0006585F">
        <w:softHyphen/>
        <w:t>све</w:t>
      </w:r>
      <w:r>
        <w:t>щение». - М.</w:t>
      </w:r>
      <w:proofErr w:type="gramStart"/>
      <w:r>
        <w:t xml:space="preserve"> :</w:t>
      </w:r>
      <w:proofErr w:type="gramEnd"/>
      <w:r>
        <w:t xml:space="preserve"> Просвещение, 2014</w:t>
      </w:r>
      <w:r w:rsidRPr="0006585F">
        <w:t>.</w:t>
      </w:r>
    </w:p>
    <w:p w:rsidR="0006585F" w:rsidRPr="0006585F" w:rsidRDefault="0006585F" w:rsidP="0006585F">
      <w:pPr>
        <w:numPr>
          <w:ilvl w:val="0"/>
          <w:numId w:val="2"/>
        </w:numPr>
      </w:pPr>
      <w:r w:rsidRPr="0006585F">
        <w:rPr>
          <w:i/>
          <w:iCs/>
        </w:rPr>
        <w:lastRenderedPageBreak/>
        <w:t xml:space="preserve">Обществознание. </w:t>
      </w:r>
      <w:r>
        <w:t>5</w:t>
      </w:r>
      <w:r w:rsidRPr="0006585F">
        <w:t xml:space="preserve"> класс : поурочные разработки : пособие для учителей </w:t>
      </w:r>
      <w:proofErr w:type="spellStart"/>
      <w:r w:rsidRPr="0006585F">
        <w:t>общеобразоват</w:t>
      </w:r>
      <w:proofErr w:type="gramStart"/>
      <w:r w:rsidRPr="0006585F">
        <w:t>.у</w:t>
      </w:r>
      <w:proofErr w:type="gramEnd"/>
      <w:r w:rsidRPr="0006585F">
        <w:t>чреждений</w:t>
      </w:r>
      <w:proofErr w:type="spellEnd"/>
      <w:r w:rsidRPr="0006585F">
        <w:t xml:space="preserve"> / Л. Н. Боголюбов [и др.]; под ред. Л. Ф. Ивановой. - М.</w:t>
      </w:r>
      <w:proofErr w:type="gramStart"/>
      <w:r w:rsidRPr="0006585F">
        <w:t xml:space="preserve"> :</w:t>
      </w:r>
      <w:proofErr w:type="gramEnd"/>
      <w:r w:rsidRPr="0006585F">
        <w:t xml:space="preserve"> Просвещение, 2010.</w:t>
      </w:r>
    </w:p>
    <w:p w:rsidR="0006585F" w:rsidRPr="0006585F" w:rsidRDefault="0006585F" w:rsidP="0006585F"/>
    <w:p w:rsidR="0006585F" w:rsidRPr="0006585F" w:rsidRDefault="0006585F" w:rsidP="0006585F">
      <w:r w:rsidRPr="0006585F">
        <w:rPr>
          <w:bCs/>
        </w:rPr>
        <w:t>УМК обучающегося:</w:t>
      </w:r>
    </w:p>
    <w:p w:rsidR="0006585F" w:rsidRPr="0006585F" w:rsidRDefault="0006585F" w:rsidP="0006585F">
      <w:r w:rsidRPr="0006585F">
        <w:t>1.</w:t>
      </w:r>
      <w:r w:rsidR="00F5511F">
        <w:rPr>
          <w:i/>
          <w:iCs/>
        </w:rPr>
        <w:t xml:space="preserve">Обществознание. 5 </w:t>
      </w:r>
      <w:bookmarkStart w:id="0" w:name="_GoBack"/>
      <w:bookmarkEnd w:id="0"/>
      <w:r w:rsidRPr="0006585F">
        <w:t xml:space="preserve">класс : учеб, для </w:t>
      </w:r>
      <w:proofErr w:type="spellStart"/>
      <w:r w:rsidRPr="0006585F">
        <w:t>общеобразоват</w:t>
      </w:r>
      <w:proofErr w:type="spellEnd"/>
      <w:r w:rsidRPr="0006585F">
        <w:t>. учреждений / Л. Н. Боголюбов [и др.] ; под ред. Л. Н. Боголюбова, Л. Ф. Ивановой ; Рос</w:t>
      </w:r>
      <w:proofErr w:type="gramStart"/>
      <w:r w:rsidRPr="0006585F">
        <w:t>.</w:t>
      </w:r>
      <w:proofErr w:type="gramEnd"/>
      <w:r w:rsidRPr="0006585F">
        <w:t xml:space="preserve"> </w:t>
      </w:r>
      <w:proofErr w:type="gramStart"/>
      <w:r w:rsidRPr="0006585F">
        <w:t>а</w:t>
      </w:r>
      <w:proofErr w:type="gramEnd"/>
      <w:r w:rsidRPr="0006585F">
        <w:t>кад. наук, Рос. акад. образования, изд-во «Про</w:t>
      </w:r>
      <w:r w:rsidRPr="0006585F">
        <w:softHyphen/>
        <w:t>све</w:t>
      </w:r>
      <w:r>
        <w:t>щение». - М.</w:t>
      </w:r>
      <w:proofErr w:type="gramStart"/>
      <w:r>
        <w:t xml:space="preserve"> :</w:t>
      </w:r>
      <w:proofErr w:type="gramEnd"/>
      <w:r>
        <w:t xml:space="preserve"> Просвещение, 2014</w:t>
      </w:r>
      <w:r w:rsidRPr="0006585F">
        <w:t>.</w:t>
      </w:r>
    </w:p>
    <w:p w:rsidR="0006585F" w:rsidRPr="0006585F" w:rsidRDefault="0006585F" w:rsidP="0006585F">
      <w:r>
        <w:rPr>
          <w:i/>
          <w:iCs/>
        </w:rPr>
        <w:t xml:space="preserve">2.Обществознание. 5 </w:t>
      </w:r>
      <w:r w:rsidRPr="0006585F">
        <w:t>класс</w:t>
      </w:r>
      <w:proofErr w:type="gramStart"/>
      <w:r w:rsidRPr="0006585F">
        <w:t xml:space="preserve"> :</w:t>
      </w:r>
      <w:proofErr w:type="gramEnd"/>
      <w:r w:rsidRPr="0006585F">
        <w:t xml:space="preserve"> рабочая тетрадь для учащихся </w:t>
      </w:r>
      <w:proofErr w:type="spellStart"/>
      <w:r w:rsidRPr="0006585F">
        <w:t>общеобразоват</w:t>
      </w:r>
      <w:proofErr w:type="spellEnd"/>
      <w:r w:rsidRPr="0006585F">
        <w:t xml:space="preserve">. учреждений / Л. Ф. Иванова, Я. В. </w:t>
      </w:r>
      <w:proofErr w:type="spellStart"/>
      <w:r w:rsidRPr="0006585F">
        <w:t>Хотеенкова</w:t>
      </w:r>
      <w:proofErr w:type="spellEnd"/>
      <w:r w:rsidRPr="0006585F">
        <w:t>. - М.</w:t>
      </w:r>
      <w:proofErr w:type="gramStart"/>
      <w:r w:rsidRPr="0006585F">
        <w:t xml:space="preserve"> :</w:t>
      </w:r>
      <w:proofErr w:type="gramEnd"/>
      <w:r w:rsidRPr="0006585F">
        <w:t xml:space="preserve"> Просвещение, 2011.</w:t>
      </w:r>
    </w:p>
    <w:p w:rsidR="0006585F" w:rsidRPr="0006585F" w:rsidRDefault="0006585F" w:rsidP="0006585F">
      <w:r w:rsidRPr="0006585F">
        <w:rPr>
          <w:bCs/>
        </w:rPr>
        <w:t>Дополнительная литература для учителя:</w:t>
      </w:r>
    </w:p>
    <w:p w:rsidR="0006585F" w:rsidRPr="0006585F" w:rsidRDefault="0006585F" w:rsidP="0006585F">
      <w:r w:rsidRPr="0006585F">
        <w:rPr>
          <w:i/>
          <w:iCs/>
        </w:rPr>
        <w:t xml:space="preserve">Гражданский </w:t>
      </w:r>
      <w:r w:rsidRPr="0006585F">
        <w:t>кодекс Российской Федерации.</w:t>
      </w:r>
    </w:p>
    <w:p w:rsidR="0006585F" w:rsidRPr="0006585F" w:rsidRDefault="0006585F" w:rsidP="0006585F">
      <w:r w:rsidRPr="0006585F">
        <w:rPr>
          <w:i/>
          <w:iCs/>
        </w:rPr>
        <w:t xml:space="preserve">Кодекс </w:t>
      </w:r>
      <w:r w:rsidRPr="0006585F">
        <w:t>об административных правонарушениях.</w:t>
      </w:r>
    </w:p>
    <w:p w:rsidR="0006585F" w:rsidRPr="0006585F" w:rsidRDefault="0006585F" w:rsidP="0006585F">
      <w:r w:rsidRPr="0006585F">
        <w:rPr>
          <w:i/>
          <w:iCs/>
        </w:rPr>
        <w:t xml:space="preserve">Конституция </w:t>
      </w:r>
      <w:r w:rsidRPr="0006585F">
        <w:t>Российской Федерации.</w:t>
      </w:r>
    </w:p>
    <w:p w:rsidR="0006585F" w:rsidRPr="0006585F" w:rsidRDefault="0006585F" w:rsidP="0006585F">
      <w:r w:rsidRPr="0006585F">
        <w:rPr>
          <w:i/>
          <w:iCs/>
        </w:rPr>
        <w:t xml:space="preserve">Семейный </w:t>
      </w:r>
      <w:r w:rsidRPr="0006585F">
        <w:t>кодекс РФ.</w:t>
      </w:r>
    </w:p>
    <w:p w:rsidR="0006585F" w:rsidRPr="0006585F" w:rsidRDefault="0006585F" w:rsidP="0006585F">
      <w:r w:rsidRPr="0006585F">
        <w:rPr>
          <w:i/>
          <w:iCs/>
        </w:rPr>
        <w:t xml:space="preserve">Трудовой </w:t>
      </w:r>
      <w:r w:rsidRPr="0006585F">
        <w:t>кодекс РФ.</w:t>
      </w:r>
    </w:p>
    <w:p w:rsidR="0006585F" w:rsidRPr="0006585F" w:rsidRDefault="0006585F" w:rsidP="0006585F">
      <w:r w:rsidRPr="0006585F">
        <w:rPr>
          <w:i/>
          <w:iCs/>
        </w:rPr>
        <w:t xml:space="preserve">Боголюбов, Л. Н. </w:t>
      </w:r>
      <w:r w:rsidRPr="0006585F">
        <w:t>Общая методика преподавания обществознания в школе / Л. Н. Боголю</w:t>
      </w:r>
      <w:r w:rsidRPr="0006585F">
        <w:softHyphen/>
        <w:t xml:space="preserve">бов, Л. Ф. Иванова, А. Ю. </w:t>
      </w:r>
      <w:proofErr w:type="spellStart"/>
      <w:r w:rsidRPr="0006585F">
        <w:t>Лазебникова</w:t>
      </w:r>
      <w:proofErr w:type="spellEnd"/>
      <w:r w:rsidRPr="0006585F">
        <w:t>. - М.</w:t>
      </w:r>
      <w:proofErr w:type="gramStart"/>
      <w:r w:rsidRPr="0006585F">
        <w:t xml:space="preserve"> :</w:t>
      </w:r>
      <w:proofErr w:type="gramEnd"/>
      <w:r w:rsidRPr="0006585F">
        <w:t xml:space="preserve"> Дрофа, 2008.</w:t>
      </w:r>
    </w:p>
    <w:p w:rsidR="0006585F" w:rsidRPr="0006585F" w:rsidRDefault="0006585F" w:rsidP="0006585F">
      <w:r w:rsidRPr="0006585F">
        <w:rPr>
          <w:i/>
          <w:iCs/>
        </w:rPr>
        <w:t xml:space="preserve">Александрова, И. Ю. </w:t>
      </w:r>
      <w:r w:rsidRPr="0006585F">
        <w:t>Обществознание. Интенсивный курс / И. Ю. Александрова, В. В. Вла</w:t>
      </w:r>
      <w:r w:rsidRPr="0006585F">
        <w:softHyphen/>
        <w:t>димирова, Л. Ш. Лозовский. - М.</w:t>
      </w:r>
      <w:proofErr w:type="gramStart"/>
      <w:r w:rsidRPr="0006585F">
        <w:t xml:space="preserve"> :</w:t>
      </w:r>
      <w:proofErr w:type="gramEnd"/>
      <w:r w:rsidRPr="0006585F">
        <w:t xml:space="preserve"> Айрис-Пресс, 2010.</w:t>
      </w:r>
    </w:p>
    <w:p w:rsidR="0006585F" w:rsidRPr="0006585F" w:rsidRDefault="0006585F" w:rsidP="0006585F">
      <w:r w:rsidRPr="0006585F">
        <w:rPr>
          <w:i/>
          <w:iCs/>
        </w:rPr>
        <w:t xml:space="preserve">Бахмутова, Л. С. </w:t>
      </w:r>
      <w:r w:rsidRPr="0006585F">
        <w:t>Методика преподавания обществознания</w:t>
      </w:r>
      <w:proofErr w:type="gramStart"/>
      <w:r w:rsidRPr="0006585F">
        <w:t xml:space="preserve"> :</w:t>
      </w:r>
      <w:proofErr w:type="gramEnd"/>
      <w:r w:rsidRPr="0006585F">
        <w:t xml:space="preserve"> учеб, пособие для студентов </w:t>
      </w:r>
      <w:proofErr w:type="spellStart"/>
      <w:r w:rsidRPr="0006585F">
        <w:t>пед</w:t>
      </w:r>
      <w:proofErr w:type="spellEnd"/>
      <w:r w:rsidRPr="0006585F">
        <w:t xml:space="preserve">. </w:t>
      </w:r>
      <w:proofErr w:type="spellStart"/>
      <w:r w:rsidRPr="0006585F">
        <w:t>высш</w:t>
      </w:r>
      <w:proofErr w:type="spellEnd"/>
      <w:r w:rsidRPr="0006585F">
        <w:t>. учеб, заведений : в 2 ч. / Л. С. Бахмутова. - М.</w:t>
      </w:r>
      <w:proofErr w:type="gramStart"/>
      <w:r w:rsidRPr="0006585F">
        <w:t xml:space="preserve"> :</w:t>
      </w:r>
      <w:proofErr w:type="gramEnd"/>
      <w:r w:rsidRPr="0006585F">
        <w:t xml:space="preserve"> </w:t>
      </w:r>
      <w:proofErr w:type="spellStart"/>
      <w:r w:rsidRPr="0006585F">
        <w:t>Гуманит</w:t>
      </w:r>
      <w:proofErr w:type="spellEnd"/>
      <w:r w:rsidRPr="0006585F">
        <w:t>. ИЦ ВЛАДОС, 2001.</w:t>
      </w:r>
    </w:p>
    <w:p w:rsidR="0006585F" w:rsidRPr="0006585F" w:rsidRDefault="0006585F" w:rsidP="0006585F">
      <w:proofErr w:type="spellStart"/>
      <w:r w:rsidRPr="0006585F">
        <w:rPr>
          <w:i/>
          <w:iCs/>
        </w:rPr>
        <w:t>Бекешев</w:t>
      </w:r>
      <w:proofErr w:type="spellEnd"/>
      <w:r w:rsidRPr="0006585F">
        <w:rPr>
          <w:i/>
          <w:iCs/>
        </w:rPr>
        <w:t xml:space="preserve">, К. А. </w:t>
      </w:r>
      <w:r w:rsidRPr="0006585F">
        <w:t>Обществознание</w:t>
      </w:r>
      <w:proofErr w:type="gramStart"/>
      <w:r w:rsidRPr="0006585F">
        <w:t xml:space="preserve"> :</w:t>
      </w:r>
      <w:proofErr w:type="gramEnd"/>
      <w:r w:rsidRPr="0006585F">
        <w:t xml:space="preserve"> учеб, пособие / К. А. </w:t>
      </w:r>
      <w:proofErr w:type="spellStart"/>
      <w:r w:rsidRPr="0006585F">
        <w:t>Бекешев</w:t>
      </w:r>
      <w:proofErr w:type="spellEnd"/>
      <w:r w:rsidRPr="0006585F">
        <w:t>. - М.</w:t>
      </w:r>
      <w:proofErr w:type="gramStart"/>
      <w:r w:rsidRPr="0006585F">
        <w:t xml:space="preserve"> :</w:t>
      </w:r>
      <w:proofErr w:type="gramEnd"/>
      <w:r w:rsidRPr="0006585F">
        <w:t xml:space="preserve"> Проспект, 2010.</w:t>
      </w:r>
    </w:p>
    <w:p w:rsidR="0006585F" w:rsidRPr="0006585F" w:rsidRDefault="0006585F" w:rsidP="0006585F">
      <w:r w:rsidRPr="0006585F">
        <w:rPr>
          <w:i/>
          <w:iCs/>
        </w:rPr>
        <w:t xml:space="preserve">Ибрагимов, Р. Ю. </w:t>
      </w:r>
      <w:r w:rsidRPr="0006585F">
        <w:t>Сдаем основы социологии и политологии</w:t>
      </w:r>
      <w:proofErr w:type="gramStart"/>
      <w:r w:rsidRPr="0006585F">
        <w:t xml:space="preserve"> :</w:t>
      </w:r>
      <w:proofErr w:type="gramEnd"/>
      <w:r w:rsidRPr="0006585F">
        <w:t xml:space="preserve"> для </w:t>
      </w:r>
      <w:proofErr w:type="spellStart"/>
      <w:r w:rsidRPr="0006585F">
        <w:t>средн</w:t>
      </w:r>
      <w:proofErr w:type="spellEnd"/>
      <w:r w:rsidRPr="0006585F">
        <w:t xml:space="preserve">. </w:t>
      </w:r>
      <w:proofErr w:type="spellStart"/>
      <w:r w:rsidRPr="0006585F">
        <w:t>профессион</w:t>
      </w:r>
      <w:proofErr w:type="spellEnd"/>
      <w:r w:rsidRPr="0006585F">
        <w:t>. обра</w:t>
      </w:r>
      <w:r w:rsidRPr="0006585F">
        <w:softHyphen/>
        <w:t>зования / Р. Ю. Ибрагимов [и др.]. - Ростов н/Д.</w:t>
      </w:r>
      <w:proofErr w:type="gramStart"/>
      <w:r w:rsidRPr="0006585F">
        <w:t xml:space="preserve"> :</w:t>
      </w:r>
      <w:proofErr w:type="gramEnd"/>
      <w:r w:rsidRPr="0006585F">
        <w:t xml:space="preserve"> Феникс, 2005.</w:t>
      </w:r>
    </w:p>
    <w:p w:rsidR="0006585F" w:rsidRPr="0006585F" w:rsidRDefault="0006585F" w:rsidP="0006585F">
      <w:r w:rsidRPr="0006585F">
        <w:rPr>
          <w:i/>
          <w:iCs/>
        </w:rPr>
        <w:t xml:space="preserve">Лозовский, Л. Ш. </w:t>
      </w:r>
      <w:r w:rsidRPr="0006585F">
        <w:t>Практикум по обществознанию</w:t>
      </w:r>
      <w:proofErr w:type="gramStart"/>
      <w:r w:rsidRPr="0006585F">
        <w:t xml:space="preserve"> :</w:t>
      </w:r>
      <w:proofErr w:type="gramEnd"/>
      <w:r w:rsidRPr="0006585F">
        <w:t xml:space="preserve"> вопросы и ответы; тесты с решениями / Л. Ш. Лозовский, Б. А. </w:t>
      </w:r>
      <w:proofErr w:type="spellStart"/>
      <w:r w:rsidRPr="0006585F">
        <w:t>Райзберг</w:t>
      </w:r>
      <w:proofErr w:type="spellEnd"/>
      <w:r w:rsidRPr="0006585F">
        <w:t>. - М.</w:t>
      </w:r>
      <w:proofErr w:type="gramStart"/>
      <w:r w:rsidRPr="0006585F">
        <w:t xml:space="preserve"> :</w:t>
      </w:r>
      <w:proofErr w:type="gramEnd"/>
      <w:r w:rsidRPr="0006585F">
        <w:t xml:space="preserve"> </w:t>
      </w:r>
      <w:proofErr w:type="spellStart"/>
      <w:r w:rsidRPr="0006585F">
        <w:t>Рольф</w:t>
      </w:r>
      <w:proofErr w:type="spellEnd"/>
      <w:r w:rsidRPr="0006585F">
        <w:t xml:space="preserve"> Айрис-Пресс, 2010.</w:t>
      </w:r>
    </w:p>
    <w:p w:rsidR="0006585F" w:rsidRPr="0006585F" w:rsidRDefault="0006585F" w:rsidP="0006585F">
      <w:r w:rsidRPr="0006585F">
        <w:rPr>
          <w:i/>
          <w:iCs/>
        </w:rPr>
        <w:t xml:space="preserve">Политика </w:t>
      </w:r>
      <w:r w:rsidRPr="0006585F">
        <w:t xml:space="preserve">и право. Школьный практикум. 10-11 </w:t>
      </w:r>
      <w:proofErr w:type="spellStart"/>
      <w:r w:rsidRPr="0006585F">
        <w:t>кл</w:t>
      </w:r>
      <w:proofErr w:type="spellEnd"/>
      <w:r w:rsidRPr="0006585F">
        <w:t>.</w:t>
      </w:r>
      <w:proofErr w:type="gramStart"/>
      <w:r w:rsidRPr="0006585F">
        <w:t xml:space="preserve"> :</w:t>
      </w:r>
      <w:proofErr w:type="gramEnd"/>
      <w:r w:rsidRPr="0006585F">
        <w:t xml:space="preserve"> пособие для учащихся </w:t>
      </w:r>
      <w:proofErr w:type="spellStart"/>
      <w:r w:rsidRPr="0006585F">
        <w:t>общеобразо</w:t>
      </w:r>
      <w:r w:rsidRPr="0006585F">
        <w:softHyphen/>
        <w:t>ват</w:t>
      </w:r>
      <w:proofErr w:type="spellEnd"/>
      <w:r w:rsidRPr="0006585F">
        <w:t xml:space="preserve">. учеб, заведений / авт.-сост. М. И. </w:t>
      </w:r>
      <w:proofErr w:type="spellStart"/>
      <w:r w:rsidRPr="0006585F">
        <w:t>Шилобод</w:t>
      </w:r>
      <w:proofErr w:type="spellEnd"/>
      <w:r w:rsidRPr="0006585F">
        <w:t>, В. Ф. Кривошеев. - М.</w:t>
      </w:r>
      <w:proofErr w:type="gramStart"/>
      <w:r w:rsidRPr="0006585F">
        <w:t xml:space="preserve"> :</w:t>
      </w:r>
      <w:proofErr w:type="gramEnd"/>
      <w:r w:rsidRPr="0006585F">
        <w:t xml:space="preserve"> Дрофа, 1997.</w:t>
      </w:r>
    </w:p>
    <w:p w:rsidR="0006585F" w:rsidRPr="0006585F" w:rsidRDefault="0006585F" w:rsidP="0006585F">
      <w:r w:rsidRPr="0006585F">
        <w:rPr>
          <w:i/>
          <w:iCs/>
        </w:rPr>
        <w:t xml:space="preserve">Сычев, А. А. </w:t>
      </w:r>
      <w:r w:rsidRPr="0006585F">
        <w:t>Обществознание</w:t>
      </w:r>
      <w:proofErr w:type="gramStart"/>
      <w:r w:rsidRPr="0006585F">
        <w:t xml:space="preserve"> :</w:t>
      </w:r>
      <w:proofErr w:type="gramEnd"/>
      <w:r w:rsidRPr="0006585F">
        <w:t xml:space="preserve"> учеб, пособие / А. А. Сычев. - М.: Альфа-М, ИНФРА-М, 2010.</w:t>
      </w:r>
    </w:p>
    <w:p w:rsidR="0006585F" w:rsidRPr="0006585F" w:rsidRDefault="0006585F" w:rsidP="0006585F">
      <w:proofErr w:type="spellStart"/>
      <w:r w:rsidRPr="0006585F">
        <w:rPr>
          <w:i/>
          <w:iCs/>
        </w:rPr>
        <w:t>Сиделъникова</w:t>
      </w:r>
      <w:proofErr w:type="spellEnd"/>
      <w:r w:rsidRPr="0006585F">
        <w:rPr>
          <w:i/>
          <w:iCs/>
        </w:rPr>
        <w:t xml:space="preserve">, Т. Т. </w:t>
      </w:r>
      <w:r w:rsidRPr="0006585F">
        <w:t>Политология</w:t>
      </w:r>
      <w:proofErr w:type="gramStart"/>
      <w:r w:rsidRPr="0006585F">
        <w:t xml:space="preserve"> :</w:t>
      </w:r>
      <w:proofErr w:type="gramEnd"/>
      <w:r w:rsidRPr="0006585F">
        <w:t xml:space="preserve"> комментарии, схемы, афоризмы : учеб, пособие для студентов </w:t>
      </w:r>
      <w:proofErr w:type="spellStart"/>
      <w:r w:rsidRPr="0006585F">
        <w:t>высш</w:t>
      </w:r>
      <w:proofErr w:type="spellEnd"/>
      <w:r w:rsidRPr="0006585F">
        <w:t xml:space="preserve">. учеб, заведений / Т. Т. </w:t>
      </w:r>
      <w:proofErr w:type="spellStart"/>
      <w:r w:rsidRPr="0006585F">
        <w:t>Сидельникова</w:t>
      </w:r>
      <w:proofErr w:type="spellEnd"/>
      <w:r w:rsidRPr="0006585F">
        <w:t xml:space="preserve">, Д. А. </w:t>
      </w:r>
      <w:proofErr w:type="spellStart"/>
      <w:r w:rsidRPr="0006585F">
        <w:t>Темникова</w:t>
      </w:r>
      <w:proofErr w:type="spellEnd"/>
      <w:r w:rsidRPr="0006585F">
        <w:t>, И. А. Шарагин. - М.</w:t>
      </w:r>
      <w:proofErr w:type="gramStart"/>
      <w:r w:rsidRPr="0006585F">
        <w:t xml:space="preserve"> :</w:t>
      </w:r>
      <w:proofErr w:type="gramEnd"/>
      <w:r w:rsidRPr="0006585F">
        <w:t xml:space="preserve"> </w:t>
      </w:r>
      <w:proofErr w:type="spellStart"/>
      <w:r w:rsidRPr="0006585F">
        <w:t>Гу</w:t>
      </w:r>
      <w:r w:rsidRPr="0006585F">
        <w:softHyphen/>
        <w:t>манит</w:t>
      </w:r>
      <w:proofErr w:type="spellEnd"/>
      <w:r w:rsidRPr="0006585F">
        <w:t>. ИЦ ВЛАДОС, 1999.</w:t>
      </w:r>
    </w:p>
    <w:p w:rsidR="0006585F" w:rsidRPr="0006585F" w:rsidRDefault="0006585F" w:rsidP="0006585F">
      <w:proofErr w:type="spellStart"/>
      <w:r w:rsidRPr="0006585F">
        <w:rPr>
          <w:i/>
          <w:iCs/>
        </w:rPr>
        <w:t>Тюляева</w:t>
      </w:r>
      <w:proofErr w:type="spellEnd"/>
      <w:r w:rsidRPr="0006585F">
        <w:rPr>
          <w:i/>
          <w:iCs/>
        </w:rPr>
        <w:t xml:space="preserve">, Т. И. </w:t>
      </w:r>
      <w:r w:rsidRPr="0006585F">
        <w:t>Обществознание</w:t>
      </w:r>
      <w:proofErr w:type="gramStart"/>
      <w:r w:rsidRPr="0006585F">
        <w:t xml:space="preserve"> :</w:t>
      </w:r>
      <w:proofErr w:type="gramEnd"/>
      <w:r w:rsidRPr="0006585F">
        <w:t xml:space="preserve"> настольная книга учителя / Т. И. </w:t>
      </w:r>
      <w:proofErr w:type="spellStart"/>
      <w:r w:rsidRPr="0006585F">
        <w:t>Тюляева</w:t>
      </w:r>
      <w:proofErr w:type="spellEnd"/>
      <w:r w:rsidRPr="0006585F">
        <w:t xml:space="preserve">. - М.: </w:t>
      </w:r>
      <w:proofErr w:type="spellStart"/>
      <w:r w:rsidRPr="0006585F">
        <w:t>Астрель</w:t>
      </w:r>
      <w:proofErr w:type="spellEnd"/>
      <w:r w:rsidRPr="0006585F">
        <w:t>, 2010.</w:t>
      </w:r>
    </w:p>
    <w:p w:rsidR="0006585F" w:rsidRPr="0006585F" w:rsidRDefault="0006585F" w:rsidP="0006585F"/>
    <w:p w:rsidR="0006585F" w:rsidRPr="0006585F" w:rsidRDefault="0006585F" w:rsidP="0006585F"/>
    <w:p w:rsidR="0006585F" w:rsidRPr="0006585F" w:rsidRDefault="0006585F" w:rsidP="0006585F">
      <w:r w:rsidRPr="0006585F">
        <w:rPr>
          <w:bCs/>
        </w:rPr>
        <w:t>Дополнительная литература для учащихся:</w:t>
      </w:r>
    </w:p>
    <w:p w:rsidR="0006585F" w:rsidRPr="0006585F" w:rsidRDefault="0006585F" w:rsidP="0006585F">
      <w:r w:rsidRPr="0006585F">
        <w:rPr>
          <w:i/>
          <w:iCs/>
        </w:rPr>
        <w:t xml:space="preserve"> </w:t>
      </w:r>
      <w:proofErr w:type="spellStart"/>
      <w:r w:rsidRPr="0006585F">
        <w:rPr>
          <w:i/>
          <w:iCs/>
        </w:rPr>
        <w:t>Домашек</w:t>
      </w:r>
      <w:proofErr w:type="spellEnd"/>
      <w:r w:rsidRPr="0006585F">
        <w:rPr>
          <w:i/>
          <w:iCs/>
        </w:rPr>
        <w:t xml:space="preserve">, Е. В. </w:t>
      </w:r>
      <w:r w:rsidRPr="0006585F">
        <w:t xml:space="preserve">Школьный справочник по обществознанию / Е. В. </w:t>
      </w:r>
      <w:proofErr w:type="spellStart"/>
      <w:r w:rsidRPr="0006585F">
        <w:t>Домашек</w:t>
      </w:r>
      <w:proofErr w:type="spellEnd"/>
      <w:r w:rsidRPr="0006585F">
        <w:t>. - Ростов н/Д.</w:t>
      </w:r>
      <w:proofErr w:type="gramStart"/>
      <w:r w:rsidRPr="0006585F">
        <w:t xml:space="preserve"> :</w:t>
      </w:r>
      <w:proofErr w:type="gramEnd"/>
      <w:r w:rsidRPr="0006585F">
        <w:t xml:space="preserve"> Феникс, 2010.</w:t>
      </w:r>
    </w:p>
    <w:p w:rsidR="0006585F" w:rsidRPr="0006585F" w:rsidRDefault="0006585F" w:rsidP="0006585F">
      <w:r w:rsidRPr="0006585F">
        <w:rPr>
          <w:i/>
          <w:iCs/>
        </w:rPr>
        <w:t xml:space="preserve">Сазонова, Г. Г. </w:t>
      </w:r>
      <w:r w:rsidRPr="0006585F">
        <w:t>Обществознание в таблицах и схемах / Г. Г. Сазонова. - М.</w:t>
      </w:r>
      <w:proofErr w:type="gramStart"/>
      <w:r w:rsidRPr="0006585F">
        <w:t xml:space="preserve"> :</w:t>
      </w:r>
      <w:proofErr w:type="gramEnd"/>
      <w:r w:rsidRPr="0006585F">
        <w:t xml:space="preserve"> Виктория Плюс, 2007.</w:t>
      </w:r>
    </w:p>
    <w:p w:rsidR="0006585F" w:rsidRPr="0006585F" w:rsidRDefault="0006585F" w:rsidP="0006585F">
      <w:r w:rsidRPr="0006585F">
        <w:tab/>
      </w:r>
    </w:p>
    <w:p w:rsidR="0006585F" w:rsidRPr="0006585F" w:rsidRDefault="0006585F" w:rsidP="0006585F">
      <w:pPr>
        <w:numPr>
          <w:ilvl w:val="0"/>
          <w:numId w:val="2"/>
        </w:numPr>
      </w:pPr>
      <w:r w:rsidRPr="0006585F">
        <w:rPr>
          <w:u w:val="single"/>
        </w:rPr>
        <w:t xml:space="preserve">   Особенностью данной программы</w:t>
      </w:r>
      <w:r w:rsidRPr="0006585F">
        <w:t xml:space="preserve"> является то, что первый этап (VI </w:t>
      </w:r>
      <w:proofErr w:type="spellStart"/>
      <w:r w:rsidRPr="0006585F">
        <w:t>кл</w:t>
      </w:r>
      <w:proofErr w:type="spellEnd"/>
      <w:r w:rsidRPr="0006585F">
        <w:t>.) изучения обществознания носит преимущественно пропедевтический характер, связанный с проблемами социализации младших подростков. На этом этапе необходимо обеспечить преемственность по отношению к курсу «Окружающий мир», изучаемому в начальной школе.</w:t>
      </w:r>
    </w:p>
    <w:p w:rsidR="0006585F" w:rsidRPr="0006585F" w:rsidRDefault="0006585F" w:rsidP="0006585F">
      <w:r w:rsidRPr="0006585F">
        <w:t xml:space="preserve">  Открывается курс темой «Человек», в которой рассмат</w:t>
      </w:r>
      <w:r w:rsidRPr="0006585F">
        <w:softHyphen/>
        <w:t>риваются важнейшие социальные свойства человека. Программа последовательно вводит ученика в расширяю</w:t>
      </w:r>
      <w:r w:rsidRPr="0006585F">
        <w:softHyphen/>
        <w:t>щийся круг социальных институтов: от самого близкого и эмоционально значимого (тема «Семья») до самого об</w:t>
      </w:r>
      <w:r w:rsidRPr="0006585F">
        <w:softHyphen/>
        <w:t>щественно значимого (тема «Родина»). Учащиеся расширяют круг сведений не только о важнейших социальных институтах и их общественном назначении, но и о каче</w:t>
      </w:r>
      <w:r w:rsidRPr="0006585F">
        <w:softHyphen/>
        <w:t>ствах человека, проявляющихся во взаимодействии с ни</w:t>
      </w:r>
      <w:r w:rsidRPr="0006585F">
        <w:softHyphen/>
        <w:t>ми. Тема «Труд» включает необходимые азы экономичес</w:t>
      </w:r>
      <w:r w:rsidRPr="0006585F">
        <w:softHyphen/>
        <w:t>ких знаний в сочетании с показом общественного значе</w:t>
      </w:r>
      <w:r w:rsidRPr="0006585F">
        <w:softHyphen/>
        <w:t>ния труда и качеств, связанных с отношением к труду и его результатам. Тема «Добродетели» посвящена нрав</w:t>
      </w:r>
      <w:r w:rsidRPr="0006585F">
        <w:softHyphen/>
        <w:t>ственным качествам человека, тесно связанным с важней</w:t>
      </w:r>
      <w:r w:rsidRPr="0006585F">
        <w:softHyphen/>
        <w:t>шими понятиями морали: добро как благо; доброта и бла</w:t>
      </w:r>
      <w:r w:rsidRPr="0006585F">
        <w:softHyphen/>
        <w:t>городство как качества человека; зло и способность чело</w:t>
      </w:r>
      <w:r w:rsidRPr="0006585F">
        <w:softHyphen/>
        <w:t>века противостоять ему.</w:t>
      </w:r>
    </w:p>
    <w:p w:rsidR="0006585F" w:rsidRDefault="0006585F" w:rsidP="0006585F">
      <w:r w:rsidRPr="0006585F">
        <w:rPr>
          <w:u w:val="single"/>
        </w:rPr>
        <w:t>4.Цели и задачи</w:t>
      </w:r>
      <w:r>
        <w:rPr>
          <w:u w:val="single"/>
        </w:rPr>
        <w:t xml:space="preserve"> изучения предмета</w:t>
      </w:r>
      <w:r w:rsidRPr="0006585F">
        <w:t xml:space="preserve"> </w:t>
      </w:r>
    </w:p>
    <w:p w:rsidR="0006585F" w:rsidRPr="0006585F" w:rsidRDefault="0006585F" w:rsidP="0006585F">
      <w:pPr>
        <w:rPr>
          <w:u w:val="single"/>
        </w:rPr>
      </w:pPr>
      <w:r>
        <w:rPr>
          <w:u w:val="single"/>
        </w:rPr>
        <w:t>Цель</w:t>
      </w:r>
      <w:r w:rsidRPr="0006585F">
        <w:rPr>
          <w:u w:val="single"/>
        </w:rPr>
        <w:t xml:space="preserve"> – сформировать первоначальные представления о сферах общества: экономической, политической, социальной, духовной.</w:t>
      </w:r>
    </w:p>
    <w:p w:rsidR="0006585F" w:rsidRPr="0006585F" w:rsidRDefault="0006585F" w:rsidP="0006585F">
      <w:pPr>
        <w:rPr>
          <w:u w:val="single"/>
        </w:rPr>
      </w:pPr>
      <w:r>
        <w:rPr>
          <w:u w:val="single"/>
        </w:rPr>
        <w:t xml:space="preserve">Предмет </w:t>
      </w:r>
      <w:r w:rsidRPr="0006585F">
        <w:rPr>
          <w:u w:val="single"/>
        </w:rPr>
        <w:t xml:space="preserve"> способствует интеллектуальному развитию учащихся, </w:t>
      </w:r>
      <w:proofErr w:type="spellStart"/>
      <w:r w:rsidRPr="0006585F">
        <w:rPr>
          <w:u w:val="single"/>
        </w:rPr>
        <w:t>гуманизации</w:t>
      </w:r>
      <w:proofErr w:type="spellEnd"/>
      <w:r w:rsidRPr="0006585F">
        <w:rPr>
          <w:u w:val="single"/>
        </w:rPr>
        <w:t xml:space="preserve"> личности, формированию жизненной стратегии личности подростка, развитию познавательных способностей учащихся, дает возможность подростку оценить себя как личность, понять свои социальные роли и собственное место в социуме и культурной среде.</w:t>
      </w:r>
    </w:p>
    <w:p w:rsidR="0006585F" w:rsidRPr="0006585F" w:rsidRDefault="0006585F" w:rsidP="0006585F">
      <w:pPr>
        <w:rPr>
          <w:u w:val="single"/>
        </w:rPr>
      </w:pPr>
      <w:r w:rsidRPr="0006585F">
        <w:rPr>
          <w:u w:val="single"/>
        </w:rPr>
        <w:t xml:space="preserve">  «Обществознание» — учебный предмет, изучаемый в основной школе с 5 по 9 класс. Фундаментом курса являются научные знания об обществе и человеке. Обществознание  изучает общественную жизнь многоаспектно, используя  для  этого    комплекс общественных  наук: философию, социологию,    политологию, экономику, правоведение, социальную психологию, этику и культурологию. Это обусловливает специфику   данного   учебного   предмета:   его   интерактивный   характер, комплексное изучение современных социальных явлений и факторов и их влияние на жизнь человека.</w:t>
      </w:r>
    </w:p>
    <w:p w:rsidR="0006585F" w:rsidRPr="0006585F" w:rsidRDefault="0006585F" w:rsidP="0006585F">
      <w:pPr>
        <w:rPr>
          <w:u w:val="single"/>
        </w:rPr>
      </w:pPr>
      <w:r w:rsidRPr="0006585F">
        <w:rPr>
          <w:u w:val="single"/>
        </w:rPr>
        <w:t xml:space="preserve">Знания по курсу должны     помочь     ответить      учащимся       на   наиболее      значимые вопросы       </w:t>
      </w:r>
      <w:proofErr w:type="spellStart"/>
      <w:r w:rsidRPr="0006585F">
        <w:rPr>
          <w:u w:val="single"/>
        </w:rPr>
        <w:t>миропознания</w:t>
      </w:r>
      <w:proofErr w:type="spellEnd"/>
      <w:r w:rsidRPr="0006585F">
        <w:rPr>
          <w:u w:val="single"/>
        </w:rPr>
        <w:t xml:space="preserve">, миропонимания, мировоззрения: «Кто я? Кто мы? Кто они? Что значит жить вместе в одном мире?» и т. д. </w:t>
      </w:r>
    </w:p>
    <w:p w:rsidR="0006585F" w:rsidRPr="0006585F" w:rsidRDefault="0006585F" w:rsidP="0006585F">
      <w:pPr>
        <w:rPr>
          <w:u w:val="single"/>
        </w:rPr>
      </w:pPr>
      <w:r w:rsidRPr="0006585F">
        <w:rPr>
          <w:u w:val="single"/>
        </w:rPr>
        <w:lastRenderedPageBreak/>
        <w:t>Изучение обществознания в основной школе опирается на знание учащимися учебного предмета «Окружающий мир» в начальной школе и продолжается затем в старших классах.</w:t>
      </w:r>
    </w:p>
    <w:p w:rsidR="0006585F" w:rsidRDefault="0006585F" w:rsidP="0006585F">
      <w:pPr>
        <w:rPr>
          <w:u w:val="single"/>
        </w:rPr>
      </w:pPr>
      <w:r w:rsidRPr="0006585F">
        <w:rPr>
          <w:u w:val="single"/>
        </w:rPr>
        <w:t xml:space="preserve"> При изучении курса «Обществознание» в основной школе необходимо широко использовать       </w:t>
      </w:r>
      <w:proofErr w:type="spellStart"/>
      <w:r w:rsidRPr="0006585F">
        <w:rPr>
          <w:u w:val="single"/>
        </w:rPr>
        <w:t>межпредметные</w:t>
      </w:r>
      <w:proofErr w:type="spellEnd"/>
      <w:r w:rsidRPr="0006585F">
        <w:rPr>
          <w:u w:val="single"/>
        </w:rPr>
        <w:t xml:space="preserve">  связи. Прежде всего, следует  опираться  на   знания    учащихся  по истории, литературе, искусству, географии. </w:t>
      </w:r>
    </w:p>
    <w:p w:rsidR="0006585F" w:rsidRPr="0006585F" w:rsidRDefault="0006585F" w:rsidP="0006585F">
      <w:pPr>
        <w:rPr>
          <w:u w:val="single"/>
        </w:rPr>
      </w:pPr>
      <w:r>
        <w:rPr>
          <w:u w:val="single"/>
        </w:rPr>
        <w:t>Предмет определяет:</w:t>
      </w:r>
    </w:p>
    <w:p w:rsidR="0006585F" w:rsidRPr="0006585F" w:rsidRDefault="0006585F" w:rsidP="0006585F">
      <w:r w:rsidRPr="0006585F">
        <w:rPr>
          <w:bCs/>
        </w:rPr>
        <w:t xml:space="preserve">• развитие </w:t>
      </w:r>
      <w:r w:rsidRPr="0006585F">
        <w:t>личности в ответственный период социаль</w:t>
      </w:r>
      <w:r w:rsidRPr="0006585F">
        <w:softHyphen/>
        <w:t>ного взросления человека (11—15 лет), ее познаватель</w:t>
      </w:r>
      <w:r w:rsidRPr="0006585F">
        <w:softHyphen/>
        <w:t>ных интересов, критического мышления в процессе вос</w:t>
      </w:r>
      <w:r w:rsidRPr="0006585F">
        <w:softHyphen/>
        <w:t>приятия социальной (в том числе экономической и пра</w:t>
      </w:r>
      <w:r w:rsidRPr="0006585F">
        <w:softHyphen/>
        <w:t>вовой) информации и определения собственной позиции; нравственной и правовой культуры, экономического обра</w:t>
      </w:r>
      <w:r w:rsidRPr="0006585F">
        <w:softHyphen/>
        <w:t>за мышления, способности к самоопределению и саморе</w:t>
      </w:r>
      <w:r w:rsidRPr="0006585F">
        <w:softHyphen/>
        <w:t>ализации;</w:t>
      </w:r>
    </w:p>
    <w:p w:rsidR="0006585F" w:rsidRPr="0006585F" w:rsidRDefault="0006585F" w:rsidP="0006585F">
      <w:pPr>
        <w:numPr>
          <w:ilvl w:val="0"/>
          <w:numId w:val="3"/>
        </w:numPr>
        <w:rPr>
          <w:bCs/>
        </w:rPr>
      </w:pPr>
      <w:r w:rsidRPr="0006585F">
        <w:rPr>
          <w:bCs/>
        </w:rPr>
        <w:t xml:space="preserve">воспитание </w:t>
      </w:r>
      <w:r w:rsidRPr="0006585F">
        <w:t>общероссийской идентичности, граждан</w:t>
      </w:r>
      <w:r w:rsidRPr="0006585F">
        <w:softHyphen/>
        <w:t>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</w:t>
      </w:r>
      <w:r w:rsidRPr="0006585F">
        <w:softHyphen/>
        <w:t>дерации;</w:t>
      </w:r>
    </w:p>
    <w:p w:rsidR="0006585F" w:rsidRPr="0006585F" w:rsidRDefault="0006585F" w:rsidP="0006585F">
      <w:pPr>
        <w:numPr>
          <w:ilvl w:val="0"/>
          <w:numId w:val="3"/>
        </w:numPr>
      </w:pPr>
      <w:r w:rsidRPr="0006585F">
        <w:rPr>
          <w:bCs/>
        </w:rPr>
        <w:t xml:space="preserve">освоение </w:t>
      </w:r>
      <w:r w:rsidRPr="0006585F">
        <w:t>на уровне функциональной грамотности сис</w:t>
      </w:r>
      <w:r w:rsidRPr="0006585F">
        <w:softHyphen/>
        <w:t xml:space="preserve">темы необходимых для социальной адаптации </w:t>
      </w:r>
      <w:r w:rsidRPr="0006585F">
        <w:rPr>
          <w:bCs/>
        </w:rPr>
        <w:t xml:space="preserve">знаний: </w:t>
      </w:r>
      <w:r w:rsidRPr="0006585F">
        <w:t>об обществе; основных социальных ролях; о позитивно оце</w:t>
      </w:r>
      <w:r w:rsidRPr="0006585F">
        <w:softHyphen/>
        <w:t>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</w:t>
      </w:r>
      <w:r w:rsidRPr="0006585F">
        <w:softHyphen/>
        <w:t>щественных отношений; механизмах реализации и защи</w:t>
      </w:r>
      <w:r w:rsidRPr="0006585F">
        <w:softHyphen/>
        <w:t>ты прав человека и гражданина;</w:t>
      </w:r>
    </w:p>
    <w:p w:rsidR="0006585F" w:rsidRPr="0006585F" w:rsidRDefault="0006585F" w:rsidP="0006585F">
      <w:pPr>
        <w:numPr>
          <w:ilvl w:val="0"/>
          <w:numId w:val="3"/>
        </w:numPr>
      </w:pPr>
      <w:r w:rsidRPr="0006585F">
        <w:rPr>
          <w:bCs/>
        </w:rPr>
        <w:t xml:space="preserve">овладение умениями </w:t>
      </w:r>
      <w:r w:rsidRPr="0006585F">
        <w:t>познавательной, коммуникатив</w:t>
      </w:r>
      <w:r w:rsidRPr="0006585F">
        <w:softHyphen/>
        <w:t>ной, практической деятельности в основных характерных для подросткового возраста социальных ролях;</w:t>
      </w:r>
    </w:p>
    <w:p w:rsidR="0006585F" w:rsidRPr="0006585F" w:rsidRDefault="0006585F" w:rsidP="0006585F">
      <w:pPr>
        <w:numPr>
          <w:ilvl w:val="0"/>
          <w:numId w:val="3"/>
        </w:numPr>
      </w:pPr>
      <w:r w:rsidRPr="0006585F">
        <w:rPr>
          <w:bCs/>
        </w:rPr>
        <w:t xml:space="preserve">формирование опыта </w:t>
      </w:r>
      <w:r w:rsidRPr="0006585F">
        <w:t>применения полученных зна</w:t>
      </w:r>
      <w:r w:rsidRPr="0006585F">
        <w:softHyphen/>
        <w:t>ний для решения типичных задач в области социальных отношений, экономической и гражданско-общественной деятельности, межличностных отношений, отношений между людьми различных национальностей и вероиспове</w:t>
      </w:r>
      <w:r w:rsidRPr="0006585F">
        <w:softHyphen/>
        <w:t>даний, самостоятельной познавательной деятельности, правоотношений, семейно-бытовых отношений.</w:t>
      </w:r>
    </w:p>
    <w:p w:rsidR="0006585F" w:rsidRPr="0006585F" w:rsidRDefault="0006585F" w:rsidP="0006585F"/>
    <w:p w:rsidR="0006585F" w:rsidRPr="0006585F" w:rsidRDefault="0006585F" w:rsidP="0006585F">
      <w:pPr>
        <w:rPr>
          <w:u w:val="single"/>
        </w:rPr>
      </w:pPr>
      <w:r w:rsidRPr="0006585F">
        <w:rPr>
          <w:u w:val="single"/>
        </w:rPr>
        <w:t>5.Ключевые компетенции.</w:t>
      </w:r>
    </w:p>
    <w:p w:rsidR="0006585F" w:rsidRPr="0006585F" w:rsidRDefault="0006585F" w:rsidP="0006585F">
      <w:r w:rsidRPr="0006585F">
        <w:t>Программа предусматривает формирование у учащих</w:t>
      </w:r>
      <w:r w:rsidRPr="0006585F">
        <w:softHyphen/>
        <w:t xml:space="preserve">ся </w:t>
      </w:r>
      <w:proofErr w:type="spellStart"/>
      <w:r w:rsidRPr="0006585F">
        <w:t>общеучебных</w:t>
      </w:r>
      <w:proofErr w:type="spellEnd"/>
      <w:r w:rsidRPr="0006585F">
        <w:t xml:space="preserve"> умений и навыков, универсальных способов деятельности и ключевых компетенций. В этом на</w:t>
      </w:r>
      <w:r w:rsidRPr="0006585F">
        <w:softHyphen/>
        <w:t>правлении приоритетами для учебного предмета «Обществознание» на этапе основного общего образования явля</w:t>
      </w:r>
      <w:r w:rsidRPr="0006585F">
        <w:softHyphen/>
        <w:t>ются:</w:t>
      </w:r>
    </w:p>
    <w:p w:rsidR="0006585F" w:rsidRPr="0006585F" w:rsidRDefault="0006585F" w:rsidP="0006585F">
      <w:pPr>
        <w:numPr>
          <w:ilvl w:val="0"/>
          <w:numId w:val="4"/>
        </w:numPr>
      </w:pPr>
      <w:r w:rsidRPr="0006585F">
        <w:t>умение сознательно организовывать свою познава</w:t>
      </w:r>
      <w:r w:rsidRPr="0006585F">
        <w:softHyphen/>
        <w:t>тельную деятельность (от постановки цели до получения и оценки результата);</w:t>
      </w:r>
    </w:p>
    <w:p w:rsidR="0006585F" w:rsidRPr="0006585F" w:rsidRDefault="0006585F" w:rsidP="0006585F">
      <w:pPr>
        <w:numPr>
          <w:ilvl w:val="0"/>
          <w:numId w:val="4"/>
        </w:numPr>
      </w:pPr>
      <w:r w:rsidRPr="0006585F">
        <w:t>владение такими видами публичных выступлений, как высказывание, монолог, дискуссия; следование эти</w:t>
      </w:r>
      <w:r w:rsidRPr="0006585F">
        <w:softHyphen/>
        <w:t>ческим нормам и правилам ведения диалога;</w:t>
      </w:r>
    </w:p>
    <w:p w:rsidR="0006585F" w:rsidRPr="0006585F" w:rsidRDefault="0006585F" w:rsidP="0006585F">
      <w:pPr>
        <w:numPr>
          <w:ilvl w:val="0"/>
          <w:numId w:val="4"/>
        </w:numPr>
      </w:pPr>
      <w:r w:rsidRPr="0006585F">
        <w:t>выполнение познавательных и практических зада</w:t>
      </w:r>
      <w:r w:rsidRPr="0006585F">
        <w:softHyphen/>
        <w:t>ний, в том числе с использованием проектной деятельнос</w:t>
      </w:r>
      <w:r w:rsidRPr="0006585F">
        <w:softHyphen/>
        <w:t>ти, на уроках и в доступной социальной практике, рас</w:t>
      </w:r>
      <w:r w:rsidRPr="0006585F">
        <w:softHyphen/>
        <w:t xml:space="preserve">считанных </w:t>
      </w:r>
      <w:proofErr w:type="gramStart"/>
      <w:r w:rsidRPr="0006585F">
        <w:t>на</w:t>
      </w:r>
      <w:proofErr w:type="gramEnd"/>
      <w:r w:rsidRPr="0006585F">
        <w:t>:</w:t>
      </w:r>
    </w:p>
    <w:p w:rsidR="0006585F" w:rsidRPr="0006585F" w:rsidRDefault="0006585F" w:rsidP="0006585F">
      <w:pPr>
        <w:numPr>
          <w:ilvl w:val="0"/>
          <w:numId w:val="5"/>
        </w:numPr>
      </w:pPr>
      <w:r w:rsidRPr="0006585F">
        <w:lastRenderedPageBreak/>
        <w:t>использование элементов причинно-следственного анализа;</w:t>
      </w:r>
    </w:p>
    <w:p w:rsidR="0006585F" w:rsidRPr="0006585F" w:rsidRDefault="0006585F" w:rsidP="0006585F">
      <w:pPr>
        <w:numPr>
          <w:ilvl w:val="0"/>
          <w:numId w:val="5"/>
        </w:numPr>
      </w:pPr>
      <w:r w:rsidRPr="0006585F">
        <w:t>исследование несложных реальных связей и зависи</w:t>
      </w:r>
      <w:r w:rsidRPr="0006585F">
        <w:softHyphen/>
        <w:t>мостей;</w:t>
      </w:r>
    </w:p>
    <w:p w:rsidR="0006585F" w:rsidRPr="0006585F" w:rsidRDefault="0006585F" w:rsidP="0006585F">
      <w:pPr>
        <w:numPr>
          <w:ilvl w:val="0"/>
          <w:numId w:val="5"/>
        </w:numPr>
      </w:pPr>
      <w:r w:rsidRPr="0006585F">
        <w:t>определение сущностных характеристик изучаемого объекта;</w:t>
      </w:r>
    </w:p>
    <w:p w:rsidR="0006585F" w:rsidRPr="0006585F" w:rsidRDefault="0006585F" w:rsidP="0006585F">
      <w:pPr>
        <w:numPr>
          <w:ilvl w:val="0"/>
          <w:numId w:val="5"/>
        </w:numPr>
      </w:pPr>
      <w:r w:rsidRPr="0006585F">
        <w:t>выбор верных критериев для сравнения, сопоставле</w:t>
      </w:r>
      <w:r w:rsidRPr="0006585F">
        <w:softHyphen/>
        <w:t>ния, оценки объектов;</w:t>
      </w:r>
    </w:p>
    <w:p w:rsidR="0006585F" w:rsidRPr="0006585F" w:rsidRDefault="0006585F" w:rsidP="0006585F">
      <w:pPr>
        <w:numPr>
          <w:ilvl w:val="0"/>
          <w:numId w:val="5"/>
        </w:numPr>
      </w:pPr>
      <w:r w:rsidRPr="0006585F">
        <w:t>поиск и извлечение нужной информации по задан</w:t>
      </w:r>
      <w:r w:rsidRPr="0006585F">
        <w:softHyphen/>
        <w:t>ной теме в адаптированных источниках различного типа;</w:t>
      </w:r>
    </w:p>
    <w:p w:rsidR="0006585F" w:rsidRPr="0006585F" w:rsidRDefault="0006585F" w:rsidP="0006585F">
      <w:pPr>
        <w:numPr>
          <w:ilvl w:val="0"/>
          <w:numId w:val="5"/>
        </w:numPr>
      </w:pPr>
      <w:r w:rsidRPr="0006585F">
        <w:t>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</w:t>
      </w:r>
      <w:r w:rsidRPr="0006585F">
        <w:softHyphen/>
        <w:t>тельной и коммуникативной ситуации;</w:t>
      </w:r>
    </w:p>
    <w:p w:rsidR="0006585F" w:rsidRPr="0006585F" w:rsidRDefault="0006585F" w:rsidP="0006585F">
      <w:pPr>
        <w:numPr>
          <w:ilvl w:val="0"/>
          <w:numId w:val="5"/>
        </w:numPr>
      </w:pPr>
      <w:r w:rsidRPr="0006585F">
        <w:t>объяснение изученных положений на конкретных примерах;</w:t>
      </w:r>
    </w:p>
    <w:p w:rsidR="0006585F" w:rsidRPr="0006585F" w:rsidRDefault="0006585F" w:rsidP="0006585F">
      <w:pPr>
        <w:numPr>
          <w:ilvl w:val="0"/>
          <w:numId w:val="5"/>
        </w:numPr>
      </w:pPr>
      <w:r w:rsidRPr="0006585F">
        <w:t>оценку своих учебных достижений, поведения, черт своей личности с учетом мнения других людей, в том чис</w:t>
      </w:r>
      <w:r w:rsidRPr="0006585F">
        <w:softHyphen/>
        <w:t>ле для корректировки собственного поведения в окружа</w:t>
      </w:r>
      <w:r w:rsidRPr="0006585F">
        <w:softHyphen/>
        <w:t>ющей среде, следование в повседневной жизни этическим и правовым нормам, выполнение экологических требова</w:t>
      </w:r>
      <w:r w:rsidRPr="0006585F">
        <w:softHyphen/>
        <w:t>ний;</w:t>
      </w:r>
    </w:p>
    <w:p w:rsidR="0006585F" w:rsidRPr="0006585F" w:rsidRDefault="0006585F" w:rsidP="0006585F">
      <w:pPr>
        <w:numPr>
          <w:ilvl w:val="0"/>
          <w:numId w:val="5"/>
        </w:numPr>
      </w:pPr>
      <w:r w:rsidRPr="0006585F">
        <w:t>определение собственного отношения к явлениям современной жизни, формулирование своей точки зрения.</w:t>
      </w:r>
    </w:p>
    <w:p w:rsidR="0006585F" w:rsidRPr="0006585F" w:rsidRDefault="0006585F" w:rsidP="0006585F">
      <w:r w:rsidRPr="0006585F">
        <w:t>Перечисленные познавательные и практические зада</w:t>
      </w:r>
      <w:r w:rsidRPr="0006585F">
        <w:softHyphen/>
        <w:t>ния предполагают использование компьютерных техноло</w:t>
      </w:r>
      <w:r w:rsidRPr="0006585F">
        <w:softHyphen/>
        <w:t>гий для обработки, передачи информации, презентации результатов познавательной и практической деятельнос</w:t>
      </w:r>
      <w:r w:rsidRPr="0006585F">
        <w:softHyphen/>
        <w:t>ти.</w:t>
      </w:r>
    </w:p>
    <w:p w:rsidR="0006585F" w:rsidRPr="0006585F" w:rsidRDefault="0006585F" w:rsidP="0006585F">
      <w:r w:rsidRPr="0006585F">
        <w:t>Курс призван помочь выпускникам основной школы сделать осознанный выбор путей продолжения образова</w:t>
      </w:r>
      <w:r w:rsidRPr="0006585F">
        <w:softHyphen/>
        <w:t>ния или будущей профессиональной деятельности.</w:t>
      </w:r>
    </w:p>
    <w:p w:rsidR="0006585F" w:rsidRPr="0006585F" w:rsidRDefault="0006585F" w:rsidP="0006585F">
      <w:pPr>
        <w:rPr>
          <w:u w:val="single"/>
        </w:rPr>
      </w:pPr>
    </w:p>
    <w:p w:rsidR="0006585F" w:rsidRPr="0006585F" w:rsidRDefault="0006585F" w:rsidP="0006585F">
      <w:pPr>
        <w:rPr>
          <w:u w:val="single"/>
        </w:rPr>
      </w:pPr>
      <w:r w:rsidRPr="0006585F">
        <w:rPr>
          <w:u w:val="single"/>
        </w:rPr>
        <w:t>6. Практическая деятельность.</w:t>
      </w:r>
    </w:p>
    <w:p w:rsidR="0006585F" w:rsidRPr="0006585F" w:rsidRDefault="0006585F" w:rsidP="0006585F">
      <w:r w:rsidRPr="0006585F">
        <w:t>Не менее 25% учебного времени отводится на самосто</w:t>
      </w:r>
      <w:r w:rsidRPr="0006585F">
        <w:softHyphen/>
        <w:t>ятельную работу учащихся, позволяющую им приобрести опыт познавательной и практической деятельности. Ми</w:t>
      </w:r>
      <w:r w:rsidRPr="0006585F">
        <w:softHyphen/>
        <w:t>нимальный набор выполняемых учащимися работ вклю</w:t>
      </w:r>
      <w:r w:rsidRPr="0006585F">
        <w:softHyphen/>
        <w:t>чает в себя:</w:t>
      </w:r>
    </w:p>
    <w:p w:rsidR="0006585F" w:rsidRPr="0006585F" w:rsidRDefault="0006585F" w:rsidP="0006585F">
      <w:pPr>
        <w:numPr>
          <w:ilvl w:val="0"/>
          <w:numId w:val="6"/>
        </w:numPr>
      </w:pPr>
      <w:r w:rsidRPr="0006585F">
        <w:t>извлечение социальной информации из разнообраз</w:t>
      </w:r>
      <w:r w:rsidRPr="0006585F">
        <w:softHyphen/>
        <w:t>ных (в том числе экономических и правовых) источни</w:t>
      </w:r>
      <w:r w:rsidRPr="0006585F">
        <w:softHyphen/>
        <w:t>ков, осмысление представленных в них различных подхо</w:t>
      </w:r>
      <w:r w:rsidRPr="0006585F">
        <w:softHyphen/>
        <w:t>дов и точек зрения;</w:t>
      </w:r>
    </w:p>
    <w:p w:rsidR="0006585F" w:rsidRPr="0006585F" w:rsidRDefault="0006585F" w:rsidP="0006585F">
      <w:pPr>
        <w:numPr>
          <w:ilvl w:val="0"/>
          <w:numId w:val="6"/>
        </w:numPr>
      </w:pPr>
      <w:r w:rsidRPr="0006585F">
        <w:t>решение познавательных и практических задач, от</w:t>
      </w:r>
      <w:r w:rsidRPr="0006585F">
        <w:softHyphen/>
        <w:t>ражающих типичные жизненные ситуации;</w:t>
      </w:r>
    </w:p>
    <w:p w:rsidR="0006585F" w:rsidRPr="0006585F" w:rsidRDefault="0006585F" w:rsidP="0006585F">
      <w:pPr>
        <w:numPr>
          <w:ilvl w:val="0"/>
          <w:numId w:val="6"/>
        </w:numPr>
      </w:pPr>
      <w:r w:rsidRPr="0006585F">
        <w:t>формулирование собственных оценочных суждений о современном обществе на основе сопоставления фактов и их интерпретаций;</w:t>
      </w:r>
    </w:p>
    <w:p w:rsidR="0006585F" w:rsidRPr="0006585F" w:rsidRDefault="0006585F" w:rsidP="0006585F">
      <w:pPr>
        <w:numPr>
          <w:ilvl w:val="0"/>
          <w:numId w:val="6"/>
        </w:numPr>
      </w:pPr>
      <w:r w:rsidRPr="0006585F">
        <w:t>наблюдение и оценку явлений и событий, происхо</w:t>
      </w:r>
      <w:r w:rsidRPr="0006585F">
        <w:softHyphen/>
        <w:t>дящих в социальной жизни, с опорой на экономические, правовые, социально-политические, культурологические знания;</w:t>
      </w:r>
    </w:p>
    <w:p w:rsidR="0006585F" w:rsidRPr="0006585F" w:rsidRDefault="0006585F" w:rsidP="0006585F">
      <w:pPr>
        <w:numPr>
          <w:ilvl w:val="0"/>
          <w:numId w:val="6"/>
        </w:numPr>
      </w:pPr>
      <w:r w:rsidRPr="0006585F">
        <w:t>оценку собственных действий и действий других людей с точки зрения нравственности, права и экономи</w:t>
      </w:r>
      <w:r w:rsidRPr="0006585F">
        <w:softHyphen/>
        <w:t>ческой рациональности;</w:t>
      </w:r>
    </w:p>
    <w:p w:rsidR="0006585F" w:rsidRPr="0006585F" w:rsidRDefault="0006585F" w:rsidP="0006585F">
      <w:pPr>
        <w:numPr>
          <w:ilvl w:val="0"/>
          <w:numId w:val="6"/>
        </w:numPr>
      </w:pPr>
      <w:r w:rsidRPr="0006585F">
        <w:lastRenderedPageBreak/>
        <w:t>участие в обучающих играх (ролевых, ситуативных, деловых), тренингах, моделирующих ситуации из реаль</w:t>
      </w:r>
      <w:r w:rsidRPr="0006585F">
        <w:softHyphen/>
        <w:t>ной жизни;</w:t>
      </w:r>
    </w:p>
    <w:p w:rsidR="0006585F" w:rsidRPr="0006585F" w:rsidRDefault="0006585F" w:rsidP="0006585F">
      <w:pPr>
        <w:numPr>
          <w:ilvl w:val="0"/>
          <w:numId w:val="6"/>
        </w:numPr>
      </w:pPr>
      <w:r w:rsidRPr="0006585F">
        <w:t>выполнение творческих работ по обществоведческой тематике;</w:t>
      </w:r>
    </w:p>
    <w:p w:rsidR="0006585F" w:rsidRPr="0006585F" w:rsidRDefault="0006585F" w:rsidP="0006585F">
      <w:pPr>
        <w:numPr>
          <w:ilvl w:val="0"/>
          <w:numId w:val="6"/>
        </w:numPr>
      </w:pPr>
      <w:r w:rsidRPr="0006585F">
        <w:t>конструктивное разрешение конфликтных ситуаций в моделируемых учебных задачах и в реальной жизни;</w:t>
      </w:r>
    </w:p>
    <w:p w:rsidR="0006585F" w:rsidRPr="0006585F" w:rsidRDefault="0006585F" w:rsidP="0006585F">
      <w:pPr>
        <w:numPr>
          <w:ilvl w:val="0"/>
          <w:numId w:val="6"/>
        </w:numPr>
      </w:pPr>
      <w:r w:rsidRPr="0006585F">
        <w:t>совместную деятельность в процессе участия в уче</w:t>
      </w:r>
      <w:r w:rsidRPr="0006585F">
        <w:softHyphen/>
        <w:t>нических социальных проектах в школе, микрорайоне, населенном пункте.</w:t>
      </w:r>
    </w:p>
    <w:p w:rsidR="0006585F" w:rsidRPr="0006585F" w:rsidRDefault="0006585F" w:rsidP="0006585F"/>
    <w:p w:rsidR="0006585F" w:rsidRPr="0006585F" w:rsidRDefault="0006585F" w:rsidP="0006585F">
      <w:pPr>
        <w:rPr>
          <w:u w:val="single"/>
        </w:rPr>
      </w:pPr>
      <w:r w:rsidRPr="0006585F">
        <w:rPr>
          <w:u w:val="single"/>
        </w:rPr>
        <w:t>7.Виды деятельности, предусмотренные для подготовки к государственной итоговой аттестации:</w:t>
      </w:r>
    </w:p>
    <w:p w:rsidR="0006585F" w:rsidRPr="0006585F" w:rsidRDefault="0006585F" w:rsidP="0006585F">
      <w:pPr>
        <w:rPr>
          <w:u w:val="single"/>
        </w:rPr>
      </w:pPr>
      <w:r w:rsidRPr="0006585F">
        <w:rPr>
          <w:bCs/>
        </w:rPr>
        <w:t xml:space="preserve">тестирование, в том числе и электронное, работа с таблицей, составление конспекта текста, написание эссе,  и </w:t>
      </w:r>
      <w:proofErr w:type="spellStart"/>
      <w:r w:rsidRPr="0006585F">
        <w:rPr>
          <w:bCs/>
        </w:rPr>
        <w:t>т</w:t>
      </w:r>
      <w:proofErr w:type="gramStart"/>
      <w:r w:rsidRPr="0006585F">
        <w:rPr>
          <w:bCs/>
        </w:rPr>
        <w:t>.д</w:t>
      </w:r>
      <w:proofErr w:type="spellEnd"/>
      <w:proofErr w:type="gramEnd"/>
      <w:r w:rsidRPr="0006585F">
        <w:br/>
      </w:r>
    </w:p>
    <w:p w:rsidR="0006585F" w:rsidRPr="0006585F" w:rsidRDefault="0006585F" w:rsidP="0006585F">
      <w:pPr>
        <w:rPr>
          <w:u w:val="single"/>
        </w:rPr>
      </w:pPr>
      <w:r w:rsidRPr="0006585F">
        <w:rPr>
          <w:u w:val="single"/>
        </w:rPr>
        <w:t>8. Критерии оценивания различных видов работ.</w:t>
      </w:r>
    </w:p>
    <w:p w:rsidR="0006585F" w:rsidRPr="0006585F" w:rsidRDefault="0006585F" w:rsidP="0006585F">
      <w:proofErr w:type="gramStart"/>
      <w:r w:rsidRPr="0006585F">
        <w:t>Оценка «5» - материал усвоен в полном объеме; изложение логично; основные умения сформированы и устойчивы; выводы и обобщения точны и связаны с явлениями окружающей жизни;</w:t>
      </w:r>
      <w:proofErr w:type="gramEnd"/>
    </w:p>
    <w:p w:rsidR="0006585F" w:rsidRPr="0006585F" w:rsidRDefault="0006585F" w:rsidP="0006585F">
      <w:r w:rsidRPr="0006585F">
        <w:t>Оценка «4» - в усвоении материала незначительные пробелы, изложение недостаточно систематизированное; отдельные умения недостаточно устойчивы; в выводах и обобщениях имеются некоторые неточности;</w:t>
      </w:r>
    </w:p>
    <w:p w:rsidR="0006585F" w:rsidRPr="0006585F" w:rsidRDefault="0006585F" w:rsidP="0006585F">
      <w:r w:rsidRPr="0006585F">
        <w:t xml:space="preserve">Оценка «3» - в усвоении материала имеются пробелы, он излагается </w:t>
      </w:r>
      <w:proofErr w:type="spellStart"/>
      <w:r w:rsidRPr="0006585F">
        <w:t>несистематизированно</w:t>
      </w:r>
      <w:proofErr w:type="spellEnd"/>
      <w:r w:rsidRPr="0006585F">
        <w:t>; отдельные умения недостаточно сформированы; выводы и обобщения аргументированы слабо, в них допускаются ошибки;</w:t>
      </w:r>
    </w:p>
    <w:p w:rsidR="0006585F" w:rsidRPr="0006585F" w:rsidRDefault="0006585F" w:rsidP="0006585F">
      <w:r w:rsidRPr="0006585F">
        <w:t>Оценка «2»- основное содержание материала не усвоено, выводов и обобщений нет, материал не усвоен, ответ по существу отсутствует.</w:t>
      </w:r>
    </w:p>
    <w:p w:rsidR="0006585F" w:rsidRPr="0006585F" w:rsidRDefault="0006585F" w:rsidP="0006585F">
      <w:r w:rsidRPr="0006585F">
        <w:t xml:space="preserve">Текущий контроль подразумевает использование следующих форм: </w:t>
      </w:r>
    </w:p>
    <w:p w:rsidR="0006585F" w:rsidRPr="0006585F" w:rsidRDefault="0006585F" w:rsidP="0006585F">
      <w:pPr>
        <w:numPr>
          <w:ilvl w:val="0"/>
          <w:numId w:val="7"/>
        </w:numPr>
      </w:pPr>
      <w:r w:rsidRPr="0006585F">
        <w:t>разные формы пересказа (сжатый и полный пересказ)</w:t>
      </w:r>
    </w:p>
    <w:p w:rsidR="0006585F" w:rsidRPr="0006585F" w:rsidRDefault="0006585F" w:rsidP="0006585F">
      <w:pPr>
        <w:numPr>
          <w:ilvl w:val="0"/>
          <w:numId w:val="7"/>
        </w:numPr>
      </w:pPr>
      <w:r w:rsidRPr="0006585F">
        <w:t>подготовка сообщения по теме</w:t>
      </w:r>
    </w:p>
    <w:p w:rsidR="0006585F" w:rsidRPr="0006585F" w:rsidRDefault="0006585F" w:rsidP="0006585F">
      <w:pPr>
        <w:numPr>
          <w:ilvl w:val="0"/>
          <w:numId w:val="7"/>
        </w:numPr>
      </w:pPr>
      <w:r w:rsidRPr="0006585F">
        <w:t xml:space="preserve">выполнение упражнений практического, творческого  и исследовательского характера;  </w:t>
      </w:r>
    </w:p>
    <w:p w:rsidR="0006585F" w:rsidRPr="0006585F" w:rsidRDefault="0006585F" w:rsidP="0006585F">
      <w:pPr>
        <w:numPr>
          <w:ilvl w:val="0"/>
          <w:numId w:val="7"/>
        </w:numPr>
      </w:pPr>
      <w:r w:rsidRPr="0006585F">
        <w:t xml:space="preserve">участие в олимпиаде, интеллектуальной игре, в конференции. </w:t>
      </w:r>
    </w:p>
    <w:p w:rsidR="0006585F" w:rsidRPr="0006585F" w:rsidRDefault="0006585F" w:rsidP="0006585F">
      <w:pPr>
        <w:numPr>
          <w:ilvl w:val="0"/>
          <w:numId w:val="7"/>
        </w:numPr>
      </w:pPr>
      <w:r w:rsidRPr="0006585F">
        <w:t>защита мини -  рефератов,</w:t>
      </w:r>
    </w:p>
    <w:p w:rsidR="0006585F" w:rsidRPr="0006585F" w:rsidRDefault="0006585F" w:rsidP="0006585F">
      <w:pPr>
        <w:numPr>
          <w:ilvl w:val="0"/>
          <w:numId w:val="7"/>
        </w:numPr>
      </w:pPr>
      <w:r w:rsidRPr="0006585F">
        <w:t>написание сочинений разных  вариаций,</w:t>
      </w:r>
    </w:p>
    <w:p w:rsidR="0006585F" w:rsidRPr="0006585F" w:rsidRDefault="0006585F" w:rsidP="0006585F">
      <w:pPr>
        <w:numPr>
          <w:ilvl w:val="0"/>
          <w:numId w:val="7"/>
        </w:numPr>
      </w:pPr>
      <w:r w:rsidRPr="0006585F">
        <w:t>написание диктантов.</w:t>
      </w:r>
    </w:p>
    <w:p w:rsidR="0006585F" w:rsidRPr="0006585F" w:rsidRDefault="0006585F" w:rsidP="0006585F">
      <w:r w:rsidRPr="0006585F">
        <w:t>Итоговой формой контроля является тестовая работа (самостоятельная  работа, тест)</w:t>
      </w:r>
    </w:p>
    <w:p w:rsidR="0006585F" w:rsidRPr="0006585F" w:rsidRDefault="0006585F" w:rsidP="0006585F">
      <w:r w:rsidRPr="0006585F">
        <w:lastRenderedPageBreak/>
        <w:t>Система проверки результативности изучения курса учащимися (формы контроля уровня достижений учащихся и критерии оценки)</w:t>
      </w:r>
    </w:p>
    <w:p w:rsidR="0006585F" w:rsidRPr="0006585F" w:rsidRDefault="0006585F" w:rsidP="0006585F">
      <w:r w:rsidRPr="0006585F">
        <w:rPr>
          <w:u w:val="single"/>
        </w:rPr>
        <w:t>9. Основные методы работы на уроке.</w:t>
      </w:r>
    </w:p>
    <w:p w:rsidR="0006585F" w:rsidRPr="0006585F" w:rsidRDefault="0006585F" w:rsidP="0006585F">
      <w:r w:rsidRPr="0006585F">
        <w:t xml:space="preserve">При </w:t>
      </w:r>
      <w:r w:rsidRPr="0006585F">
        <w:rPr>
          <w:u w:val="single"/>
        </w:rPr>
        <w:t>реализации программы</w:t>
      </w:r>
      <w:r w:rsidRPr="0006585F">
        <w:t xml:space="preserve"> планируется использовать следующие </w:t>
      </w:r>
      <w:r w:rsidRPr="0006585F">
        <w:rPr>
          <w:u w:val="single"/>
        </w:rPr>
        <w:t>принципы:</w:t>
      </w:r>
    </w:p>
    <w:p w:rsidR="0006585F" w:rsidRPr="0006585F" w:rsidRDefault="0006585F" w:rsidP="0006585F">
      <w:r w:rsidRPr="0006585F">
        <w:rPr>
          <w:i/>
          <w:u w:val="single"/>
        </w:rPr>
        <w:t>Индивидуальный подход</w:t>
      </w:r>
      <w:r w:rsidRPr="0006585F">
        <w:t xml:space="preserve"> - учет индивидуальных особенностей ученика в процессе обучения.</w:t>
      </w:r>
    </w:p>
    <w:p w:rsidR="0006585F" w:rsidRPr="0006585F" w:rsidRDefault="0006585F" w:rsidP="0006585F">
      <w:r w:rsidRPr="0006585F">
        <w:rPr>
          <w:i/>
          <w:u w:val="single"/>
        </w:rPr>
        <w:t>Доступность</w:t>
      </w:r>
      <w:r w:rsidRPr="0006585F">
        <w:t xml:space="preserve"> – подача учебной информации с учетом возрастных особенностей развития памяти, внимания и мышления.</w:t>
      </w:r>
    </w:p>
    <w:p w:rsidR="0006585F" w:rsidRPr="0006585F" w:rsidRDefault="0006585F" w:rsidP="0006585F">
      <w:r w:rsidRPr="0006585F">
        <w:rPr>
          <w:i/>
          <w:u w:val="single"/>
        </w:rPr>
        <w:t>Целенаправленность –</w:t>
      </w:r>
      <w:r w:rsidRPr="0006585F">
        <w:t xml:space="preserve"> соответствие результатов определенной цели.</w:t>
      </w:r>
    </w:p>
    <w:p w:rsidR="0006585F" w:rsidRPr="0006585F" w:rsidRDefault="0006585F" w:rsidP="0006585F">
      <w:r w:rsidRPr="0006585F">
        <w:rPr>
          <w:i/>
          <w:u w:val="single"/>
        </w:rPr>
        <w:t xml:space="preserve">Реалистичность </w:t>
      </w:r>
      <w:r w:rsidRPr="0006585F">
        <w:t>– соответствие проектируемого пути развития ситуации и ресурсного обеспечения всем показателям возрастного развития учащегося.</w:t>
      </w:r>
    </w:p>
    <w:p w:rsidR="0006585F" w:rsidRPr="0006585F" w:rsidRDefault="0006585F" w:rsidP="0006585F">
      <w:r w:rsidRPr="0006585F">
        <w:rPr>
          <w:i/>
          <w:u w:val="single"/>
        </w:rPr>
        <w:t>Преемственность</w:t>
      </w:r>
      <w:r w:rsidRPr="0006585F">
        <w:t xml:space="preserve"> – опора на ранее полученные знания и опыт учащегося.</w:t>
      </w:r>
    </w:p>
    <w:p w:rsidR="0006585F" w:rsidRPr="0006585F" w:rsidRDefault="0006585F" w:rsidP="0006585F">
      <w:r w:rsidRPr="0006585F">
        <w:rPr>
          <w:i/>
          <w:u w:val="single"/>
        </w:rPr>
        <w:t>Результативность –</w:t>
      </w:r>
      <w:r w:rsidRPr="0006585F">
        <w:t xml:space="preserve"> овладение процессуальными умениями.</w:t>
      </w:r>
    </w:p>
    <w:p w:rsidR="0006585F" w:rsidRPr="0006585F" w:rsidRDefault="0006585F" w:rsidP="0006585F">
      <w:r w:rsidRPr="0006585F">
        <w:t>Методы обучения</w:t>
      </w:r>
    </w:p>
    <w:p w:rsidR="0006585F" w:rsidRPr="0006585F" w:rsidRDefault="0006585F" w:rsidP="0006585F">
      <w:r w:rsidRPr="0006585F">
        <w:rPr>
          <w:u w:val="single"/>
        </w:rPr>
        <w:t>Словесные методы:</w:t>
      </w:r>
      <w:r w:rsidRPr="0006585F">
        <w:t xml:space="preserve"> при формировании теоретических и фактических знаний и решении всех других задач обучения.</w:t>
      </w:r>
    </w:p>
    <w:p w:rsidR="0006585F" w:rsidRPr="0006585F" w:rsidRDefault="0006585F" w:rsidP="0006585F">
      <w:r w:rsidRPr="0006585F">
        <w:rPr>
          <w:u w:val="single"/>
        </w:rPr>
        <w:t>Наглядные методы:</w:t>
      </w:r>
      <w:r w:rsidRPr="0006585F">
        <w:t xml:space="preserve"> для развития наблюдательности, повышения внимания к изучаемым вопросам.</w:t>
      </w:r>
    </w:p>
    <w:p w:rsidR="0006585F" w:rsidRPr="0006585F" w:rsidRDefault="0006585F" w:rsidP="0006585F">
      <w:r w:rsidRPr="0006585F">
        <w:rPr>
          <w:u w:val="single"/>
        </w:rPr>
        <w:t>Практические методы:</w:t>
      </w:r>
      <w:r w:rsidRPr="0006585F">
        <w:t xml:space="preserve"> для развития практических умений и навыков.</w:t>
      </w:r>
    </w:p>
    <w:p w:rsidR="0006585F" w:rsidRPr="0006585F" w:rsidRDefault="0006585F" w:rsidP="0006585F">
      <w:r w:rsidRPr="0006585F">
        <w:rPr>
          <w:u w:val="single"/>
        </w:rPr>
        <w:t>Репродуктивные методы:</w:t>
      </w:r>
      <w:r w:rsidRPr="0006585F">
        <w:t xml:space="preserve"> для формирования знаний, умений и навыков.</w:t>
      </w:r>
    </w:p>
    <w:p w:rsidR="0006585F" w:rsidRPr="0006585F" w:rsidRDefault="0006585F" w:rsidP="0006585F">
      <w:r w:rsidRPr="0006585F">
        <w:rPr>
          <w:u w:val="single"/>
        </w:rPr>
        <w:t>Проблемно-поисковые:</w:t>
      </w:r>
      <w:r w:rsidRPr="0006585F">
        <w:t xml:space="preserve"> для развития самостоятельности мышления, исследовательских умений, творческого подхода к делу.</w:t>
      </w:r>
    </w:p>
    <w:p w:rsidR="0006585F" w:rsidRPr="0006585F" w:rsidRDefault="0006585F" w:rsidP="0006585F">
      <w:r w:rsidRPr="0006585F">
        <w:rPr>
          <w:u w:val="single"/>
        </w:rPr>
        <w:t>Индуктивный метод:</w:t>
      </w:r>
      <w:r w:rsidRPr="0006585F">
        <w:t xml:space="preserve"> для развития умения обобщать, осуществлять индуктивные умозаключения (от частного к общему).</w:t>
      </w:r>
    </w:p>
    <w:p w:rsidR="0006585F" w:rsidRPr="0006585F" w:rsidRDefault="0006585F" w:rsidP="0006585F">
      <w:r w:rsidRPr="0006585F">
        <w:rPr>
          <w:u w:val="single"/>
        </w:rPr>
        <w:t>Дедуктивные методы:</w:t>
      </w:r>
      <w:r w:rsidRPr="0006585F">
        <w:t xml:space="preserve"> для развития умения осуществлять дедуктивные умозаключения (от общего к частному) и развития умения анализировать явления.</w:t>
      </w:r>
    </w:p>
    <w:p w:rsidR="0006585F" w:rsidRPr="0006585F" w:rsidRDefault="0006585F" w:rsidP="0006585F">
      <w:r w:rsidRPr="0006585F">
        <w:rPr>
          <w:u w:val="single"/>
        </w:rPr>
        <w:t>Методы самостоятельной работы:</w:t>
      </w:r>
      <w:r w:rsidRPr="0006585F">
        <w:t xml:space="preserve"> для развития самостоятельности в учебной деятельности, формирования навыков учебного труда.</w:t>
      </w:r>
    </w:p>
    <w:p w:rsidR="0006585F" w:rsidRPr="0006585F" w:rsidRDefault="0006585F" w:rsidP="0006585F">
      <w:r w:rsidRPr="0006585F">
        <w:rPr>
          <w:u w:val="single"/>
        </w:rPr>
        <w:t xml:space="preserve">10. Формы организации деятельности по развитию творческих способностей обучающихся. </w:t>
      </w:r>
    </w:p>
    <w:p w:rsidR="0006585F" w:rsidRPr="0006585F" w:rsidRDefault="0006585F" w:rsidP="0006585F">
      <w:r w:rsidRPr="0006585F">
        <w:t xml:space="preserve">            Формы организации учебного процесса – </w:t>
      </w:r>
      <w:r w:rsidRPr="0006585F">
        <w:rPr>
          <w:u w:val="single"/>
        </w:rPr>
        <w:t>сочетание традиционных</w:t>
      </w:r>
      <w:r w:rsidRPr="0006585F">
        <w:t xml:space="preserve">, </w:t>
      </w:r>
      <w:r w:rsidRPr="0006585F">
        <w:rPr>
          <w:u w:val="single"/>
        </w:rPr>
        <w:t>классических</w:t>
      </w:r>
      <w:r w:rsidRPr="0006585F">
        <w:t xml:space="preserve"> форм, методов и приёмов обучения </w:t>
      </w:r>
      <w:r w:rsidRPr="0006585F">
        <w:rPr>
          <w:u w:val="single"/>
        </w:rPr>
        <w:t>с нетрадиционными</w:t>
      </w:r>
      <w:proofErr w:type="gramStart"/>
      <w:r w:rsidRPr="0006585F">
        <w:t xml:space="preserve">  ,</w:t>
      </w:r>
      <w:proofErr w:type="gramEnd"/>
      <w:r w:rsidRPr="0006585F">
        <w:t xml:space="preserve"> инновационными (уроки -   викторины, олимпиадные состязания, , работа в  группах, коллективное составление таблиц, написание сочинений разных  вариаций, определённую тему, использование ресурсов Интернета и пр. </w:t>
      </w:r>
    </w:p>
    <w:p w:rsidR="0006585F" w:rsidRPr="0006585F" w:rsidRDefault="0006585F" w:rsidP="0006585F">
      <w:pPr>
        <w:rPr>
          <w:u w:val="single"/>
        </w:rPr>
      </w:pPr>
    </w:p>
    <w:p w:rsidR="0006585F" w:rsidRPr="0006585F" w:rsidRDefault="0006585F" w:rsidP="00BB523F"/>
    <w:p w:rsidR="00BB523F" w:rsidRPr="0006585F" w:rsidRDefault="0006585F" w:rsidP="0006585F">
      <w:pPr>
        <w:jc w:val="center"/>
        <w:rPr>
          <w:b/>
        </w:rPr>
      </w:pPr>
      <w:r>
        <w:rPr>
          <w:b/>
        </w:rPr>
        <w:t>ТЕМАТИЧЕСКОЕ ПЛАНИРОВАНИЕ</w:t>
      </w:r>
    </w:p>
    <w:tbl>
      <w:tblPr>
        <w:tblW w:w="9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3590"/>
        <w:gridCol w:w="1843"/>
        <w:gridCol w:w="1473"/>
        <w:gridCol w:w="1556"/>
      </w:tblGrid>
      <w:tr w:rsidR="00BB523F" w:rsidRPr="00BB523F" w:rsidTr="00265831">
        <w:trPr>
          <w:trHeight w:val="249"/>
        </w:trPr>
        <w:tc>
          <w:tcPr>
            <w:tcW w:w="771" w:type="dxa"/>
          </w:tcPr>
          <w:p w:rsidR="00BB523F" w:rsidRPr="00BB523F" w:rsidRDefault="00BB523F" w:rsidP="00BB523F">
            <w:pPr>
              <w:rPr>
                <w:b/>
              </w:rPr>
            </w:pPr>
            <w:r w:rsidRPr="00BB523F">
              <w:rPr>
                <w:b/>
              </w:rPr>
              <w:t>№ урока</w:t>
            </w:r>
          </w:p>
        </w:tc>
        <w:tc>
          <w:tcPr>
            <w:tcW w:w="3590" w:type="dxa"/>
          </w:tcPr>
          <w:p w:rsidR="00BB523F" w:rsidRPr="00BB523F" w:rsidRDefault="00BB523F" w:rsidP="00BB523F">
            <w:pPr>
              <w:rPr>
                <w:b/>
              </w:rPr>
            </w:pPr>
            <w:r>
              <w:rPr>
                <w:b/>
              </w:rPr>
              <w:t>Наименование тем и уроков</w:t>
            </w:r>
          </w:p>
        </w:tc>
        <w:tc>
          <w:tcPr>
            <w:tcW w:w="1843" w:type="dxa"/>
          </w:tcPr>
          <w:p w:rsidR="00BB523F" w:rsidRPr="00BB523F" w:rsidRDefault="00BB523F" w:rsidP="00BB523F">
            <w:pPr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1473" w:type="dxa"/>
          </w:tcPr>
          <w:p w:rsidR="00BB523F" w:rsidRPr="00BB523F" w:rsidRDefault="00BB523F" w:rsidP="00BB523F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556" w:type="dxa"/>
          </w:tcPr>
          <w:p w:rsidR="00BB523F" w:rsidRPr="00BB523F" w:rsidRDefault="00BB523F" w:rsidP="00BB523F">
            <w:pPr>
              <w:rPr>
                <w:b/>
              </w:rPr>
            </w:pPr>
            <w:r>
              <w:rPr>
                <w:b/>
              </w:rPr>
              <w:t>Параграфы, страницы</w:t>
            </w:r>
          </w:p>
        </w:tc>
      </w:tr>
      <w:tr w:rsidR="00BB523F" w:rsidRPr="00BB523F" w:rsidTr="00265831">
        <w:trPr>
          <w:trHeight w:val="249"/>
        </w:trPr>
        <w:tc>
          <w:tcPr>
            <w:tcW w:w="771" w:type="dxa"/>
          </w:tcPr>
          <w:p w:rsidR="00BB523F" w:rsidRPr="00BB523F" w:rsidRDefault="00BB523F" w:rsidP="00BB523F">
            <w:r w:rsidRPr="00BB523F">
              <w:t>1</w:t>
            </w:r>
          </w:p>
        </w:tc>
        <w:tc>
          <w:tcPr>
            <w:tcW w:w="3590" w:type="dxa"/>
          </w:tcPr>
          <w:p w:rsidR="00BB523F" w:rsidRPr="00BB523F" w:rsidRDefault="00BB523F" w:rsidP="00BB523F">
            <w:r w:rsidRPr="00BB523F">
              <w:t>Вводный урок</w:t>
            </w:r>
          </w:p>
        </w:tc>
        <w:tc>
          <w:tcPr>
            <w:tcW w:w="1843" w:type="dxa"/>
          </w:tcPr>
          <w:p w:rsidR="00BB523F" w:rsidRPr="00BB523F" w:rsidRDefault="00BB523F" w:rsidP="00BB523F">
            <w:r>
              <w:t>1</w:t>
            </w:r>
          </w:p>
        </w:tc>
        <w:tc>
          <w:tcPr>
            <w:tcW w:w="1473" w:type="dxa"/>
          </w:tcPr>
          <w:p w:rsidR="00BB523F" w:rsidRPr="00BB523F" w:rsidRDefault="00BB523F" w:rsidP="00BB523F"/>
        </w:tc>
        <w:tc>
          <w:tcPr>
            <w:tcW w:w="1556" w:type="dxa"/>
          </w:tcPr>
          <w:p w:rsidR="00BB523F" w:rsidRPr="00BB523F" w:rsidRDefault="00F366C0" w:rsidP="00BB523F">
            <w:r>
              <w:t>С.5-8</w:t>
            </w:r>
          </w:p>
        </w:tc>
      </w:tr>
      <w:tr w:rsidR="00BB523F" w:rsidRPr="00BB523F" w:rsidTr="00265831">
        <w:trPr>
          <w:trHeight w:val="249"/>
        </w:trPr>
        <w:tc>
          <w:tcPr>
            <w:tcW w:w="771" w:type="dxa"/>
            <w:shd w:val="clear" w:color="auto" w:fill="D99594" w:themeFill="accent2" w:themeFillTint="99"/>
          </w:tcPr>
          <w:p w:rsidR="00BB523F" w:rsidRPr="00BB523F" w:rsidRDefault="00BB523F" w:rsidP="00BB523F"/>
        </w:tc>
        <w:tc>
          <w:tcPr>
            <w:tcW w:w="3590" w:type="dxa"/>
            <w:shd w:val="clear" w:color="auto" w:fill="D99594" w:themeFill="accent2" w:themeFillTint="99"/>
          </w:tcPr>
          <w:p w:rsidR="00BB523F" w:rsidRPr="00BB523F" w:rsidRDefault="00BB523F" w:rsidP="00BB523F">
            <w:pPr>
              <w:rPr>
                <w:b/>
              </w:rPr>
            </w:pPr>
            <w:r w:rsidRPr="00BB523F">
              <w:rPr>
                <w:b/>
              </w:rPr>
              <w:t>Глава 1 Человек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BB523F" w:rsidRPr="00BB523F" w:rsidRDefault="00BB523F" w:rsidP="00BB523F">
            <w:r>
              <w:t>6</w:t>
            </w:r>
          </w:p>
        </w:tc>
        <w:tc>
          <w:tcPr>
            <w:tcW w:w="1473" w:type="dxa"/>
            <w:shd w:val="clear" w:color="auto" w:fill="D99594" w:themeFill="accent2" w:themeFillTint="99"/>
          </w:tcPr>
          <w:p w:rsidR="00BB523F" w:rsidRPr="00BB523F" w:rsidRDefault="00BB523F" w:rsidP="00BB523F"/>
        </w:tc>
        <w:tc>
          <w:tcPr>
            <w:tcW w:w="1556" w:type="dxa"/>
            <w:shd w:val="clear" w:color="auto" w:fill="D99594" w:themeFill="accent2" w:themeFillTint="99"/>
          </w:tcPr>
          <w:p w:rsidR="00BB523F" w:rsidRPr="00BB523F" w:rsidRDefault="00BB523F" w:rsidP="00BB523F"/>
        </w:tc>
      </w:tr>
      <w:tr w:rsidR="00BB523F" w:rsidRPr="00BB523F" w:rsidTr="00265831">
        <w:trPr>
          <w:trHeight w:val="249"/>
        </w:trPr>
        <w:tc>
          <w:tcPr>
            <w:tcW w:w="771" w:type="dxa"/>
          </w:tcPr>
          <w:p w:rsidR="00BB523F" w:rsidRPr="00BB523F" w:rsidRDefault="00BB523F" w:rsidP="00BB523F">
            <w:r w:rsidRPr="00BB523F">
              <w:t>2-3</w:t>
            </w:r>
          </w:p>
        </w:tc>
        <w:tc>
          <w:tcPr>
            <w:tcW w:w="3590" w:type="dxa"/>
          </w:tcPr>
          <w:p w:rsidR="00BB523F" w:rsidRPr="00BB523F" w:rsidRDefault="00BB523F" w:rsidP="00BB523F">
            <w:r w:rsidRPr="00BB523F">
              <w:t xml:space="preserve">Тема </w:t>
            </w:r>
            <w:r w:rsidRPr="00BB523F">
              <w:rPr>
                <w:lang w:val="en-US"/>
              </w:rPr>
              <w:t>I</w:t>
            </w:r>
            <w:r w:rsidRPr="00BB523F">
              <w:t>. Загадка человека</w:t>
            </w:r>
          </w:p>
        </w:tc>
        <w:tc>
          <w:tcPr>
            <w:tcW w:w="1843" w:type="dxa"/>
          </w:tcPr>
          <w:p w:rsidR="00BB523F" w:rsidRPr="00BB523F" w:rsidRDefault="00BB523F" w:rsidP="00BB523F">
            <w:r>
              <w:t>2</w:t>
            </w:r>
          </w:p>
        </w:tc>
        <w:tc>
          <w:tcPr>
            <w:tcW w:w="1473" w:type="dxa"/>
          </w:tcPr>
          <w:p w:rsidR="00BB523F" w:rsidRPr="00BB523F" w:rsidRDefault="00BB523F" w:rsidP="00BB523F"/>
        </w:tc>
        <w:tc>
          <w:tcPr>
            <w:tcW w:w="1556" w:type="dxa"/>
          </w:tcPr>
          <w:p w:rsidR="00BB523F" w:rsidRPr="00F366C0" w:rsidRDefault="00F366C0" w:rsidP="00BB523F">
            <w:r>
              <w:rPr>
                <w:lang w:val="en-US"/>
              </w:rPr>
              <w:t>&amp;</w:t>
            </w:r>
            <w:r>
              <w:t>1</w:t>
            </w:r>
          </w:p>
        </w:tc>
      </w:tr>
      <w:tr w:rsidR="00BB523F" w:rsidRPr="00BB523F" w:rsidTr="00265831">
        <w:trPr>
          <w:trHeight w:val="249"/>
        </w:trPr>
        <w:tc>
          <w:tcPr>
            <w:tcW w:w="771" w:type="dxa"/>
          </w:tcPr>
          <w:p w:rsidR="00BB523F" w:rsidRPr="00BB523F" w:rsidRDefault="00BB523F" w:rsidP="00BB523F">
            <w:r w:rsidRPr="00BB523F">
              <w:t>4-5</w:t>
            </w:r>
          </w:p>
        </w:tc>
        <w:tc>
          <w:tcPr>
            <w:tcW w:w="3590" w:type="dxa"/>
          </w:tcPr>
          <w:p w:rsidR="00BB523F" w:rsidRPr="00BB523F" w:rsidRDefault="00BB523F" w:rsidP="00BB523F">
            <w:r w:rsidRPr="00BB523F">
              <w:t>Отрочество - особая пора жизни</w:t>
            </w:r>
          </w:p>
        </w:tc>
        <w:tc>
          <w:tcPr>
            <w:tcW w:w="1843" w:type="dxa"/>
          </w:tcPr>
          <w:p w:rsidR="00BB523F" w:rsidRPr="00BB523F" w:rsidRDefault="00BB523F" w:rsidP="00BB523F">
            <w:r>
              <w:t>2</w:t>
            </w:r>
          </w:p>
        </w:tc>
        <w:tc>
          <w:tcPr>
            <w:tcW w:w="1473" w:type="dxa"/>
          </w:tcPr>
          <w:p w:rsidR="00BB523F" w:rsidRPr="00BB523F" w:rsidRDefault="00BB523F" w:rsidP="00BB523F"/>
        </w:tc>
        <w:tc>
          <w:tcPr>
            <w:tcW w:w="1556" w:type="dxa"/>
          </w:tcPr>
          <w:p w:rsidR="00F366C0" w:rsidRPr="00F366C0" w:rsidRDefault="00F366C0" w:rsidP="00BB523F">
            <w:r>
              <w:rPr>
                <w:lang w:val="en-US"/>
              </w:rPr>
              <w:t>&amp;</w:t>
            </w:r>
            <w:r>
              <w:t>2</w:t>
            </w:r>
          </w:p>
        </w:tc>
      </w:tr>
      <w:tr w:rsidR="00BB523F" w:rsidRPr="00BB523F" w:rsidTr="00265831">
        <w:trPr>
          <w:trHeight w:val="249"/>
        </w:trPr>
        <w:tc>
          <w:tcPr>
            <w:tcW w:w="771" w:type="dxa"/>
          </w:tcPr>
          <w:p w:rsidR="00BB523F" w:rsidRPr="00BB523F" w:rsidRDefault="00BB523F" w:rsidP="00BB523F">
            <w:r w:rsidRPr="00BB523F">
              <w:t>6-7</w:t>
            </w:r>
          </w:p>
        </w:tc>
        <w:tc>
          <w:tcPr>
            <w:tcW w:w="3590" w:type="dxa"/>
          </w:tcPr>
          <w:p w:rsidR="00BB523F" w:rsidRPr="00BB523F" w:rsidRDefault="00BB523F" w:rsidP="00BB523F">
            <w:r w:rsidRPr="00BB523F">
              <w:t>Практикум</w:t>
            </w:r>
          </w:p>
        </w:tc>
        <w:tc>
          <w:tcPr>
            <w:tcW w:w="1843" w:type="dxa"/>
          </w:tcPr>
          <w:p w:rsidR="00BB523F" w:rsidRPr="00BB523F" w:rsidRDefault="00BB523F" w:rsidP="00BB523F">
            <w:r>
              <w:t>2</w:t>
            </w:r>
          </w:p>
        </w:tc>
        <w:tc>
          <w:tcPr>
            <w:tcW w:w="1473" w:type="dxa"/>
          </w:tcPr>
          <w:p w:rsidR="00BB523F" w:rsidRPr="00BB523F" w:rsidRDefault="00BB523F" w:rsidP="00BB523F"/>
        </w:tc>
        <w:tc>
          <w:tcPr>
            <w:tcW w:w="1556" w:type="dxa"/>
          </w:tcPr>
          <w:p w:rsidR="00BB523F" w:rsidRPr="00F366C0" w:rsidRDefault="00F366C0" w:rsidP="00BB523F">
            <w:r>
              <w:rPr>
                <w:lang w:val="en-US"/>
              </w:rPr>
              <w:t>&amp;</w:t>
            </w:r>
            <w:r>
              <w:t>1,2</w:t>
            </w:r>
          </w:p>
        </w:tc>
      </w:tr>
      <w:tr w:rsidR="00BB523F" w:rsidRPr="00BB523F" w:rsidTr="00265831">
        <w:trPr>
          <w:trHeight w:val="249"/>
        </w:trPr>
        <w:tc>
          <w:tcPr>
            <w:tcW w:w="771" w:type="dxa"/>
          </w:tcPr>
          <w:p w:rsidR="00BB523F" w:rsidRPr="00BB523F" w:rsidRDefault="00BB523F" w:rsidP="00BB523F"/>
        </w:tc>
        <w:tc>
          <w:tcPr>
            <w:tcW w:w="3590" w:type="dxa"/>
          </w:tcPr>
          <w:p w:rsidR="00BB523F" w:rsidRPr="00BB523F" w:rsidRDefault="00BB523F" w:rsidP="00BB523F">
            <w:pPr>
              <w:rPr>
                <w:b/>
              </w:rPr>
            </w:pPr>
            <w:r w:rsidRPr="00BB523F">
              <w:rPr>
                <w:b/>
              </w:rPr>
              <w:t>Глава 2 Семья</w:t>
            </w:r>
          </w:p>
        </w:tc>
        <w:tc>
          <w:tcPr>
            <w:tcW w:w="1843" w:type="dxa"/>
          </w:tcPr>
          <w:p w:rsidR="00BB523F" w:rsidRPr="00BB523F" w:rsidRDefault="00BB523F" w:rsidP="00BB523F">
            <w:r>
              <w:t>6</w:t>
            </w:r>
          </w:p>
        </w:tc>
        <w:tc>
          <w:tcPr>
            <w:tcW w:w="1473" w:type="dxa"/>
          </w:tcPr>
          <w:p w:rsidR="00BB523F" w:rsidRPr="00BB523F" w:rsidRDefault="00BB523F" w:rsidP="00BB523F"/>
        </w:tc>
        <w:tc>
          <w:tcPr>
            <w:tcW w:w="1556" w:type="dxa"/>
          </w:tcPr>
          <w:p w:rsidR="00BB523F" w:rsidRPr="00BB523F" w:rsidRDefault="00BB523F" w:rsidP="00BB523F"/>
        </w:tc>
      </w:tr>
      <w:tr w:rsidR="00BB523F" w:rsidRPr="00BB523F" w:rsidTr="00265831">
        <w:trPr>
          <w:trHeight w:val="249"/>
        </w:trPr>
        <w:tc>
          <w:tcPr>
            <w:tcW w:w="771" w:type="dxa"/>
          </w:tcPr>
          <w:p w:rsidR="00BB523F" w:rsidRPr="00BB523F" w:rsidRDefault="00BB523F" w:rsidP="00BB523F">
            <w:r w:rsidRPr="00BB523F">
              <w:t>8</w:t>
            </w:r>
          </w:p>
        </w:tc>
        <w:tc>
          <w:tcPr>
            <w:tcW w:w="3590" w:type="dxa"/>
          </w:tcPr>
          <w:p w:rsidR="00BB523F" w:rsidRPr="00BB523F" w:rsidRDefault="00BB523F" w:rsidP="00BB523F">
            <w:r w:rsidRPr="00BB523F">
              <w:t>Семья и семейные отношения</w:t>
            </w:r>
          </w:p>
        </w:tc>
        <w:tc>
          <w:tcPr>
            <w:tcW w:w="1843" w:type="dxa"/>
          </w:tcPr>
          <w:p w:rsidR="00BB523F" w:rsidRPr="00BB523F" w:rsidRDefault="00BB523F" w:rsidP="00BB523F">
            <w:r>
              <w:t>1</w:t>
            </w:r>
          </w:p>
        </w:tc>
        <w:tc>
          <w:tcPr>
            <w:tcW w:w="1473" w:type="dxa"/>
          </w:tcPr>
          <w:p w:rsidR="00BB523F" w:rsidRPr="00BB523F" w:rsidRDefault="00BB523F" w:rsidP="00BB523F"/>
        </w:tc>
        <w:tc>
          <w:tcPr>
            <w:tcW w:w="1556" w:type="dxa"/>
          </w:tcPr>
          <w:p w:rsidR="00BB523F" w:rsidRDefault="00BB523F" w:rsidP="00BB523F"/>
          <w:p w:rsidR="00F366C0" w:rsidRPr="00F366C0" w:rsidRDefault="00F366C0" w:rsidP="00BB523F">
            <w:r>
              <w:rPr>
                <w:lang w:val="en-US"/>
              </w:rPr>
              <w:t>&amp;</w:t>
            </w:r>
            <w:r>
              <w:t>3</w:t>
            </w:r>
          </w:p>
        </w:tc>
      </w:tr>
      <w:tr w:rsidR="00BB523F" w:rsidRPr="00BB523F" w:rsidTr="00265831">
        <w:trPr>
          <w:trHeight w:val="249"/>
        </w:trPr>
        <w:tc>
          <w:tcPr>
            <w:tcW w:w="771" w:type="dxa"/>
          </w:tcPr>
          <w:p w:rsidR="00BB523F" w:rsidRPr="00BB523F" w:rsidRDefault="00BB523F" w:rsidP="00BB523F">
            <w:r w:rsidRPr="00BB523F">
              <w:t>9-10</w:t>
            </w:r>
          </w:p>
        </w:tc>
        <w:tc>
          <w:tcPr>
            <w:tcW w:w="3590" w:type="dxa"/>
          </w:tcPr>
          <w:p w:rsidR="00BB523F" w:rsidRPr="00BB523F" w:rsidRDefault="00BB523F" w:rsidP="00BB523F">
            <w:r w:rsidRPr="00BB523F">
              <w:t>Семейное хозяйство</w:t>
            </w:r>
          </w:p>
        </w:tc>
        <w:tc>
          <w:tcPr>
            <w:tcW w:w="1843" w:type="dxa"/>
          </w:tcPr>
          <w:p w:rsidR="00BB523F" w:rsidRPr="00BB523F" w:rsidRDefault="00BB523F" w:rsidP="00BB523F">
            <w:r>
              <w:t>2</w:t>
            </w:r>
          </w:p>
        </w:tc>
        <w:tc>
          <w:tcPr>
            <w:tcW w:w="1473" w:type="dxa"/>
          </w:tcPr>
          <w:p w:rsidR="00BB523F" w:rsidRPr="00BB523F" w:rsidRDefault="00BB523F" w:rsidP="00BB523F"/>
        </w:tc>
        <w:tc>
          <w:tcPr>
            <w:tcW w:w="1556" w:type="dxa"/>
          </w:tcPr>
          <w:p w:rsidR="00BB523F" w:rsidRPr="00F366C0" w:rsidRDefault="00F366C0" w:rsidP="00BB523F">
            <w:r>
              <w:rPr>
                <w:lang w:val="en-US"/>
              </w:rPr>
              <w:t>&amp;</w:t>
            </w:r>
            <w:r>
              <w:t>4</w:t>
            </w:r>
          </w:p>
        </w:tc>
      </w:tr>
      <w:tr w:rsidR="00BB523F" w:rsidRPr="00BB523F" w:rsidTr="00265831">
        <w:trPr>
          <w:trHeight w:val="249"/>
        </w:trPr>
        <w:tc>
          <w:tcPr>
            <w:tcW w:w="771" w:type="dxa"/>
          </w:tcPr>
          <w:p w:rsidR="00BB523F" w:rsidRPr="00BB523F" w:rsidRDefault="00BB523F" w:rsidP="00BB523F">
            <w:r w:rsidRPr="00BB523F">
              <w:t>11-12</w:t>
            </w:r>
          </w:p>
        </w:tc>
        <w:tc>
          <w:tcPr>
            <w:tcW w:w="3590" w:type="dxa"/>
          </w:tcPr>
          <w:p w:rsidR="00BB523F" w:rsidRPr="00BB523F" w:rsidRDefault="00BB523F" w:rsidP="00BB523F">
            <w:r w:rsidRPr="00BB523F">
              <w:t>Свободное время</w:t>
            </w:r>
          </w:p>
        </w:tc>
        <w:tc>
          <w:tcPr>
            <w:tcW w:w="1843" w:type="dxa"/>
          </w:tcPr>
          <w:p w:rsidR="00BB523F" w:rsidRPr="00BB523F" w:rsidRDefault="00BB523F" w:rsidP="00BB523F">
            <w:r>
              <w:t>2</w:t>
            </w:r>
          </w:p>
        </w:tc>
        <w:tc>
          <w:tcPr>
            <w:tcW w:w="1473" w:type="dxa"/>
          </w:tcPr>
          <w:p w:rsidR="00BB523F" w:rsidRPr="00BB523F" w:rsidRDefault="00BB523F" w:rsidP="00BB523F"/>
        </w:tc>
        <w:tc>
          <w:tcPr>
            <w:tcW w:w="1556" w:type="dxa"/>
          </w:tcPr>
          <w:p w:rsidR="00BB523F" w:rsidRPr="00F366C0" w:rsidRDefault="00F366C0" w:rsidP="00BB523F">
            <w:r>
              <w:rPr>
                <w:lang w:val="en-US"/>
              </w:rPr>
              <w:t>&amp;</w:t>
            </w:r>
            <w:r>
              <w:t>5</w:t>
            </w:r>
          </w:p>
        </w:tc>
      </w:tr>
      <w:tr w:rsidR="00BB523F" w:rsidRPr="00BB523F" w:rsidTr="00265831">
        <w:trPr>
          <w:trHeight w:val="249"/>
        </w:trPr>
        <w:tc>
          <w:tcPr>
            <w:tcW w:w="771" w:type="dxa"/>
          </w:tcPr>
          <w:p w:rsidR="00BB523F" w:rsidRPr="00BB523F" w:rsidRDefault="00BB523F" w:rsidP="00BB523F">
            <w:r w:rsidRPr="00BB523F">
              <w:t>13</w:t>
            </w:r>
          </w:p>
        </w:tc>
        <w:tc>
          <w:tcPr>
            <w:tcW w:w="3590" w:type="dxa"/>
          </w:tcPr>
          <w:p w:rsidR="00BB523F" w:rsidRPr="00BB523F" w:rsidRDefault="00BB523F" w:rsidP="00BB523F">
            <w:r w:rsidRPr="00BB523F">
              <w:t>Практикум</w:t>
            </w:r>
          </w:p>
        </w:tc>
        <w:tc>
          <w:tcPr>
            <w:tcW w:w="1843" w:type="dxa"/>
          </w:tcPr>
          <w:p w:rsidR="00BB523F" w:rsidRPr="00BB523F" w:rsidRDefault="00BB523F" w:rsidP="00BB523F">
            <w:r>
              <w:t>1</w:t>
            </w:r>
          </w:p>
        </w:tc>
        <w:tc>
          <w:tcPr>
            <w:tcW w:w="1473" w:type="dxa"/>
          </w:tcPr>
          <w:p w:rsidR="00BB523F" w:rsidRPr="00BB523F" w:rsidRDefault="00BB523F" w:rsidP="00BB523F"/>
        </w:tc>
        <w:tc>
          <w:tcPr>
            <w:tcW w:w="1556" w:type="dxa"/>
          </w:tcPr>
          <w:p w:rsidR="00BB523F" w:rsidRPr="00F366C0" w:rsidRDefault="00F366C0" w:rsidP="00BB523F">
            <w:r>
              <w:rPr>
                <w:lang w:val="en-US"/>
              </w:rPr>
              <w:t>&amp;</w:t>
            </w:r>
            <w:r>
              <w:t xml:space="preserve"> 3,4,5</w:t>
            </w:r>
          </w:p>
        </w:tc>
      </w:tr>
      <w:tr w:rsidR="00BB523F" w:rsidRPr="00BB523F" w:rsidTr="00265831">
        <w:trPr>
          <w:trHeight w:val="249"/>
        </w:trPr>
        <w:tc>
          <w:tcPr>
            <w:tcW w:w="771" w:type="dxa"/>
            <w:shd w:val="clear" w:color="auto" w:fill="D99594" w:themeFill="accent2" w:themeFillTint="99"/>
          </w:tcPr>
          <w:p w:rsidR="00BB523F" w:rsidRPr="00BB523F" w:rsidRDefault="00BB523F" w:rsidP="00BB523F"/>
        </w:tc>
        <w:tc>
          <w:tcPr>
            <w:tcW w:w="3590" w:type="dxa"/>
            <w:shd w:val="clear" w:color="auto" w:fill="D99594" w:themeFill="accent2" w:themeFillTint="99"/>
          </w:tcPr>
          <w:p w:rsidR="00BB523F" w:rsidRPr="00BB523F" w:rsidRDefault="00BB523F" w:rsidP="00BB523F">
            <w:pPr>
              <w:rPr>
                <w:b/>
              </w:rPr>
            </w:pPr>
            <w:r w:rsidRPr="00BB523F">
              <w:rPr>
                <w:b/>
              </w:rPr>
              <w:t>Глава 3. Школа.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BB523F" w:rsidRPr="00BB523F" w:rsidRDefault="00BB523F" w:rsidP="00BB523F">
            <w:r>
              <w:t>6</w:t>
            </w:r>
          </w:p>
        </w:tc>
        <w:tc>
          <w:tcPr>
            <w:tcW w:w="1473" w:type="dxa"/>
            <w:shd w:val="clear" w:color="auto" w:fill="D99594" w:themeFill="accent2" w:themeFillTint="99"/>
          </w:tcPr>
          <w:p w:rsidR="00BB523F" w:rsidRPr="00BB523F" w:rsidRDefault="00BB523F" w:rsidP="00BB523F"/>
        </w:tc>
        <w:tc>
          <w:tcPr>
            <w:tcW w:w="1556" w:type="dxa"/>
            <w:shd w:val="clear" w:color="auto" w:fill="D99594" w:themeFill="accent2" w:themeFillTint="99"/>
          </w:tcPr>
          <w:p w:rsidR="00BB523F" w:rsidRPr="00BB523F" w:rsidRDefault="00BB523F" w:rsidP="00BB523F"/>
        </w:tc>
      </w:tr>
      <w:tr w:rsidR="00BB523F" w:rsidRPr="00BB523F" w:rsidTr="00265831">
        <w:trPr>
          <w:trHeight w:val="249"/>
        </w:trPr>
        <w:tc>
          <w:tcPr>
            <w:tcW w:w="771" w:type="dxa"/>
          </w:tcPr>
          <w:p w:rsidR="00BB523F" w:rsidRPr="00BB523F" w:rsidRDefault="00BB523F" w:rsidP="00BB523F">
            <w:r w:rsidRPr="00BB523F">
              <w:t>14</w:t>
            </w:r>
          </w:p>
        </w:tc>
        <w:tc>
          <w:tcPr>
            <w:tcW w:w="3590" w:type="dxa"/>
          </w:tcPr>
          <w:p w:rsidR="00BB523F" w:rsidRPr="00BB523F" w:rsidRDefault="00BB523F" w:rsidP="00BB523F">
            <w:r w:rsidRPr="00BB523F">
              <w:t>Образование в жизни человека</w:t>
            </w:r>
          </w:p>
        </w:tc>
        <w:tc>
          <w:tcPr>
            <w:tcW w:w="1843" w:type="dxa"/>
          </w:tcPr>
          <w:p w:rsidR="00BB523F" w:rsidRPr="00BB523F" w:rsidRDefault="00BB523F" w:rsidP="00BB523F">
            <w:r>
              <w:t>1</w:t>
            </w:r>
          </w:p>
        </w:tc>
        <w:tc>
          <w:tcPr>
            <w:tcW w:w="1473" w:type="dxa"/>
          </w:tcPr>
          <w:p w:rsidR="00BB523F" w:rsidRPr="00BB523F" w:rsidRDefault="00BB523F" w:rsidP="00BB523F"/>
        </w:tc>
        <w:tc>
          <w:tcPr>
            <w:tcW w:w="1556" w:type="dxa"/>
          </w:tcPr>
          <w:p w:rsidR="00BB523F" w:rsidRPr="00F366C0" w:rsidRDefault="00F366C0" w:rsidP="00BB523F">
            <w:r>
              <w:rPr>
                <w:lang w:val="en-US"/>
              </w:rPr>
              <w:t>&amp;</w:t>
            </w:r>
            <w:r>
              <w:t>6</w:t>
            </w:r>
          </w:p>
        </w:tc>
      </w:tr>
      <w:tr w:rsidR="00BB523F" w:rsidRPr="00BB523F" w:rsidTr="00265831">
        <w:trPr>
          <w:trHeight w:val="249"/>
        </w:trPr>
        <w:tc>
          <w:tcPr>
            <w:tcW w:w="771" w:type="dxa"/>
          </w:tcPr>
          <w:p w:rsidR="00BB523F" w:rsidRPr="00BB523F" w:rsidRDefault="00BB523F" w:rsidP="00BB523F">
            <w:r w:rsidRPr="00BB523F">
              <w:t>15-16</w:t>
            </w:r>
          </w:p>
        </w:tc>
        <w:tc>
          <w:tcPr>
            <w:tcW w:w="3590" w:type="dxa"/>
          </w:tcPr>
          <w:p w:rsidR="00BB523F" w:rsidRPr="00BB523F" w:rsidRDefault="00BB523F" w:rsidP="00BB523F">
            <w:r w:rsidRPr="00BB523F">
              <w:t>Образование и самообразование</w:t>
            </w:r>
          </w:p>
        </w:tc>
        <w:tc>
          <w:tcPr>
            <w:tcW w:w="1843" w:type="dxa"/>
          </w:tcPr>
          <w:p w:rsidR="00BB523F" w:rsidRPr="00BB523F" w:rsidRDefault="00BB523F" w:rsidP="00BB523F">
            <w:r>
              <w:t>2</w:t>
            </w:r>
          </w:p>
        </w:tc>
        <w:tc>
          <w:tcPr>
            <w:tcW w:w="1473" w:type="dxa"/>
          </w:tcPr>
          <w:p w:rsidR="00BB523F" w:rsidRPr="00BB523F" w:rsidRDefault="00BB523F" w:rsidP="00BB523F"/>
        </w:tc>
        <w:tc>
          <w:tcPr>
            <w:tcW w:w="1556" w:type="dxa"/>
          </w:tcPr>
          <w:p w:rsidR="00BB523F" w:rsidRPr="00F366C0" w:rsidRDefault="00F366C0" w:rsidP="00BB523F">
            <w:pPr>
              <w:rPr>
                <w:lang w:val="en-US"/>
              </w:rPr>
            </w:pPr>
            <w:r>
              <w:rPr>
                <w:lang w:val="en-US"/>
              </w:rPr>
              <w:t>&amp;7</w:t>
            </w:r>
          </w:p>
        </w:tc>
      </w:tr>
      <w:tr w:rsidR="00BB523F" w:rsidRPr="00BB523F" w:rsidTr="00265831">
        <w:trPr>
          <w:trHeight w:val="249"/>
        </w:trPr>
        <w:tc>
          <w:tcPr>
            <w:tcW w:w="771" w:type="dxa"/>
          </w:tcPr>
          <w:p w:rsidR="00BB523F" w:rsidRPr="00BB523F" w:rsidRDefault="00BB523F" w:rsidP="00BB523F">
            <w:r w:rsidRPr="00BB523F">
              <w:t>17-18</w:t>
            </w:r>
          </w:p>
        </w:tc>
        <w:tc>
          <w:tcPr>
            <w:tcW w:w="3590" w:type="dxa"/>
          </w:tcPr>
          <w:p w:rsidR="00BB523F" w:rsidRPr="00BB523F" w:rsidRDefault="00BB523F" w:rsidP="00BB523F">
            <w:r w:rsidRPr="00BB523F">
              <w:t>Одноклассники, сверстники, друзья.</w:t>
            </w:r>
          </w:p>
        </w:tc>
        <w:tc>
          <w:tcPr>
            <w:tcW w:w="1843" w:type="dxa"/>
          </w:tcPr>
          <w:p w:rsidR="00BB523F" w:rsidRPr="00BB523F" w:rsidRDefault="00BB523F" w:rsidP="00BB523F">
            <w:r>
              <w:t>2</w:t>
            </w:r>
          </w:p>
        </w:tc>
        <w:tc>
          <w:tcPr>
            <w:tcW w:w="1473" w:type="dxa"/>
          </w:tcPr>
          <w:p w:rsidR="00BB523F" w:rsidRPr="00BB523F" w:rsidRDefault="00BB523F" w:rsidP="00BB523F"/>
        </w:tc>
        <w:tc>
          <w:tcPr>
            <w:tcW w:w="1556" w:type="dxa"/>
          </w:tcPr>
          <w:p w:rsidR="00BB523F" w:rsidRPr="00F366C0" w:rsidRDefault="00F366C0" w:rsidP="00BB523F">
            <w:r>
              <w:rPr>
                <w:lang w:val="en-US"/>
              </w:rPr>
              <w:t>&amp;</w:t>
            </w:r>
            <w:r>
              <w:t>8</w:t>
            </w:r>
          </w:p>
        </w:tc>
      </w:tr>
      <w:tr w:rsidR="00BB523F" w:rsidRPr="00BB523F" w:rsidTr="00265831">
        <w:trPr>
          <w:trHeight w:val="249"/>
        </w:trPr>
        <w:tc>
          <w:tcPr>
            <w:tcW w:w="771" w:type="dxa"/>
          </w:tcPr>
          <w:p w:rsidR="00BB523F" w:rsidRPr="00BB523F" w:rsidRDefault="00BB523F" w:rsidP="00BB523F">
            <w:r w:rsidRPr="00BB523F">
              <w:t>19</w:t>
            </w:r>
          </w:p>
        </w:tc>
        <w:tc>
          <w:tcPr>
            <w:tcW w:w="3590" w:type="dxa"/>
          </w:tcPr>
          <w:p w:rsidR="00BB523F" w:rsidRPr="00BB523F" w:rsidRDefault="00BB523F" w:rsidP="00BB523F">
            <w:r w:rsidRPr="00BB523F">
              <w:t>Практикум.</w:t>
            </w:r>
          </w:p>
        </w:tc>
        <w:tc>
          <w:tcPr>
            <w:tcW w:w="1843" w:type="dxa"/>
          </w:tcPr>
          <w:p w:rsidR="00BB523F" w:rsidRPr="00BB523F" w:rsidRDefault="00BB523F" w:rsidP="00BB523F">
            <w:r>
              <w:t>1</w:t>
            </w:r>
          </w:p>
        </w:tc>
        <w:tc>
          <w:tcPr>
            <w:tcW w:w="1473" w:type="dxa"/>
          </w:tcPr>
          <w:p w:rsidR="00BB523F" w:rsidRPr="00BB523F" w:rsidRDefault="00BB523F" w:rsidP="00BB523F"/>
        </w:tc>
        <w:tc>
          <w:tcPr>
            <w:tcW w:w="1556" w:type="dxa"/>
          </w:tcPr>
          <w:p w:rsidR="00BB523F" w:rsidRPr="00F366C0" w:rsidRDefault="00F366C0" w:rsidP="00BB523F">
            <w:r>
              <w:rPr>
                <w:lang w:val="en-US"/>
              </w:rPr>
              <w:t xml:space="preserve">&amp; </w:t>
            </w:r>
            <w:r>
              <w:t>6,7,8</w:t>
            </w:r>
          </w:p>
        </w:tc>
      </w:tr>
      <w:tr w:rsidR="00BB523F" w:rsidRPr="00BB523F" w:rsidTr="00265831">
        <w:trPr>
          <w:trHeight w:val="249"/>
        </w:trPr>
        <w:tc>
          <w:tcPr>
            <w:tcW w:w="771" w:type="dxa"/>
            <w:shd w:val="clear" w:color="auto" w:fill="D99594" w:themeFill="accent2" w:themeFillTint="99"/>
          </w:tcPr>
          <w:p w:rsidR="00BB523F" w:rsidRPr="00BB523F" w:rsidRDefault="00BB523F" w:rsidP="00BB523F"/>
        </w:tc>
        <w:tc>
          <w:tcPr>
            <w:tcW w:w="3590" w:type="dxa"/>
            <w:shd w:val="clear" w:color="auto" w:fill="D99594" w:themeFill="accent2" w:themeFillTint="99"/>
          </w:tcPr>
          <w:p w:rsidR="00BB523F" w:rsidRPr="00BB523F" w:rsidRDefault="00BB523F" w:rsidP="00BB523F">
            <w:r w:rsidRPr="00BB523F">
              <w:rPr>
                <w:b/>
              </w:rPr>
              <w:t>Глава 4. Труд.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BB523F" w:rsidRPr="00BB523F" w:rsidRDefault="00BB523F" w:rsidP="00BB523F">
            <w:r>
              <w:t>6</w:t>
            </w:r>
          </w:p>
        </w:tc>
        <w:tc>
          <w:tcPr>
            <w:tcW w:w="1473" w:type="dxa"/>
            <w:shd w:val="clear" w:color="auto" w:fill="D99594" w:themeFill="accent2" w:themeFillTint="99"/>
          </w:tcPr>
          <w:p w:rsidR="00BB523F" w:rsidRPr="00BB523F" w:rsidRDefault="00BB523F" w:rsidP="00BB523F"/>
        </w:tc>
        <w:tc>
          <w:tcPr>
            <w:tcW w:w="1556" w:type="dxa"/>
            <w:shd w:val="clear" w:color="auto" w:fill="D99594" w:themeFill="accent2" w:themeFillTint="99"/>
          </w:tcPr>
          <w:p w:rsidR="00BB523F" w:rsidRPr="00BB523F" w:rsidRDefault="00BB523F" w:rsidP="00BB523F"/>
        </w:tc>
      </w:tr>
      <w:tr w:rsidR="00BB523F" w:rsidRPr="00BB523F" w:rsidTr="00265831">
        <w:trPr>
          <w:trHeight w:val="817"/>
        </w:trPr>
        <w:tc>
          <w:tcPr>
            <w:tcW w:w="771" w:type="dxa"/>
            <w:tcBorders>
              <w:bottom w:val="single" w:sz="4" w:space="0" w:color="auto"/>
            </w:tcBorders>
          </w:tcPr>
          <w:p w:rsidR="00BB523F" w:rsidRPr="00BB523F" w:rsidRDefault="00BB523F" w:rsidP="00BB523F">
            <w:r w:rsidRPr="00BB523F">
              <w:t>20-21</w:t>
            </w:r>
          </w:p>
          <w:p w:rsidR="00BB523F" w:rsidRPr="00BB523F" w:rsidRDefault="00BB523F" w:rsidP="00BB523F"/>
          <w:p w:rsidR="00BB523F" w:rsidRPr="00BB523F" w:rsidRDefault="00BB523F" w:rsidP="00BB523F"/>
          <w:p w:rsidR="00BB523F" w:rsidRPr="00BB523F" w:rsidRDefault="00BB523F" w:rsidP="00BB523F"/>
        </w:tc>
        <w:tc>
          <w:tcPr>
            <w:tcW w:w="3590" w:type="dxa"/>
            <w:tcBorders>
              <w:bottom w:val="single" w:sz="4" w:space="0" w:color="auto"/>
            </w:tcBorders>
          </w:tcPr>
          <w:p w:rsidR="00BB523F" w:rsidRPr="00BB523F" w:rsidRDefault="00BB523F" w:rsidP="00BB523F">
            <w:r w:rsidRPr="00BB523F">
              <w:t>Труд – основа жизни</w:t>
            </w:r>
          </w:p>
          <w:p w:rsidR="00BB523F" w:rsidRPr="00BB523F" w:rsidRDefault="00BB523F" w:rsidP="00BB523F"/>
          <w:p w:rsidR="00BB523F" w:rsidRPr="00BB523F" w:rsidRDefault="00BB523F" w:rsidP="00BB523F"/>
          <w:p w:rsidR="00BB523F" w:rsidRPr="00BB523F" w:rsidRDefault="00BB523F" w:rsidP="00BB523F"/>
          <w:p w:rsidR="00BB523F" w:rsidRPr="00BB523F" w:rsidRDefault="00BB523F" w:rsidP="00BB523F"/>
          <w:p w:rsidR="00BB523F" w:rsidRPr="00BB523F" w:rsidRDefault="00BB523F" w:rsidP="00BB523F"/>
        </w:tc>
        <w:tc>
          <w:tcPr>
            <w:tcW w:w="1843" w:type="dxa"/>
            <w:tcBorders>
              <w:bottom w:val="single" w:sz="4" w:space="0" w:color="auto"/>
            </w:tcBorders>
          </w:tcPr>
          <w:p w:rsidR="00BB523F" w:rsidRPr="00BB523F" w:rsidRDefault="00BB523F" w:rsidP="00BB523F">
            <w:r>
              <w:t>2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BB523F" w:rsidRPr="00BB523F" w:rsidRDefault="00BB523F" w:rsidP="00BB523F"/>
        </w:tc>
        <w:tc>
          <w:tcPr>
            <w:tcW w:w="1556" w:type="dxa"/>
            <w:tcBorders>
              <w:bottom w:val="single" w:sz="4" w:space="0" w:color="auto"/>
            </w:tcBorders>
          </w:tcPr>
          <w:p w:rsidR="00BB523F" w:rsidRPr="00F366C0" w:rsidRDefault="00F366C0" w:rsidP="00BB523F">
            <w:r>
              <w:rPr>
                <w:lang w:val="en-US"/>
              </w:rPr>
              <w:t xml:space="preserve">&amp; </w:t>
            </w:r>
            <w:r>
              <w:t>9</w:t>
            </w:r>
          </w:p>
        </w:tc>
      </w:tr>
      <w:tr w:rsidR="00BB523F" w:rsidRPr="00BB523F" w:rsidTr="00265831">
        <w:trPr>
          <w:trHeight w:val="733"/>
        </w:trPr>
        <w:tc>
          <w:tcPr>
            <w:tcW w:w="771" w:type="dxa"/>
            <w:tcBorders>
              <w:top w:val="single" w:sz="4" w:space="0" w:color="auto"/>
            </w:tcBorders>
          </w:tcPr>
          <w:p w:rsidR="00BB523F" w:rsidRPr="00BB523F" w:rsidRDefault="00BB523F" w:rsidP="00BB523F">
            <w:r w:rsidRPr="00BB523F">
              <w:lastRenderedPageBreak/>
              <w:t>22-23</w:t>
            </w:r>
          </w:p>
        </w:tc>
        <w:tc>
          <w:tcPr>
            <w:tcW w:w="3590" w:type="dxa"/>
            <w:tcBorders>
              <w:top w:val="single" w:sz="4" w:space="0" w:color="auto"/>
            </w:tcBorders>
          </w:tcPr>
          <w:p w:rsidR="00BB523F" w:rsidRPr="00BB523F" w:rsidRDefault="00BB523F" w:rsidP="00BB523F">
            <w:r w:rsidRPr="00BB523F">
              <w:t>Труд и</w:t>
            </w:r>
            <w:r w:rsidR="00265831">
              <w:t xml:space="preserve"> творчество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B523F" w:rsidRPr="00BB523F" w:rsidRDefault="00BB523F" w:rsidP="00BB523F">
            <w:r>
              <w:t>2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BB523F" w:rsidRPr="00BB523F" w:rsidRDefault="00BB523F" w:rsidP="00BB523F"/>
        </w:tc>
        <w:tc>
          <w:tcPr>
            <w:tcW w:w="1556" w:type="dxa"/>
            <w:tcBorders>
              <w:top w:val="single" w:sz="4" w:space="0" w:color="auto"/>
            </w:tcBorders>
          </w:tcPr>
          <w:p w:rsidR="00BB523F" w:rsidRPr="00F366C0" w:rsidRDefault="00F366C0" w:rsidP="00BB523F">
            <w:r>
              <w:rPr>
                <w:lang w:val="en-US"/>
              </w:rPr>
              <w:t xml:space="preserve">&amp; </w:t>
            </w:r>
            <w:r>
              <w:t>10</w:t>
            </w:r>
          </w:p>
        </w:tc>
      </w:tr>
      <w:tr w:rsidR="00BB523F" w:rsidRPr="00BB523F" w:rsidTr="00265831">
        <w:trPr>
          <w:trHeight w:val="249"/>
        </w:trPr>
        <w:tc>
          <w:tcPr>
            <w:tcW w:w="771" w:type="dxa"/>
          </w:tcPr>
          <w:p w:rsidR="00BB523F" w:rsidRPr="00BB523F" w:rsidRDefault="00BB523F" w:rsidP="00BB523F">
            <w:r w:rsidRPr="00BB523F">
              <w:t>24-25</w:t>
            </w:r>
          </w:p>
        </w:tc>
        <w:tc>
          <w:tcPr>
            <w:tcW w:w="3590" w:type="dxa"/>
          </w:tcPr>
          <w:p w:rsidR="00BB523F" w:rsidRPr="00BB523F" w:rsidRDefault="00BB523F" w:rsidP="00BB523F">
            <w:r w:rsidRPr="00BB523F">
              <w:t>Практикум.</w:t>
            </w:r>
          </w:p>
        </w:tc>
        <w:tc>
          <w:tcPr>
            <w:tcW w:w="1843" w:type="dxa"/>
          </w:tcPr>
          <w:p w:rsidR="00BB523F" w:rsidRPr="00BB523F" w:rsidRDefault="00BB523F" w:rsidP="00BB523F">
            <w:r>
              <w:t>2</w:t>
            </w:r>
          </w:p>
        </w:tc>
        <w:tc>
          <w:tcPr>
            <w:tcW w:w="1473" w:type="dxa"/>
          </w:tcPr>
          <w:p w:rsidR="00BB523F" w:rsidRPr="00BB523F" w:rsidRDefault="00BB523F" w:rsidP="00BB523F"/>
        </w:tc>
        <w:tc>
          <w:tcPr>
            <w:tcW w:w="1556" w:type="dxa"/>
          </w:tcPr>
          <w:p w:rsidR="00BB523F" w:rsidRPr="00F366C0" w:rsidRDefault="00F366C0" w:rsidP="00BB523F">
            <w:r>
              <w:rPr>
                <w:lang w:val="en-US"/>
              </w:rPr>
              <w:t xml:space="preserve">&amp; </w:t>
            </w:r>
            <w:r>
              <w:t>9, 10</w:t>
            </w:r>
          </w:p>
        </w:tc>
      </w:tr>
      <w:tr w:rsidR="00BB523F" w:rsidRPr="00BB523F" w:rsidTr="00265831">
        <w:trPr>
          <w:trHeight w:val="249"/>
        </w:trPr>
        <w:tc>
          <w:tcPr>
            <w:tcW w:w="771" w:type="dxa"/>
            <w:shd w:val="clear" w:color="auto" w:fill="D99594" w:themeFill="accent2" w:themeFillTint="99"/>
          </w:tcPr>
          <w:p w:rsidR="00BB523F" w:rsidRPr="00BB523F" w:rsidRDefault="00BB523F" w:rsidP="00BB523F"/>
        </w:tc>
        <w:tc>
          <w:tcPr>
            <w:tcW w:w="3590" w:type="dxa"/>
            <w:shd w:val="clear" w:color="auto" w:fill="D99594" w:themeFill="accent2" w:themeFillTint="99"/>
          </w:tcPr>
          <w:p w:rsidR="00BB523F" w:rsidRPr="00BB523F" w:rsidRDefault="00BB523F" w:rsidP="00BB523F">
            <w:r w:rsidRPr="00BB523F">
              <w:rPr>
                <w:b/>
              </w:rPr>
              <w:t>Глава 5.Родина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BB523F" w:rsidRPr="00BB523F" w:rsidRDefault="00BB523F" w:rsidP="00BB523F">
            <w:r>
              <w:t>10</w:t>
            </w:r>
          </w:p>
        </w:tc>
        <w:tc>
          <w:tcPr>
            <w:tcW w:w="1473" w:type="dxa"/>
            <w:shd w:val="clear" w:color="auto" w:fill="D99594" w:themeFill="accent2" w:themeFillTint="99"/>
          </w:tcPr>
          <w:p w:rsidR="00BB523F" w:rsidRPr="00BB523F" w:rsidRDefault="00BB523F" w:rsidP="00BB523F"/>
        </w:tc>
        <w:tc>
          <w:tcPr>
            <w:tcW w:w="1556" w:type="dxa"/>
            <w:shd w:val="clear" w:color="auto" w:fill="D99594" w:themeFill="accent2" w:themeFillTint="99"/>
          </w:tcPr>
          <w:p w:rsidR="00BB523F" w:rsidRPr="00BB523F" w:rsidRDefault="00BB523F" w:rsidP="00BB523F"/>
        </w:tc>
      </w:tr>
      <w:tr w:rsidR="00BB523F" w:rsidRPr="00BB523F" w:rsidTr="00265831">
        <w:trPr>
          <w:trHeight w:val="249"/>
        </w:trPr>
        <w:tc>
          <w:tcPr>
            <w:tcW w:w="771" w:type="dxa"/>
          </w:tcPr>
          <w:p w:rsidR="00BB523F" w:rsidRPr="00BB523F" w:rsidRDefault="00BB523F" w:rsidP="00BB523F">
            <w:r w:rsidRPr="00BB523F">
              <w:t>26</w:t>
            </w:r>
          </w:p>
        </w:tc>
        <w:tc>
          <w:tcPr>
            <w:tcW w:w="3590" w:type="dxa"/>
          </w:tcPr>
          <w:p w:rsidR="00BB523F" w:rsidRPr="00BB523F" w:rsidRDefault="00BB523F" w:rsidP="00BB523F">
            <w:r w:rsidRPr="00BB523F">
              <w:t>Наша Родина-Россия.</w:t>
            </w:r>
          </w:p>
        </w:tc>
        <w:tc>
          <w:tcPr>
            <w:tcW w:w="1843" w:type="dxa"/>
          </w:tcPr>
          <w:p w:rsidR="00BB523F" w:rsidRPr="00BB523F" w:rsidRDefault="00BB523F" w:rsidP="00BB523F">
            <w:r>
              <w:t>1</w:t>
            </w:r>
          </w:p>
        </w:tc>
        <w:tc>
          <w:tcPr>
            <w:tcW w:w="1473" w:type="dxa"/>
          </w:tcPr>
          <w:p w:rsidR="00BB523F" w:rsidRPr="00BB523F" w:rsidRDefault="00BB523F" w:rsidP="00BB523F"/>
        </w:tc>
        <w:tc>
          <w:tcPr>
            <w:tcW w:w="1556" w:type="dxa"/>
          </w:tcPr>
          <w:p w:rsidR="00BB523F" w:rsidRPr="00F366C0" w:rsidRDefault="00F366C0" w:rsidP="00BB523F">
            <w:r>
              <w:rPr>
                <w:lang w:val="en-US"/>
              </w:rPr>
              <w:t xml:space="preserve">&amp; </w:t>
            </w:r>
            <w:r>
              <w:t>11</w:t>
            </w:r>
          </w:p>
        </w:tc>
      </w:tr>
      <w:tr w:rsidR="00BB523F" w:rsidRPr="00BB523F" w:rsidTr="00265831">
        <w:trPr>
          <w:trHeight w:val="249"/>
        </w:trPr>
        <w:tc>
          <w:tcPr>
            <w:tcW w:w="771" w:type="dxa"/>
          </w:tcPr>
          <w:p w:rsidR="00BB523F" w:rsidRPr="00BB523F" w:rsidRDefault="00BB523F" w:rsidP="00BB523F">
            <w:r w:rsidRPr="00BB523F">
              <w:t>27</w:t>
            </w:r>
          </w:p>
        </w:tc>
        <w:tc>
          <w:tcPr>
            <w:tcW w:w="3590" w:type="dxa"/>
          </w:tcPr>
          <w:p w:rsidR="00BB523F" w:rsidRPr="00BB523F" w:rsidRDefault="00BB523F" w:rsidP="00BB523F">
            <w:r w:rsidRPr="00BB523F">
              <w:t>Государственные символы России.</w:t>
            </w:r>
          </w:p>
        </w:tc>
        <w:tc>
          <w:tcPr>
            <w:tcW w:w="1843" w:type="dxa"/>
          </w:tcPr>
          <w:p w:rsidR="00BB523F" w:rsidRPr="00BB523F" w:rsidRDefault="00BB523F" w:rsidP="00BB523F">
            <w:r>
              <w:t>1</w:t>
            </w:r>
          </w:p>
        </w:tc>
        <w:tc>
          <w:tcPr>
            <w:tcW w:w="1473" w:type="dxa"/>
          </w:tcPr>
          <w:p w:rsidR="00BB523F" w:rsidRPr="00BB523F" w:rsidRDefault="00BB523F" w:rsidP="00BB523F"/>
        </w:tc>
        <w:tc>
          <w:tcPr>
            <w:tcW w:w="1556" w:type="dxa"/>
          </w:tcPr>
          <w:p w:rsidR="00BB523F" w:rsidRPr="00F366C0" w:rsidRDefault="00F366C0" w:rsidP="00BB523F">
            <w:r>
              <w:rPr>
                <w:lang w:val="en-US"/>
              </w:rPr>
              <w:t xml:space="preserve">&amp; </w:t>
            </w:r>
            <w:r>
              <w:t>12</w:t>
            </w:r>
          </w:p>
        </w:tc>
      </w:tr>
      <w:tr w:rsidR="00BB523F" w:rsidRPr="00BB523F" w:rsidTr="00265831">
        <w:trPr>
          <w:trHeight w:val="249"/>
        </w:trPr>
        <w:tc>
          <w:tcPr>
            <w:tcW w:w="771" w:type="dxa"/>
          </w:tcPr>
          <w:p w:rsidR="00BB523F" w:rsidRPr="00BB523F" w:rsidRDefault="00BB523F" w:rsidP="00BB523F">
            <w:r w:rsidRPr="00BB523F">
              <w:t>28-29</w:t>
            </w:r>
          </w:p>
        </w:tc>
        <w:tc>
          <w:tcPr>
            <w:tcW w:w="3590" w:type="dxa"/>
          </w:tcPr>
          <w:p w:rsidR="00BB523F" w:rsidRPr="00BB523F" w:rsidRDefault="00BB523F" w:rsidP="00BB523F">
            <w:r w:rsidRPr="00BB523F">
              <w:t>Гражданин России</w:t>
            </w:r>
          </w:p>
        </w:tc>
        <w:tc>
          <w:tcPr>
            <w:tcW w:w="1843" w:type="dxa"/>
          </w:tcPr>
          <w:p w:rsidR="00BB523F" w:rsidRPr="00BB523F" w:rsidRDefault="00265831" w:rsidP="00BB523F">
            <w:r>
              <w:t>2</w:t>
            </w:r>
          </w:p>
        </w:tc>
        <w:tc>
          <w:tcPr>
            <w:tcW w:w="1473" w:type="dxa"/>
          </w:tcPr>
          <w:p w:rsidR="00BB523F" w:rsidRPr="00BB523F" w:rsidRDefault="00BB523F" w:rsidP="00BB523F"/>
        </w:tc>
        <w:tc>
          <w:tcPr>
            <w:tcW w:w="1556" w:type="dxa"/>
          </w:tcPr>
          <w:p w:rsidR="00BB523F" w:rsidRPr="00F366C0" w:rsidRDefault="00F366C0" w:rsidP="00BB523F">
            <w:pPr>
              <w:rPr>
                <w:lang w:val="en-US"/>
              </w:rPr>
            </w:pPr>
            <w:r>
              <w:rPr>
                <w:lang w:val="en-US"/>
              </w:rPr>
              <w:t>&amp; 13</w:t>
            </w:r>
          </w:p>
        </w:tc>
      </w:tr>
      <w:tr w:rsidR="00BB523F" w:rsidRPr="00BB523F" w:rsidTr="00265831">
        <w:trPr>
          <w:trHeight w:val="249"/>
        </w:trPr>
        <w:tc>
          <w:tcPr>
            <w:tcW w:w="771" w:type="dxa"/>
          </w:tcPr>
          <w:p w:rsidR="00BB523F" w:rsidRPr="00BB523F" w:rsidRDefault="00BB523F" w:rsidP="00BB523F">
            <w:r w:rsidRPr="00BB523F">
              <w:t>30-31</w:t>
            </w:r>
          </w:p>
        </w:tc>
        <w:tc>
          <w:tcPr>
            <w:tcW w:w="3590" w:type="dxa"/>
          </w:tcPr>
          <w:p w:rsidR="00BB523F" w:rsidRPr="00BB523F" w:rsidRDefault="00BB523F" w:rsidP="00BB523F">
            <w:r w:rsidRPr="00BB523F">
              <w:t xml:space="preserve">Мы – многонациональный народ. </w:t>
            </w:r>
          </w:p>
        </w:tc>
        <w:tc>
          <w:tcPr>
            <w:tcW w:w="1843" w:type="dxa"/>
          </w:tcPr>
          <w:p w:rsidR="00BB523F" w:rsidRPr="00BB523F" w:rsidRDefault="00265831" w:rsidP="00BB523F">
            <w:r>
              <w:t>2</w:t>
            </w:r>
          </w:p>
        </w:tc>
        <w:tc>
          <w:tcPr>
            <w:tcW w:w="1473" w:type="dxa"/>
          </w:tcPr>
          <w:p w:rsidR="00BB523F" w:rsidRPr="00BB523F" w:rsidRDefault="00BB523F" w:rsidP="00BB523F"/>
        </w:tc>
        <w:tc>
          <w:tcPr>
            <w:tcW w:w="1556" w:type="dxa"/>
          </w:tcPr>
          <w:p w:rsidR="00BB523F" w:rsidRPr="00F366C0" w:rsidRDefault="00F366C0" w:rsidP="00BB523F">
            <w:pPr>
              <w:rPr>
                <w:lang w:val="en-US"/>
              </w:rPr>
            </w:pPr>
            <w:r>
              <w:rPr>
                <w:lang w:val="en-US"/>
              </w:rPr>
              <w:t>&amp; 14</w:t>
            </w:r>
          </w:p>
        </w:tc>
      </w:tr>
      <w:tr w:rsidR="00BB523F" w:rsidRPr="00BB523F" w:rsidTr="00265831">
        <w:trPr>
          <w:trHeight w:val="855"/>
        </w:trPr>
        <w:tc>
          <w:tcPr>
            <w:tcW w:w="771" w:type="dxa"/>
          </w:tcPr>
          <w:p w:rsidR="00BB523F" w:rsidRPr="00BB523F" w:rsidRDefault="00BB523F" w:rsidP="00BB523F">
            <w:r w:rsidRPr="00BB523F">
              <w:t>32-33</w:t>
            </w:r>
          </w:p>
        </w:tc>
        <w:tc>
          <w:tcPr>
            <w:tcW w:w="3590" w:type="dxa"/>
          </w:tcPr>
          <w:p w:rsidR="00BB523F" w:rsidRPr="00BB523F" w:rsidRDefault="00BB523F" w:rsidP="00BB523F">
            <w:r w:rsidRPr="00BB523F">
              <w:t xml:space="preserve">Основы </w:t>
            </w:r>
            <w:proofErr w:type="spellStart"/>
            <w:r w:rsidRPr="00BB523F">
              <w:t>граждановедения</w:t>
            </w:r>
            <w:proofErr w:type="spellEnd"/>
          </w:p>
        </w:tc>
        <w:tc>
          <w:tcPr>
            <w:tcW w:w="1843" w:type="dxa"/>
          </w:tcPr>
          <w:p w:rsidR="00BB523F" w:rsidRPr="00BB523F" w:rsidRDefault="00265831" w:rsidP="00BB523F">
            <w:r>
              <w:t>2</w:t>
            </w:r>
          </w:p>
        </w:tc>
        <w:tc>
          <w:tcPr>
            <w:tcW w:w="1473" w:type="dxa"/>
          </w:tcPr>
          <w:p w:rsidR="00BB523F" w:rsidRPr="00BB523F" w:rsidRDefault="00BB523F" w:rsidP="00BB523F"/>
        </w:tc>
        <w:tc>
          <w:tcPr>
            <w:tcW w:w="1556" w:type="dxa"/>
          </w:tcPr>
          <w:p w:rsidR="00BB523F" w:rsidRPr="00BB523F" w:rsidRDefault="00BB523F" w:rsidP="00BB523F"/>
        </w:tc>
      </w:tr>
      <w:tr w:rsidR="00BB523F" w:rsidRPr="00BB523F" w:rsidTr="00265831">
        <w:trPr>
          <w:trHeight w:val="880"/>
        </w:trPr>
        <w:tc>
          <w:tcPr>
            <w:tcW w:w="771" w:type="dxa"/>
          </w:tcPr>
          <w:p w:rsidR="00BB523F" w:rsidRPr="00BB523F" w:rsidRDefault="00BB523F" w:rsidP="00BB523F">
            <w:r w:rsidRPr="00BB523F">
              <w:t>34-35</w:t>
            </w:r>
          </w:p>
        </w:tc>
        <w:tc>
          <w:tcPr>
            <w:tcW w:w="3590" w:type="dxa"/>
          </w:tcPr>
          <w:p w:rsidR="00BB523F" w:rsidRPr="00BB523F" w:rsidRDefault="00BB523F" w:rsidP="00BB523F">
            <w:r w:rsidRPr="00BB523F">
              <w:t>Защита проекта</w:t>
            </w:r>
          </w:p>
        </w:tc>
        <w:tc>
          <w:tcPr>
            <w:tcW w:w="1843" w:type="dxa"/>
          </w:tcPr>
          <w:p w:rsidR="00BB523F" w:rsidRPr="00BB523F" w:rsidRDefault="00265831" w:rsidP="00BB523F">
            <w:r>
              <w:t>2</w:t>
            </w:r>
          </w:p>
        </w:tc>
        <w:tc>
          <w:tcPr>
            <w:tcW w:w="1473" w:type="dxa"/>
          </w:tcPr>
          <w:p w:rsidR="00BB523F" w:rsidRPr="00BB523F" w:rsidRDefault="00BB523F" w:rsidP="00BB523F"/>
        </w:tc>
        <w:tc>
          <w:tcPr>
            <w:tcW w:w="1556" w:type="dxa"/>
          </w:tcPr>
          <w:p w:rsidR="00BB523F" w:rsidRPr="00BB523F" w:rsidRDefault="00BB523F" w:rsidP="00BB523F"/>
        </w:tc>
      </w:tr>
    </w:tbl>
    <w:p w:rsidR="00BB523F" w:rsidRPr="00BB523F" w:rsidRDefault="00BB523F" w:rsidP="00BB523F"/>
    <w:p w:rsidR="00BB523F" w:rsidRPr="00BB523F" w:rsidRDefault="00BB523F" w:rsidP="00BB523F">
      <w:pPr>
        <w:rPr>
          <w:b/>
        </w:rPr>
      </w:pPr>
      <w:r w:rsidRPr="00BB523F">
        <w:rPr>
          <w:b/>
        </w:rPr>
        <w:t>Список  используемой литературы.</w:t>
      </w:r>
    </w:p>
    <w:p w:rsidR="00BB523F" w:rsidRPr="00BB523F" w:rsidRDefault="00BB523F" w:rsidP="00BB523F">
      <w:r w:rsidRPr="00BB523F">
        <w:t>1. Рабочие программы. Обществознание. Предметная линия учебников под редакцией Л.Н. Боголюбов</w:t>
      </w:r>
      <w:proofErr w:type="gramStart"/>
      <w:r w:rsidRPr="00BB523F">
        <w:t>а–</w:t>
      </w:r>
      <w:proofErr w:type="gramEnd"/>
      <w:r w:rsidRPr="00BB523F">
        <w:t xml:space="preserve"> М.: «Просвещение», 2013.- 63 с.</w:t>
      </w:r>
    </w:p>
    <w:p w:rsidR="00BB523F" w:rsidRPr="00BB523F" w:rsidRDefault="00BB523F" w:rsidP="00BB523F">
      <w:r w:rsidRPr="00BB523F">
        <w:t xml:space="preserve">2. Рабочая программа по обществознанию, под редакцией Л.Н. Боголюбова – М., «Просвещение», </w:t>
      </w:r>
      <w:smartTag w:uri="urn:schemas-microsoft-com:office:smarttags" w:element="metricconverter">
        <w:smartTagPr>
          <w:attr w:name="ProductID" w:val="2013 г"/>
        </w:smartTagPr>
        <w:r w:rsidRPr="00BB523F">
          <w:t>2013 г</w:t>
        </w:r>
      </w:smartTag>
      <w:r w:rsidRPr="00BB523F">
        <w:t>.</w:t>
      </w:r>
    </w:p>
    <w:p w:rsidR="00BB523F" w:rsidRPr="00BB523F" w:rsidRDefault="00BB523F" w:rsidP="00BB523F">
      <w:r w:rsidRPr="00BB523F">
        <w:t xml:space="preserve">3. Учебник «Обществознание» 5 класс, авторы Л.Н. Боголюбов, Л.Ф. Иванова – М., «Просвещение», </w:t>
      </w:r>
      <w:smartTag w:uri="urn:schemas-microsoft-com:office:smarttags" w:element="metricconverter">
        <w:smartTagPr>
          <w:attr w:name="ProductID" w:val="2013 г"/>
        </w:smartTagPr>
        <w:r w:rsidRPr="00BB523F">
          <w:t>2013 г</w:t>
        </w:r>
      </w:smartTag>
      <w:r w:rsidRPr="00BB523F">
        <w:t>.</w:t>
      </w:r>
    </w:p>
    <w:p w:rsidR="00BB523F" w:rsidRPr="00BB523F" w:rsidRDefault="00BB523F" w:rsidP="00BB523F">
      <w:r w:rsidRPr="00BB523F">
        <w:t xml:space="preserve">4. А.С. Митькин. Рабочая тетрадь по обществознанию к учебнику под редакцией </w:t>
      </w:r>
      <w:proofErr w:type="spellStart"/>
      <w:r w:rsidRPr="00BB523F">
        <w:t>Л.Н.Боголюбова</w:t>
      </w:r>
      <w:proofErr w:type="spellEnd"/>
      <w:r w:rsidRPr="00BB523F">
        <w:t>. 5 класс</w:t>
      </w:r>
      <w:proofErr w:type="gramStart"/>
      <w:r w:rsidRPr="00BB523F">
        <w:t xml:space="preserve"> .</w:t>
      </w:r>
      <w:proofErr w:type="gramEnd"/>
      <w:r w:rsidRPr="00BB523F">
        <w:t xml:space="preserve"> – М.: «Экзамен», </w:t>
      </w:r>
      <w:smartTag w:uri="urn:schemas-microsoft-com:office:smarttags" w:element="metricconverter">
        <w:smartTagPr>
          <w:attr w:name="ProductID" w:val="2012 г"/>
        </w:smartTagPr>
        <w:r w:rsidRPr="00BB523F">
          <w:t>2012 г</w:t>
        </w:r>
      </w:smartTag>
      <w:r w:rsidRPr="00BB523F">
        <w:t>.  ФГОС.</w:t>
      </w:r>
    </w:p>
    <w:p w:rsidR="00BB523F" w:rsidRPr="00BB523F" w:rsidRDefault="00BB523F" w:rsidP="00BB523F">
      <w:r w:rsidRPr="00BB523F">
        <w:t xml:space="preserve">5. Обществознание. Электронное приложение  к  учебнику под редакцией </w:t>
      </w:r>
      <w:proofErr w:type="spellStart"/>
      <w:r w:rsidRPr="00BB523F">
        <w:t>Л.Н.Боголюбова</w:t>
      </w:r>
      <w:proofErr w:type="spellEnd"/>
      <w:r w:rsidRPr="00BB523F">
        <w:t xml:space="preserve">, </w:t>
      </w:r>
      <w:proofErr w:type="spellStart"/>
      <w:r w:rsidRPr="00BB523F">
        <w:t>Л.Ф.Ивановой</w:t>
      </w:r>
      <w:proofErr w:type="spellEnd"/>
      <w:r w:rsidRPr="00BB523F">
        <w:t>. 5 класс (С</w:t>
      </w:r>
      <w:proofErr w:type="gramStart"/>
      <w:r w:rsidRPr="00BB523F">
        <w:rPr>
          <w:lang w:val="en-US"/>
        </w:rPr>
        <w:t>D</w:t>
      </w:r>
      <w:proofErr w:type="gramEnd"/>
      <w:r w:rsidRPr="00BB523F">
        <w:t>).</w:t>
      </w:r>
    </w:p>
    <w:p w:rsidR="00BB523F" w:rsidRPr="00BB523F" w:rsidRDefault="00BB523F" w:rsidP="00BB523F"/>
    <w:p w:rsidR="00BB523F" w:rsidRPr="00BB523F" w:rsidRDefault="00BB523F" w:rsidP="00BB523F"/>
    <w:p w:rsidR="00BB523F" w:rsidRPr="00BB523F" w:rsidRDefault="00BB523F" w:rsidP="00BB523F"/>
    <w:p w:rsidR="00BB523F" w:rsidRPr="00BB523F" w:rsidRDefault="00BB523F" w:rsidP="00BB523F"/>
    <w:p w:rsidR="004D69BD" w:rsidRDefault="004D69BD"/>
    <w:sectPr w:rsidR="004D69BD" w:rsidSect="00BB52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FA0A52"/>
    <w:lvl w:ilvl="0">
      <w:numFmt w:val="bullet"/>
      <w:lvlText w:val="*"/>
      <w:lvlJc w:val="left"/>
    </w:lvl>
  </w:abstractNum>
  <w:abstractNum w:abstractNumId="1">
    <w:nsid w:val="0A2F5B31"/>
    <w:multiLevelType w:val="singleLevel"/>
    <w:tmpl w:val="3C26EDB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</w:abstractNum>
  <w:abstractNum w:abstractNumId="2">
    <w:nsid w:val="251E33A8"/>
    <w:multiLevelType w:val="hybridMultilevel"/>
    <w:tmpl w:val="700CF798"/>
    <w:lvl w:ilvl="0" w:tplc="92EA898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364F3390"/>
    <w:multiLevelType w:val="hybridMultilevel"/>
    <w:tmpl w:val="BED6A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0"/>
    <w:lvlOverride w:ilvl="0">
      <w:lvl w:ilvl="0">
        <w:numFmt w:val="bullet"/>
        <w:lvlText w:val="•"/>
        <w:legacy w:legacy="1" w:legacySpace="0" w:legacyIndent="172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31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—"/>
        <w:legacy w:legacy="1" w:legacySpace="0" w:legacyIndent="316"/>
        <w:lvlJc w:val="left"/>
        <w:rPr>
          <w:rFonts w:ascii="Times New Roman" w:hAnsi="Times New Roman" w:hint="default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3F"/>
    <w:rsid w:val="0006585F"/>
    <w:rsid w:val="00265831"/>
    <w:rsid w:val="004D69BD"/>
    <w:rsid w:val="00BB523F"/>
    <w:rsid w:val="00F366C0"/>
    <w:rsid w:val="00F5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15EE8-7C53-4951-8847-0D57754D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2520</Words>
  <Characters>14367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2014-09-23T03:05:00Z</cp:lastPrinted>
  <dcterms:created xsi:type="dcterms:W3CDTF">2014-09-23T02:17:00Z</dcterms:created>
  <dcterms:modified xsi:type="dcterms:W3CDTF">2014-09-23T03:07:00Z</dcterms:modified>
</cp:coreProperties>
</file>