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13" w:rsidRDefault="007B3C13" w:rsidP="007B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ОСНОВНЫХ КАЧЕСТВ ЛИЧНОСТИ ОБУЧАЮЩИХСЯ, </w:t>
      </w:r>
    </w:p>
    <w:p w:rsidR="007B3C13" w:rsidRDefault="007B3C13" w:rsidP="007B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 С ОГРАНИЧЕННЫМИ ВОЗМОЖНОСТЯМИ ЗДОРОВЬЯ</w:t>
      </w:r>
    </w:p>
    <w:p w:rsidR="007B3C13" w:rsidRDefault="007B3C13" w:rsidP="007B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ПРОГРАММЫ ДОПОЛНИТЕЛЬНОГО ОБРАЗОВАНИЯ</w:t>
      </w:r>
    </w:p>
    <w:p w:rsidR="007B3C13" w:rsidRDefault="007B3C13" w:rsidP="007B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ДРУГ  КОМПЬЮТЕР»   </w:t>
      </w:r>
    </w:p>
    <w:p w:rsidR="007B3C13" w:rsidRDefault="007B3C13" w:rsidP="007B3C1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кружка «Мой друг   компьютер» относится к программам социально-педагогической направленности. </w:t>
      </w:r>
    </w:p>
    <w:p w:rsidR="007B3C13" w:rsidRDefault="007B3C13" w:rsidP="007B3C13">
      <w:pPr>
        <w:pStyle w:val="a3"/>
        <w:spacing w:line="360" w:lineRule="auto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      </w:t>
      </w:r>
      <w:r>
        <w:rPr>
          <w:rStyle w:val="a4"/>
          <w:sz w:val="28"/>
          <w:szCs w:val="28"/>
        </w:rPr>
        <w:t xml:space="preserve">Цель:  </w:t>
      </w:r>
      <w:r>
        <w:rPr>
          <w:sz w:val="28"/>
        </w:rPr>
        <w:t>сформировать у обучающихся, воспитанников систему первоначальных компьютерных знаний, умений и навыков, способствующих успешной адаптации</w:t>
      </w:r>
      <w:r>
        <w:rPr>
          <w:rStyle w:val="a4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в современном обществе.</w:t>
      </w:r>
    </w:p>
    <w:p w:rsidR="007B3C13" w:rsidRDefault="007B3C13" w:rsidP="007B3C13">
      <w:pPr>
        <w:pStyle w:val="a3"/>
        <w:spacing w:line="360" w:lineRule="auto"/>
        <w:ind w:left="-539"/>
        <w:contextualSpacing/>
        <w:jc w:val="both"/>
      </w:pPr>
      <w:r>
        <w:rPr>
          <w:rStyle w:val="a4"/>
          <w:sz w:val="28"/>
          <w:szCs w:val="28"/>
        </w:rPr>
        <w:t xml:space="preserve">           Задачами </w:t>
      </w:r>
      <w:r>
        <w:rPr>
          <w:rStyle w:val="a4"/>
          <w:b w:val="0"/>
          <w:sz w:val="28"/>
          <w:szCs w:val="28"/>
        </w:rPr>
        <w:t>кружка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  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Образовательные:  </w:t>
      </w:r>
    </w:p>
    <w:p w:rsidR="007B3C13" w:rsidRDefault="007B3C13" w:rsidP="007B3C1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усвоение обучающимися, воспитанниками правил работы и поведения при   общении с компьютером;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rPr>
          <w:sz w:val="28"/>
          <w:szCs w:val="28"/>
        </w:rPr>
      </w:pPr>
      <w:r>
        <w:rPr>
          <w:sz w:val="28"/>
          <w:szCs w:val="28"/>
        </w:rPr>
        <w:t>- приобретение навыков работы на клавиатуре в текстовом редакторе;</w:t>
      </w:r>
    </w:p>
    <w:p w:rsidR="007B3C13" w:rsidRDefault="007B3C13" w:rsidP="007B3C1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приобретение обучающимися, воспитанниками навыков поиска и обработки нужной информации,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Развивающие: 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интереса, расширение кругозора учащихся;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Воспитательные: 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чувства коллективизма; 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самостоятельности, организованности. </w:t>
      </w:r>
    </w:p>
    <w:p w:rsidR="007B3C13" w:rsidRDefault="007B3C13" w:rsidP="007B3C13">
      <w:pPr>
        <w:pStyle w:val="a3"/>
        <w:spacing w:line="360" w:lineRule="auto"/>
        <w:ind w:left="-539" w:firstLine="53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Коррекционные:</w:t>
      </w:r>
    </w:p>
    <w:p w:rsidR="007B3C13" w:rsidRDefault="007B3C13" w:rsidP="007B3C1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-коррекция высших психических функций (внимания, памяти, мышления), совершенствование эмоционально-волевой сферы.</w:t>
      </w:r>
    </w:p>
    <w:p w:rsidR="007B3C13" w:rsidRDefault="007B3C13" w:rsidP="007B3C1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3C13" w:rsidRDefault="007B3C13" w:rsidP="007B3C13">
      <w:pPr>
        <w:pStyle w:val="2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Современное состояние общества характеризуется интенсивным проникновением компьютерных технологий во все сферы человеческой деятельности. Социальные, психологические, общекультурные, профессиональные предпосылки информатизации всего общества закладываются и в  образовании.</w:t>
      </w:r>
    </w:p>
    <w:p w:rsidR="007B3C13" w:rsidRDefault="007B3C13" w:rsidP="007B3C13">
      <w:pPr>
        <w:pStyle w:val="2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Одним из основных положений дефектологии является утверждение об общности положений развития нормальных детей и детей с проблемами в развитии. Исходя из этого, значение компьютерной грамотности не менее важно для обучающихся, воспитанников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ОВЗ, чем для нормально развивающихся учащихся. Коррекционная школа призвана  </w:t>
      </w:r>
      <w:r>
        <w:rPr>
          <w:rFonts w:ascii="Times New Roman" w:hAnsi="Times New Roman"/>
          <w:sz w:val="28"/>
          <w:szCs w:val="28"/>
          <w:u w:val="single"/>
        </w:rPr>
        <w:t>вооружать учащихся знаниями, умениями, навыками, необходимыми для полноценного включения в жизнь в современном обществе.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 обоснованное применение инновационных технологий в сфере образования позволяет качественно изменить содержание, методы и организационные формы обучения, что в свою очередь, создаёт предпосылки для максимальной интенсификации и индивидуализации процесса обучения.</w:t>
      </w:r>
    </w:p>
    <w:p w:rsidR="007B3C13" w:rsidRDefault="007B3C13" w:rsidP="007B3C1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Реализовать вышеперечисленные задачи можно при условии своевременного формирования компьютерной грамотности у обучающихся, воспитанников с интеллектуальной недостаточностью. Эти задачи  помогает решать кружок «Мой друг - компьютер».      </w:t>
      </w:r>
    </w:p>
    <w:p w:rsidR="007B3C13" w:rsidRDefault="007B3C13" w:rsidP="007B3C13">
      <w:pPr>
        <w:pStyle w:val="2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Под компьютерной грамотностью понимают умение писать, считать, рисовать, искать информацию с помощью компьютера</w:t>
      </w:r>
      <w:r>
        <w:rPr>
          <w:rFonts w:ascii="Times New Roman" w:hAnsi="Times New Roman"/>
          <w:sz w:val="28"/>
          <w:szCs w:val="28"/>
        </w:rPr>
        <w:t xml:space="preserve">. Программа курса построена с учетом психологических особенностей учащихся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и позволяет успешно решать проблемы усвоения начальных знаний, умений, навыков обращения с компьютером.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кружка происходит формирование </w:t>
      </w:r>
      <w:r>
        <w:rPr>
          <w:rFonts w:ascii="Times New Roman" w:hAnsi="Times New Roman"/>
          <w:sz w:val="28"/>
          <w:szCs w:val="28"/>
          <w:u w:val="single"/>
        </w:rPr>
        <w:t>личностных качеств</w:t>
      </w:r>
      <w:r>
        <w:rPr>
          <w:rFonts w:ascii="Times New Roman" w:hAnsi="Times New Roman"/>
          <w:sz w:val="28"/>
          <w:szCs w:val="28"/>
        </w:rPr>
        <w:t xml:space="preserve"> обучающихся, воспитанников.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 основными свойствами и качествами</w:t>
      </w:r>
      <w:r>
        <w:rPr>
          <w:rFonts w:ascii="Times New Roman" w:hAnsi="Times New Roman"/>
          <w:sz w:val="28"/>
          <w:szCs w:val="28"/>
        </w:rPr>
        <w:t xml:space="preserve"> личности подразумеваются такие категории как </w:t>
      </w:r>
      <w:r>
        <w:rPr>
          <w:rFonts w:ascii="Times New Roman" w:hAnsi="Times New Roman"/>
          <w:sz w:val="28"/>
          <w:szCs w:val="28"/>
          <w:u w:val="single"/>
        </w:rPr>
        <w:t xml:space="preserve">направленность личности (мировоззрение, потребности, </w:t>
      </w: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идеалы, жизненные цели и интересы, социальные установки, склонности, мотивы).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Это и характер, особенности человека, опыт, темперамент.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компьютерными технологиями отвечает потребности учащихся в знаниях, информации, творчестве, пусть неполно и  неярко выраженной у детей с интеллектуальной недостаточностью.  Кроме того, повышается самооценка, т.к. программа построена таким образом, что каждый из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хоть небольшой, но положительный результат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достигает цели занятия. (Наиболее слабо усваивают материал кружка Васильев Сергей и </w:t>
      </w:r>
      <w:proofErr w:type="spellStart"/>
      <w:r>
        <w:rPr>
          <w:rFonts w:ascii="Times New Roman" w:hAnsi="Times New Roman"/>
          <w:sz w:val="28"/>
          <w:szCs w:val="28"/>
        </w:rPr>
        <w:t>Мишанова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тем не менее не пропускают занятия и проявляют ним интерес.) Члены кружка также понимают, что занимаясь в кружке и достигая успехов, они становятся более современными, образованными, цивилизованными.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Расширяются  интересы ребят, формируются склонности к определенным видам деятельности. Например, одни ребята с удовольствием рисуют, моделируют, раскрашивают, используя возможности программы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 xml:space="preserve">. Другие любят занятия с использованием широких возможностей, которые дает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. Во время занятий мы слушаем музыку и говорим о ней. Учимся общаться в соц. сетях, ищем нужную, интересную информацию на определенных сайтах.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Подбирается материал, соответствующий интересам учащихся. При обучении составлению презентации в программе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7B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Маша рассказывает о цветах, Сергей - об автомобилях, Света -  о животных.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Создавая слайды для презентации «Мои интересы», ребята проявляют творчество, самостоятельность, чувство юмора, чувствуют себя раскованно и свободно.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и индивидуально-дифференцированный подход.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в кружке влияет и на характер личности, особенно на такие качества как целеустремленность, самостоятельность, ответственность, организованность. И хотя интересы учащихся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Times New Roman" w:hAnsi="Times New Roman"/>
          <w:sz w:val="28"/>
          <w:szCs w:val="28"/>
        </w:rPr>
        <w:lastRenderedPageBreak/>
        <w:t xml:space="preserve">характеризуются неустойчивостью, ребята продолжают заниматься в кружке, учатся самостоятельно добывать информацию на различных сайтах. Члены кружка сами проявляет инициативу позаниматься не 1 раз в неделю, а 2- 3. </w:t>
      </w:r>
    </w:p>
    <w:p w:rsidR="007B3C13" w:rsidRDefault="007B3C13" w:rsidP="007B3C13">
      <w:pPr>
        <w:pStyle w:val="2"/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Формируется положительный опыт личности. Занятие в кружке и получение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ЗУН являются альтернативой бесцельному времяпрепровождению или бесконечным играм на компьютере.</w:t>
      </w:r>
    </w:p>
    <w:p w:rsidR="007B3C13" w:rsidRDefault="007B3C13" w:rsidP="007B3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программа кружка «Мой друг компьютер» носит пропедевтический характер и направлена на активизацию воспитательной деятельности. Курс построен таким образом, чтобы помочь учащимся заинтересоваться компьютерной грамотностью и найти ответы на вопросы, с которыми им приходится сталкиваться в повседневной жизни при работе с большим объемом информации. Особенную важность эта работа приобретает в школах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Она является неотъемлемой частью коррекционно-развивающего обучения, решает множество воспитательных задач.</w:t>
      </w:r>
    </w:p>
    <w:p w:rsidR="00541CB8" w:rsidRDefault="00541CB8">
      <w:bookmarkStart w:id="0" w:name="_GoBack"/>
      <w:bookmarkEnd w:id="0"/>
    </w:p>
    <w:sectPr w:rsidR="0054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13"/>
    <w:rsid w:val="00471BAE"/>
    <w:rsid w:val="00541CB8"/>
    <w:rsid w:val="007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1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7B3C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C13"/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B3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1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7B3C1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C13"/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B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228</dc:creator>
  <cp:lastModifiedBy>Кабинет 228</cp:lastModifiedBy>
  <cp:revision>2</cp:revision>
  <dcterms:created xsi:type="dcterms:W3CDTF">2015-10-06T06:22:00Z</dcterms:created>
  <dcterms:modified xsi:type="dcterms:W3CDTF">2015-10-06T06:23:00Z</dcterms:modified>
</cp:coreProperties>
</file>