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5D" w:rsidRPr="009456EB" w:rsidRDefault="00AC135D" w:rsidP="00E51C7F">
      <w:pPr>
        <w:spacing w:after="200" w:line="276" w:lineRule="auto"/>
        <w:rPr>
          <w:rFonts w:eastAsiaTheme="minorHAnsi"/>
          <w:b/>
          <w:sz w:val="32"/>
          <w:lang w:eastAsia="en-US"/>
        </w:rPr>
      </w:pPr>
      <w:r w:rsidRPr="009456EB">
        <w:rPr>
          <w:rFonts w:eastAsiaTheme="minorHAnsi"/>
          <w:b/>
          <w:sz w:val="32"/>
          <w:lang w:eastAsia="en-US"/>
        </w:rPr>
        <w:t>Формирование и развитие УУД на уроках обществознания  в основной школе</w:t>
      </w:r>
    </w:p>
    <w:p w:rsidR="00AC135D" w:rsidRPr="009456EB" w:rsidRDefault="00AC135D" w:rsidP="00E51C7F">
      <w:pPr>
        <w:spacing w:after="200" w:line="276" w:lineRule="auto"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t xml:space="preserve">Овладение учащимися универсальными учебными действиями происходит в контексте разных учебных предметов.   Предметное содержание курса  « обществознание» открывает широкие возможности для формирования и развития УУД. Овладение универсальными учебными </w:t>
      </w:r>
      <w:proofErr w:type="gramStart"/>
      <w:r w:rsidRPr="009456EB">
        <w:rPr>
          <w:rFonts w:eastAsiaTheme="minorHAnsi"/>
          <w:lang w:eastAsia="en-US"/>
        </w:rPr>
        <w:t>действиями</w:t>
      </w:r>
      <w:proofErr w:type="gramEnd"/>
      <w:r w:rsidRPr="009456EB">
        <w:rPr>
          <w:rFonts w:eastAsiaTheme="minorHAnsi"/>
          <w:lang w:eastAsia="en-US"/>
        </w:rPr>
        <w:t xml:space="preserve"> в конечном счете ведет к формированию способности самостоятельно успешно усваивать новые знания, умения и компетенции, включая самостоятельную организацию процесса усвоения, т. е. умения учиться. В своей работе предлагаю рассмотреть  возможности применения   различных методов и приемов  при формировании и развитии универсальных учебных действий  школьников  на уроках обществознания в основной школ</w:t>
      </w:r>
      <w:proofErr w:type="gramStart"/>
      <w:r w:rsidRPr="009456EB">
        <w:rPr>
          <w:rFonts w:eastAsiaTheme="minorHAnsi"/>
          <w:lang w:eastAsia="en-US"/>
        </w:rPr>
        <w:t>е(</w:t>
      </w:r>
      <w:proofErr w:type="gramEnd"/>
      <w:r w:rsidRPr="009456EB">
        <w:rPr>
          <w:rFonts w:eastAsiaTheme="minorHAnsi"/>
          <w:lang w:eastAsia="en-US"/>
        </w:rPr>
        <w:t xml:space="preserve"> в частности в 6 классе, УМК  под ред. Л.Н. Боголюбова , Л.Ф. Ивановой).Содержание курса  позволяет способствовать развитию социальной компетентности школьника путем сознательного и активного усвоения нового социального опыта.</w:t>
      </w:r>
    </w:p>
    <w:p w:rsidR="00AC135D" w:rsidRPr="009456EB" w:rsidRDefault="00AC135D" w:rsidP="00E51C7F">
      <w:pPr>
        <w:spacing w:after="200" w:line="276" w:lineRule="auto"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t>УУД подразделяются на следующие виды: личностные, познавательные, коммуникативные и регулятивные:</w:t>
      </w:r>
    </w:p>
    <w:p w:rsidR="00AC135D" w:rsidRPr="00E51C7F" w:rsidRDefault="00AC135D" w:rsidP="00E51C7F">
      <w:pPr>
        <w:pStyle w:val="a5"/>
        <w:numPr>
          <w:ilvl w:val="0"/>
          <w:numId w:val="20"/>
        </w:numPr>
        <w:spacing w:line="276" w:lineRule="auto"/>
        <w:ind w:left="142" w:hanging="142"/>
        <w:rPr>
          <w:rFonts w:eastAsiaTheme="minorHAnsi"/>
          <w:lang w:eastAsia="en-US"/>
        </w:rPr>
      </w:pPr>
      <w:r w:rsidRPr="00E51C7F">
        <w:rPr>
          <w:i/>
          <w:iCs/>
          <w:spacing w:val="-1"/>
        </w:rPr>
        <w:t xml:space="preserve">личностные </w:t>
      </w:r>
      <w:r w:rsidRPr="00E51C7F">
        <w:rPr>
          <w:spacing w:val="-1"/>
        </w:rPr>
        <w:t xml:space="preserve">— </w:t>
      </w:r>
      <w:proofErr w:type="spellStart"/>
      <w:r w:rsidRPr="00E51C7F">
        <w:rPr>
          <w:spacing w:val="-1"/>
        </w:rPr>
        <w:t>смыслообразование</w:t>
      </w:r>
      <w:proofErr w:type="spellEnd"/>
      <w:r w:rsidRPr="00E51C7F">
        <w:rPr>
          <w:spacing w:val="-1"/>
        </w:rPr>
        <w:t xml:space="preserve"> на основе развития </w:t>
      </w:r>
      <w:r w:rsidRPr="009456EB">
        <w:t xml:space="preserve">мотивации и целеполагания учения; развитие </w:t>
      </w:r>
      <w:proofErr w:type="gramStart"/>
      <w:r w:rsidRPr="009456EB">
        <w:t>Я-концепции</w:t>
      </w:r>
      <w:proofErr w:type="gramEnd"/>
      <w:r w:rsidRPr="009456EB">
        <w:t xml:space="preserve"> и </w:t>
      </w:r>
      <w:r w:rsidRPr="00E51C7F">
        <w:rPr>
          <w:spacing w:val="-1"/>
        </w:rPr>
        <w:t xml:space="preserve">самооценки; развитие морального сознания и ориентировки </w:t>
      </w:r>
      <w:r w:rsidRPr="009456EB">
        <w:t>учащегося в сфере нравственно-этических отношений;</w:t>
      </w:r>
    </w:p>
    <w:p w:rsidR="00E51C7F" w:rsidRPr="00E51C7F" w:rsidRDefault="00E51C7F" w:rsidP="00E51C7F">
      <w:pPr>
        <w:pStyle w:val="a5"/>
        <w:spacing w:line="276" w:lineRule="auto"/>
        <w:ind w:left="142"/>
        <w:rPr>
          <w:rFonts w:eastAsiaTheme="minorHAnsi"/>
          <w:sz w:val="16"/>
          <w:lang w:eastAsia="en-US"/>
        </w:rPr>
      </w:pPr>
    </w:p>
    <w:p w:rsidR="00AC135D" w:rsidRPr="00E51C7F" w:rsidRDefault="00AC135D" w:rsidP="00E51C7F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30" w:lineRule="exact"/>
        <w:ind w:left="142" w:right="221" w:hanging="142"/>
      </w:pPr>
      <w:r w:rsidRPr="00E51C7F">
        <w:rPr>
          <w:i/>
          <w:iCs/>
        </w:rPr>
        <w:t>познавательны</w:t>
      </w:r>
      <w:proofErr w:type="gramStart"/>
      <w:r w:rsidRPr="00E51C7F">
        <w:rPr>
          <w:i/>
          <w:iCs/>
        </w:rPr>
        <w:t>е-</w:t>
      </w:r>
      <w:proofErr w:type="gramEnd"/>
      <w:r w:rsidRPr="00E51C7F">
        <w:rPr>
          <w:i/>
          <w:iCs/>
        </w:rPr>
        <w:t xml:space="preserve"> </w:t>
      </w:r>
      <w:r w:rsidRPr="009456EB">
        <w:t>исследовательские действия,</w:t>
      </w:r>
      <w:r w:rsidR="00E51C7F" w:rsidRPr="00E51C7F">
        <w:t xml:space="preserve"> </w:t>
      </w:r>
      <w:r w:rsidRPr="00E51C7F">
        <w:rPr>
          <w:spacing w:val="-2"/>
        </w:rPr>
        <w:t>переработка</w:t>
      </w:r>
      <w:r w:rsidR="00E51C7F" w:rsidRPr="00E51C7F">
        <w:rPr>
          <w:spacing w:val="-2"/>
        </w:rPr>
        <w:t xml:space="preserve"> и структури</w:t>
      </w:r>
      <w:r w:rsidR="00E51C7F" w:rsidRPr="00E51C7F">
        <w:rPr>
          <w:spacing w:val="-2"/>
        </w:rPr>
        <w:softHyphen/>
        <w:t>рование информации</w:t>
      </w:r>
      <w:r w:rsidRPr="00E51C7F">
        <w:rPr>
          <w:spacing w:val="-2"/>
        </w:rPr>
        <w:t xml:space="preserve">, </w:t>
      </w:r>
      <w:r w:rsidRPr="00E51C7F">
        <w:rPr>
          <w:spacing w:val="-3"/>
        </w:rPr>
        <w:t xml:space="preserve"> рабо</w:t>
      </w:r>
      <w:r w:rsidRPr="00E51C7F">
        <w:rPr>
          <w:spacing w:val="-3"/>
        </w:rPr>
        <w:softHyphen/>
      </w:r>
      <w:r w:rsidRPr="00E51C7F">
        <w:rPr>
          <w:spacing w:val="-1"/>
        </w:rPr>
        <w:t>та с научными понятиями и освоение общего приёма доказа</w:t>
      </w:r>
      <w:r w:rsidRPr="00E51C7F">
        <w:rPr>
          <w:spacing w:val="-1"/>
        </w:rPr>
        <w:softHyphen/>
      </w:r>
      <w:r w:rsidRPr="009456EB">
        <w:t>тельства как компонента воспитания логического мышления;</w:t>
      </w:r>
    </w:p>
    <w:p w:rsidR="00E51C7F" w:rsidRPr="00E51C7F" w:rsidRDefault="00E51C7F" w:rsidP="00E51C7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30" w:lineRule="exact"/>
        <w:ind w:right="221"/>
        <w:rPr>
          <w:lang w:val="en-US"/>
        </w:rPr>
      </w:pPr>
    </w:p>
    <w:p w:rsidR="00AC135D" w:rsidRPr="00E51C7F" w:rsidRDefault="00AC135D" w:rsidP="00E51C7F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30" w:lineRule="exact"/>
        <w:ind w:left="142" w:right="226" w:hanging="142"/>
      </w:pPr>
      <w:r w:rsidRPr="00E51C7F">
        <w:rPr>
          <w:i/>
          <w:iCs/>
        </w:rPr>
        <w:t xml:space="preserve">коммуникативные </w:t>
      </w:r>
      <w:r w:rsidRPr="009456EB">
        <w:t>действия, направленные на осуще</w:t>
      </w:r>
      <w:r w:rsidRPr="009456EB">
        <w:softHyphen/>
        <w:t>ствление межличностного общения,</w:t>
      </w:r>
      <w:r w:rsidRPr="00E51C7F">
        <w:rPr>
          <w:spacing w:val="-4"/>
        </w:rPr>
        <w:t xml:space="preserve"> </w:t>
      </w:r>
      <w:r w:rsidRPr="00E51C7F">
        <w:rPr>
          <w:spacing w:val="-2"/>
        </w:rPr>
        <w:t xml:space="preserve">совместную </w:t>
      </w:r>
      <w:r w:rsidRPr="009456EB">
        <w:t xml:space="preserve">деятельность </w:t>
      </w:r>
      <w:r w:rsidRPr="00E51C7F">
        <w:rPr>
          <w:spacing w:val="-2"/>
        </w:rPr>
        <w:t>действия, обеспе</w:t>
      </w:r>
      <w:r w:rsidRPr="00E51C7F">
        <w:rPr>
          <w:spacing w:val="-2"/>
        </w:rPr>
        <w:softHyphen/>
      </w:r>
      <w:r w:rsidRPr="00E51C7F">
        <w:rPr>
          <w:spacing w:val="-1"/>
        </w:rPr>
        <w:t>чивающие формирование личностной и познавательной реф</w:t>
      </w:r>
      <w:r w:rsidRPr="00E51C7F">
        <w:rPr>
          <w:spacing w:val="-1"/>
        </w:rPr>
        <w:softHyphen/>
      </w:r>
      <w:r w:rsidRPr="009456EB">
        <w:t>лексии.</w:t>
      </w:r>
    </w:p>
    <w:p w:rsidR="00E51C7F" w:rsidRPr="00E51C7F" w:rsidRDefault="00E51C7F" w:rsidP="00E51C7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30" w:lineRule="exact"/>
        <w:ind w:right="226"/>
        <w:rPr>
          <w:lang w:val="en-US"/>
        </w:rPr>
      </w:pPr>
    </w:p>
    <w:p w:rsidR="00AC135D" w:rsidRPr="00E51C7F" w:rsidRDefault="00AC135D" w:rsidP="00E51C7F">
      <w:pPr>
        <w:pStyle w:val="a5"/>
        <w:numPr>
          <w:ilvl w:val="0"/>
          <w:numId w:val="20"/>
        </w:numPr>
        <w:spacing w:line="276" w:lineRule="auto"/>
        <w:ind w:left="142" w:hanging="142"/>
        <w:rPr>
          <w:rFonts w:eastAsiaTheme="minorHAnsi"/>
          <w:lang w:eastAsia="en-US"/>
        </w:rPr>
      </w:pPr>
      <w:r w:rsidRPr="00E51C7F">
        <w:rPr>
          <w:i/>
          <w:iCs/>
          <w:spacing w:val="-1"/>
        </w:rPr>
        <w:t xml:space="preserve">регулятивные </w:t>
      </w:r>
      <w:r w:rsidRPr="00E51C7F">
        <w:rPr>
          <w:spacing w:val="-1"/>
        </w:rPr>
        <w:t>— целеполагание</w:t>
      </w:r>
      <w:proofErr w:type="gramStart"/>
      <w:r w:rsidRPr="00E51C7F">
        <w:rPr>
          <w:spacing w:val="-1"/>
        </w:rPr>
        <w:t xml:space="preserve"> </w:t>
      </w:r>
      <w:r w:rsidRPr="009456EB">
        <w:t>;</w:t>
      </w:r>
      <w:proofErr w:type="gramEnd"/>
      <w:r w:rsidRPr="009456EB">
        <w:t xml:space="preserve"> планирование и </w:t>
      </w:r>
      <w:r w:rsidRPr="00E51C7F">
        <w:rPr>
          <w:spacing w:val="-2"/>
        </w:rPr>
        <w:t xml:space="preserve">организация деятельности; </w:t>
      </w:r>
      <w:proofErr w:type="spellStart"/>
      <w:r w:rsidRPr="00E51C7F">
        <w:rPr>
          <w:spacing w:val="-2"/>
        </w:rPr>
        <w:t>целеобразование</w:t>
      </w:r>
      <w:proofErr w:type="spellEnd"/>
      <w:r w:rsidRPr="00E51C7F">
        <w:rPr>
          <w:spacing w:val="-2"/>
        </w:rPr>
        <w:t xml:space="preserve">; самоконтроль и </w:t>
      </w:r>
      <w:proofErr w:type="spellStart"/>
      <w:r w:rsidRPr="009456EB">
        <w:t>самооценивание</w:t>
      </w:r>
      <w:proofErr w:type="spellEnd"/>
      <w:r w:rsidRPr="009456EB">
        <w:t xml:space="preserve">; </w:t>
      </w:r>
    </w:p>
    <w:p w:rsidR="00E51C7F" w:rsidRPr="00E51C7F" w:rsidRDefault="00E51C7F" w:rsidP="00E51C7F">
      <w:pPr>
        <w:spacing w:line="276" w:lineRule="auto"/>
        <w:rPr>
          <w:rFonts w:eastAsiaTheme="minorHAnsi"/>
          <w:lang w:val="en-US" w:eastAsia="en-US"/>
        </w:rPr>
      </w:pPr>
    </w:p>
    <w:p w:rsidR="00AC135D" w:rsidRPr="009456EB" w:rsidRDefault="00AC135D" w:rsidP="00E51C7F">
      <w:pPr>
        <w:widowControl w:val="0"/>
        <w:shd w:val="clear" w:color="auto" w:fill="FFFFFF"/>
        <w:autoSpaceDE w:val="0"/>
        <w:autoSpaceDN w:val="0"/>
        <w:adjustRightInd w:val="0"/>
        <w:spacing w:after="200" w:line="230" w:lineRule="exact"/>
        <w:ind w:right="10"/>
      </w:pPr>
      <w:r w:rsidRPr="009456EB">
        <w:t>В соответ</w:t>
      </w:r>
      <w:r w:rsidRPr="009456EB">
        <w:softHyphen/>
        <w:t>ствии с этим процесс учения понимается не только как ус</w:t>
      </w:r>
      <w:r w:rsidRPr="009456EB">
        <w:softHyphen/>
        <w:t xml:space="preserve">воение системы знаний, умений и навыков, составляющих </w:t>
      </w:r>
      <w:r w:rsidRPr="009456EB">
        <w:rPr>
          <w:spacing w:val="-2"/>
        </w:rPr>
        <w:t xml:space="preserve">инструментальную основу компетенций учащегося, но и как </w:t>
      </w:r>
      <w:r w:rsidRPr="009456EB">
        <w:t>процесс развития личности, обретения духовно-нравственно</w:t>
      </w:r>
      <w:r w:rsidRPr="009456EB">
        <w:softHyphen/>
        <w:t>го опыта и социальной компетентности.</w:t>
      </w:r>
    </w:p>
    <w:p w:rsidR="00AC135D" w:rsidRPr="009456EB" w:rsidRDefault="00AC135D" w:rsidP="00E51C7F">
      <w:pPr>
        <w:widowControl w:val="0"/>
        <w:shd w:val="clear" w:color="auto" w:fill="FFFFFF"/>
        <w:autoSpaceDE w:val="0"/>
        <w:autoSpaceDN w:val="0"/>
        <w:adjustRightInd w:val="0"/>
        <w:spacing w:after="200" w:line="230" w:lineRule="exact"/>
        <w:ind w:right="10"/>
      </w:pPr>
      <w:r w:rsidRPr="009456EB">
        <w:t xml:space="preserve">На основании практического опыта преподавания можно </w:t>
      </w:r>
      <w:r w:rsidR="009456EB" w:rsidRPr="009456EB">
        <w:t>систематизировать виды  заданий</w:t>
      </w:r>
      <w:r w:rsidR="00E51C7F">
        <w:t>,</w:t>
      </w:r>
      <w:r w:rsidR="009456EB" w:rsidRPr="009456EB">
        <w:t xml:space="preserve"> </w:t>
      </w:r>
      <w:r w:rsidRPr="009456EB">
        <w:t>способствующи</w:t>
      </w:r>
      <w:r w:rsidR="00E51C7F">
        <w:t>х</w:t>
      </w:r>
      <w:r w:rsidRPr="009456EB">
        <w:t xml:space="preserve">  формированию и развитию различных УУД. </w:t>
      </w:r>
    </w:p>
    <w:p w:rsidR="00AA63EE" w:rsidRPr="009456EB" w:rsidRDefault="00AA63EE" w:rsidP="00E51C7F">
      <w:pPr>
        <w:shd w:val="clear" w:color="auto" w:fill="FFFFFF"/>
        <w:spacing w:after="200" w:line="180" w:lineRule="auto"/>
      </w:pPr>
    </w:p>
    <w:p w:rsidR="0033286F" w:rsidRPr="00E51C7F" w:rsidRDefault="0033286F" w:rsidP="00E51C7F">
      <w:pPr>
        <w:pStyle w:val="a5"/>
        <w:numPr>
          <w:ilvl w:val="0"/>
          <w:numId w:val="19"/>
        </w:numPr>
        <w:spacing w:after="200" w:line="276" w:lineRule="auto"/>
        <w:ind w:left="284" w:hanging="284"/>
        <w:rPr>
          <w:rFonts w:eastAsiaTheme="minorHAnsi"/>
          <w:b/>
          <w:sz w:val="28"/>
          <w:lang w:eastAsia="en-US"/>
        </w:rPr>
      </w:pPr>
      <w:r w:rsidRPr="00E51C7F">
        <w:rPr>
          <w:rFonts w:eastAsiaTheme="minorHAnsi"/>
          <w:b/>
          <w:sz w:val="28"/>
          <w:lang w:eastAsia="en-US"/>
        </w:rPr>
        <w:t>Формы и методы</w:t>
      </w:r>
      <w:proofErr w:type="gramStart"/>
      <w:r w:rsidRPr="00E51C7F">
        <w:rPr>
          <w:rFonts w:eastAsiaTheme="minorHAnsi"/>
          <w:b/>
          <w:sz w:val="28"/>
          <w:lang w:eastAsia="en-US"/>
        </w:rPr>
        <w:t xml:space="preserve"> ,</w:t>
      </w:r>
      <w:proofErr w:type="gramEnd"/>
      <w:r w:rsidRPr="00E51C7F">
        <w:rPr>
          <w:rFonts w:eastAsiaTheme="minorHAnsi"/>
          <w:b/>
          <w:sz w:val="28"/>
          <w:lang w:eastAsia="en-US"/>
        </w:rPr>
        <w:t xml:space="preserve"> позволяющие влиять на формирование и корректировку личностных универсальных учебных  действий</w:t>
      </w:r>
    </w:p>
    <w:p w:rsidR="0033286F" w:rsidRPr="009456EB" w:rsidRDefault="0033286F" w:rsidP="00E51C7F">
      <w:pPr>
        <w:spacing w:after="200" w:line="276" w:lineRule="auto"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t>Личностные универсальные учебные действия обеспечивают ценностн</w:t>
      </w:r>
      <w:proofErr w:type="gramStart"/>
      <w:r w:rsidRPr="009456EB">
        <w:rPr>
          <w:rFonts w:eastAsiaTheme="minorHAnsi"/>
          <w:lang w:eastAsia="en-US"/>
        </w:rPr>
        <w:t>о-</w:t>
      </w:r>
      <w:proofErr w:type="gramEnd"/>
      <w:r w:rsidRPr="009456EB">
        <w:rPr>
          <w:rFonts w:eastAsiaTheme="minorHAnsi"/>
          <w:lang w:eastAsia="en-US"/>
        </w:rPr>
        <w:t xml:space="preserve"> 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</w:t>
      </w:r>
      <w:r w:rsidRPr="009456EB">
        <w:rPr>
          <w:rFonts w:eastAsiaTheme="minorHAnsi"/>
          <w:lang w:eastAsia="en-US"/>
        </w:rPr>
        <w:lastRenderedPageBreak/>
        <w:t>ориентацию в социальных ролях и межличностных отношениях. Применительно к учебной деятельности следует выделить два вида действий:</w:t>
      </w:r>
    </w:p>
    <w:p w:rsidR="0033286F" w:rsidRPr="009456EB" w:rsidRDefault="0033286F" w:rsidP="00E51C7F">
      <w:pPr>
        <w:spacing w:after="200" w:line="276" w:lineRule="auto"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t xml:space="preserve"> </w:t>
      </w:r>
      <w:r w:rsidRPr="009456EB">
        <w:rPr>
          <w:rFonts w:eastAsiaTheme="minorHAnsi"/>
          <w:lang w:eastAsia="en-US"/>
        </w:rPr>
        <w:sym w:font="Symbol" w:char="F0B7"/>
      </w:r>
      <w:r w:rsidRPr="009456EB">
        <w:rPr>
          <w:rFonts w:eastAsiaTheme="minorHAnsi"/>
          <w:lang w:eastAsia="en-US"/>
        </w:rPr>
        <w:t xml:space="preserve"> действие </w:t>
      </w:r>
      <w:proofErr w:type="spellStart"/>
      <w:r w:rsidRPr="009456EB">
        <w:rPr>
          <w:rFonts w:eastAsiaTheme="minorHAnsi"/>
          <w:lang w:eastAsia="en-US"/>
        </w:rPr>
        <w:t>смыслообразования</w:t>
      </w:r>
      <w:proofErr w:type="spellEnd"/>
      <w:r w:rsidRPr="009456EB">
        <w:rPr>
          <w:rFonts w:eastAsiaTheme="minorHAnsi"/>
          <w:lang w:eastAsia="en-US"/>
        </w:rPr>
        <w:t xml:space="preserve">, </w:t>
      </w:r>
    </w:p>
    <w:p w:rsidR="0033286F" w:rsidRPr="009456EB" w:rsidRDefault="0033286F" w:rsidP="00E51C7F">
      <w:pPr>
        <w:spacing w:after="200" w:line="276" w:lineRule="auto"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sym w:font="Symbol" w:char="F0B7"/>
      </w:r>
      <w:r w:rsidRPr="009456EB">
        <w:rPr>
          <w:rFonts w:eastAsiaTheme="minorHAnsi"/>
          <w:lang w:eastAsia="en-US"/>
        </w:rPr>
        <w:t xml:space="preserve"> действие нравственно-этического оценивания усваиваемого содержания, исходя из социальных и личностных ценностей, обеспечивающее личностный моральный выбор. </w:t>
      </w:r>
    </w:p>
    <w:p w:rsidR="00E51C7F" w:rsidRDefault="0033286F" w:rsidP="00E51C7F">
      <w:pPr>
        <w:spacing w:after="200" w:line="276" w:lineRule="auto"/>
        <w:rPr>
          <w:rFonts w:eastAsia="Calibri"/>
          <w:bCs/>
          <w:lang w:eastAsia="en-US"/>
        </w:rPr>
      </w:pPr>
      <w:r w:rsidRPr="009456EB">
        <w:rPr>
          <w:rFonts w:eastAsia="Calibri"/>
          <w:bCs/>
          <w:lang w:eastAsia="en-US"/>
        </w:rPr>
        <w:t>Личностные универсальные учебные действия -  способствуют развитию личных качеств и способностей ребёнка. Такие качества развиваются с помощью речевой ситуации. Этот подход даёт возможность каждому ребёнку пронести содержание темы через себя, выразить своё отношение  к ней, заставляет не произвольно сравнивать, что уже ему известн</w:t>
      </w:r>
      <w:r w:rsidR="00E51C7F">
        <w:rPr>
          <w:rFonts w:eastAsia="Calibri"/>
          <w:bCs/>
          <w:lang w:eastAsia="en-US"/>
        </w:rPr>
        <w:t>о и как это изложено в учебнике.</w:t>
      </w:r>
    </w:p>
    <w:p w:rsidR="00E51C7F" w:rsidRPr="00E51C7F" w:rsidRDefault="009456EB" w:rsidP="00E51C7F">
      <w:pPr>
        <w:shd w:val="clear" w:color="auto" w:fill="FFFFFF"/>
        <w:spacing w:line="180" w:lineRule="auto"/>
        <w:rPr>
          <w:b/>
          <w:sz w:val="25"/>
          <w:szCs w:val="25"/>
        </w:rPr>
      </w:pPr>
      <w:r w:rsidRPr="00E51C7F">
        <w:rPr>
          <w:b/>
          <w:sz w:val="25"/>
          <w:szCs w:val="25"/>
        </w:rPr>
        <w:t>1.1.</w:t>
      </w:r>
      <w:r w:rsidR="00F03591" w:rsidRPr="00E51C7F">
        <w:rPr>
          <w:b/>
          <w:sz w:val="25"/>
          <w:szCs w:val="25"/>
        </w:rPr>
        <w:t>К</w:t>
      </w:r>
      <w:r w:rsidR="0033286F" w:rsidRPr="00E51C7F">
        <w:rPr>
          <w:b/>
          <w:sz w:val="25"/>
          <w:szCs w:val="25"/>
        </w:rPr>
        <w:t xml:space="preserve">ак </w:t>
      </w:r>
      <w:r w:rsidR="00E51C7F">
        <w:rPr>
          <w:b/>
          <w:sz w:val="25"/>
          <w:szCs w:val="25"/>
        </w:rPr>
        <w:t xml:space="preserve"> </w:t>
      </w:r>
      <w:r w:rsidR="0033286F" w:rsidRPr="00E51C7F">
        <w:rPr>
          <w:b/>
          <w:sz w:val="25"/>
          <w:szCs w:val="25"/>
        </w:rPr>
        <w:t xml:space="preserve">вариант </w:t>
      </w:r>
      <w:r w:rsidR="00E51C7F">
        <w:rPr>
          <w:b/>
          <w:sz w:val="25"/>
          <w:szCs w:val="25"/>
        </w:rPr>
        <w:t xml:space="preserve"> </w:t>
      </w:r>
      <w:r w:rsidR="0033286F" w:rsidRPr="00E51C7F">
        <w:rPr>
          <w:b/>
          <w:sz w:val="25"/>
          <w:szCs w:val="25"/>
        </w:rPr>
        <w:t>реализации</w:t>
      </w:r>
      <w:r w:rsidR="00CF7A93" w:rsidRPr="00E51C7F">
        <w:rPr>
          <w:b/>
          <w:sz w:val="25"/>
          <w:szCs w:val="25"/>
        </w:rPr>
        <w:t xml:space="preserve"> </w:t>
      </w:r>
      <w:r w:rsidR="00E51C7F">
        <w:rPr>
          <w:b/>
          <w:sz w:val="25"/>
          <w:szCs w:val="25"/>
        </w:rPr>
        <w:t xml:space="preserve"> </w:t>
      </w:r>
      <w:r w:rsidR="00CF7A93" w:rsidRPr="00E51C7F">
        <w:rPr>
          <w:b/>
          <w:sz w:val="25"/>
          <w:szCs w:val="25"/>
        </w:rPr>
        <w:t xml:space="preserve">элементов </w:t>
      </w:r>
      <w:r w:rsidR="0033286F" w:rsidRPr="00E51C7F">
        <w:rPr>
          <w:b/>
          <w:sz w:val="25"/>
          <w:szCs w:val="25"/>
        </w:rPr>
        <w:t xml:space="preserve"> игрового </w:t>
      </w:r>
      <w:r w:rsidR="00E51C7F">
        <w:rPr>
          <w:b/>
          <w:sz w:val="25"/>
          <w:szCs w:val="25"/>
        </w:rPr>
        <w:t xml:space="preserve"> </w:t>
      </w:r>
      <w:r w:rsidR="0033286F" w:rsidRPr="00E51C7F">
        <w:rPr>
          <w:b/>
          <w:sz w:val="25"/>
          <w:szCs w:val="25"/>
        </w:rPr>
        <w:t>метода</w:t>
      </w:r>
      <w:r w:rsidR="00E51C7F">
        <w:rPr>
          <w:b/>
          <w:sz w:val="25"/>
          <w:szCs w:val="25"/>
        </w:rPr>
        <w:t xml:space="preserve"> </w:t>
      </w:r>
      <w:r w:rsidR="0033286F" w:rsidRPr="00E51C7F">
        <w:rPr>
          <w:b/>
          <w:sz w:val="25"/>
          <w:szCs w:val="25"/>
        </w:rPr>
        <w:t xml:space="preserve"> обучения </w:t>
      </w:r>
    </w:p>
    <w:p w:rsidR="0033286F" w:rsidRPr="00E51C7F" w:rsidRDefault="0033286F" w:rsidP="00E51C7F">
      <w:pPr>
        <w:shd w:val="clear" w:color="auto" w:fill="FFFFFF"/>
        <w:spacing w:before="120" w:after="240" w:line="180" w:lineRule="auto"/>
        <w:rPr>
          <w:b/>
          <w:sz w:val="25"/>
          <w:szCs w:val="25"/>
        </w:rPr>
      </w:pPr>
      <w:r w:rsidRPr="00E51C7F">
        <w:rPr>
          <w:b/>
          <w:sz w:val="25"/>
          <w:szCs w:val="25"/>
        </w:rPr>
        <w:t>предлагаю</w:t>
      </w:r>
      <w:r w:rsidR="00E51C7F">
        <w:rPr>
          <w:b/>
          <w:sz w:val="25"/>
          <w:szCs w:val="25"/>
        </w:rPr>
        <w:t xml:space="preserve"> </w:t>
      </w:r>
      <w:r w:rsidRPr="00E51C7F">
        <w:rPr>
          <w:b/>
          <w:sz w:val="25"/>
          <w:szCs w:val="25"/>
        </w:rPr>
        <w:t xml:space="preserve"> использовать</w:t>
      </w:r>
      <w:r w:rsidR="00E51C7F">
        <w:rPr>
          <w:b/>
          <w:sz w:val="25"/>
          <w:szCs w:val="25"/>
        </w:rPr>
        <w:t xml:space="preserve"> </w:t>
      </w:r>
      <w:r w:rsidRPr="00E51C7F">
        <w:rPr>
          <w:b/>
          <w:sz w:val="25"/>
          <w:szCs w:val="25"/>
        </w:rPr>
        <w:t xml:space="preserve"> на </w:t>
      </w:r>
      <w:r w:rsidR="00E51C7F">
        <w:rPr>
          <w:b/>
          <w:sz w:val="25"/>
          <w:szCs w:val="25"/>
        </w:rPr>
        <w:t xml:space="preserve"> </w:t>
      </w:r>
      <w:r w:rsidRPr="00E51C7F">
        <w:rPr>
          <w:b/>
          <w:sz w:val="25"/>
          <w:szCs w:val="25"/>
        </w:rPr>
        <w:t xml:space="preserve">уроке </w:t>
      </w:r>
      <w:r w:rsidR="00E51C7F">
        <w:rPr>
          <w:b/>
          <w:sz w:val="25"/>
          <w:szCs w:val="25"/>
        </w:rPr>
        <w:t xml:space="preserve"> </w:t>
      </w:r>
      <w:r w:rsidRPr="00E51C7F">
        <w:rPr>
          <w:b/>
          <w:sz w:val="25"/>
          <w:szCs w:val="25"/>
        </w:rPr>
        <w:t>игру</w:t>
      </w:r>
      <w:r w:rsidR="00E51C7F">
        <w:rPr>
          <w:b/>
          <w:sz w:val="25"/>
          <w:szCs w:val="25"/>
        </w:rPr>
        <w:t xml:space="preserve"> </w:t>
      </w:r>
      <w:r w:rsidRPr="00E51C7F">
        <w:rPr>
          <w:b/>
          <w:sz w:val="25"/>
          <w:szCs w:val="25"/>
        </w:rPr>
        <w:t>-</w:t>
      </w:r>
      <w:r w:rsidR="00E51C7F">
        <w:rPr>
          <w:b/>
          <w:sz w:val="25"/>
          <w:szCs w:val="25"/>
        </w:rPr>
        <w:t xml:space="preserve"> </w:t>
      </w:r>
      <w:r w:rsidRPr="00E51C7F">
        <w:rPr>
          <w:b/>
          <w:sz w:val="25"/>
          <w:szCs w:val="25"/>
        </w:rPr>
        <w:t xml:space="preserve"> задание </w:t>
      </w:r>
      <w:r w:rsidR="00E51C7F">
        <w:rPr>
          <w:b/>
          <w:sz w:val="25"/>
          <w:szCs w:val="25"/>
        </w:rPr>
        <w:t xml:space="preserve"> </w:t>
      </w:r>
      <w:r w:rsidRPr="00E51C7F">
        <w:rPr>
          <w:b/>
          <w:sz w:val="25"/>
          <w:szCs w:val="25"/>
        </w:rPr>
        <w:t>« Я  в глазах других»</w:t>
      </w:r>
    </w:p>
    <w:p w:rsidR="0033286F" w:rsidRPr="009456EB" w:rsidRDefault="008E4372" w:rsidP="00E51C7F">
      <w:pPr>
        <w:shd w:val="clear" w:color="auto" w:fill="FFFFFF"/>
        <w:spacing w:before="120" w:after="120" w:line="240" w:lineRule="atLeast"/>
      </w:pPr>
      <w:r w:rsidRPr="009456EB">
        <w:t>Цель игры -</w:t>
      </w:r>
      <w:r w:rsidR="0033286F" w:rsidRPr="009456EB">
        <w:t xml:space="preserve"> формирование умения объективно оценивать другого и самого </w:t>
      </w:r>
      <w:proofErr w:type="spellStart"/>
      <w:r w:rsidR="0033286F" w:rsidRPr="009456EB">
        <w:t>себя</w:t>
      </w:r>
      <w:proofErr w:type="gramStart"/>
      <w:r w:rsidR="0033286F" w:rsidRPr="009456EB">
        <w:t>,в</w:t>
      </w:r>
      <w:proofErr w:type="gramEnd"/>
      <w:r w:rsidR="0033286F" w:rsidRPr="009456EB">
        <w:t>ыявлять</w:t>
      </w:r>
      <w:proofErr w:type="spellEnd"/>
      <w:r w:rsidR="0033286F" w:rsidRPr="009456EB">
        <w:t xml:space="preserve"> проблемы и причины </w:t>
      </w:r>
      <w:r w:rsidR="00F03591" w:rsidRPr="009456EB">
        <w:t xml:space="preserve">возможных разногласий </w:t>
      </w:r>
      <w:r w:rsidRPr="009456EB">
        <w:t>, актуализация изучаемых понятий</w:t>
      </w:r>
      <w:r w:rsidR="00E51C7F">
        <w:t>.</w:t>
      </w:r>
    </w:p>
    <w:p w:rsidR="00670C28" w:rsidRPr="009456EB" w:rsidRDefault="00F03591" w:rsidP="00E51C7F">
      <w:pPr>
        <w:shd w:val="clear" w:color="auto" w:fill="FFFFFF"/>
        <w:spacing w:before="120" w:after="120" w:line="240" w:lineRule="atLeast"/>
      </w:pPr>
      <w:r w:rsidRPr="009456EB">
        <w:t>Ход игры: участник выходит из класса.</w:t>
      </w:r>
      <w:r w:rsidR="00AA3E2B" w:rsidRPr="009456EB">
        <w:t xml:space="preserve"> </w:t>
      </w:r>
      <w:r w:rsidRPr="009456EB">
        <w:t>Учитель предлагает школьникам назвать самые яркие характеристики данного ученик</w:t>
      </w:r>
      <w:proofErr w:type="gramStart"/>
      <w:r w:rsidRPr="009456EB">
        <w:t>а(</w:t>
      </w:r>
      <w:proofErr w:type="gramEnd"/>
      <w:r w:rsidRPr="009456EB">
        <w:t xml:space="preserve"> учитывая баланс и положительного и отрицательного </w:t>
      </w:r>
      <w:r w:rsidR="00670C28" w:rsidRPr="009456EB">
        <w:t>(</w:t>
      </w:r>
      <w:r w:rsidRPr="009456EB">
        <w:t xml:space="preserve"> 3положительных качества и 3 негативных)).Дети называют вслух главные черты, аргументирую свое мнение.</w:t>
      </w:r>
      <w:r w:rsidR="00995FB0" w:rsidRPr="009456EB">
        <w:t xml:space="preserve"> </w:t>
      </w:r>
      <w:r w:rsidRPr="009456EB">
        <w:t>Например</w:t>
      </w:r>
      <w:proofErr w:type="gramStart"/>
      <w:r w:rsidRPr="009456EB">
        <w:t xml:space="preserve"> ,</w:t>
      </w:r>
      <w:proofErr w:type="gramEnd"/>
      <w:r w:rsidRPr="009456EB">
        <w:t xml:space="preserve"> « спортивный, т.к.</w:t>
      </w:r>
      <w:r w:rsidR="00995FB0" w:rsidRPr="009456EB">
        <w:t xml:space="preserve"> </w:t>
      </w:r>
      <w:r w:rsidRPr="009456EB">
        <w:t>ходит в секцию по плаванию и участвует в соревнованиях; любит читать,</w:t>
      </w:r>
      <w:r w:rsidR="00995FB0" w:rsidRPr="009456EB">
        <w:t xml:space="preserve"> </w:t>
      </w:r>
      <w:proofErr w:type="spellStart"/>
      <w:r w:rsidRPr="009456EB">
        <w:t>т.к</w:t>
      </w:r>
      <w:proofErr w:type="spellEnd"/>
      <w:r w:rsidRPr="009456EB">
        <w:t xml:space="preserve"> на уроке литературы рассказывал про интересные факты, и</w:t>
      </w:r>
      <w:r w:rsidR="00670C28" w:rsidRPr="009456EB">
        <w:t xml:space="preserve"> </w:t>
      </w:r>
      <w:r w:rsidRPr="009456EB">
        <w:t>т.д.</w:t>
      </w:r>
      <w:r w:rsidR="00995FB0" w:rsidRPr="009456EB">
        <w:t xml:space="preserve"> </w:t>
      </w:r>
      <w:r w:rsidRPr="009456EB">
        <w:t>Детские мнения будут высказываться в произвольной форме</w:t>
      </w:r>
      <w:proofErr w:type="gramStart"/>
      <w:r w:rsidRPr="009456EB">
        <w:t xml:space="preserve"> ,</w:t>
      </w:r>
      <w:proofErr w:type="gramEnd"/>
      <w:r w:rsidRPr="009456EB">
        <w:t xml:space="preserve"> все </w:t>
      </w:r>
      <w:r w:rsidR="008E4372" w:rsidRPr="009456EB">
        <w:t xml:space="preserve"> будут </w:t>
      </w:r>
      <w:r w:rsidRPr="009456EB">
        <w:t>выслушаны.</w:t>
      </w:r>
      <w:r w:rsidR="00670C28" w:rsidRPr="009456EB">
        <w:t xml:space="preserve"> </w:t>
      </w:r>
      <w:r w:rsidRPr="009456EB">
        <w:t>Если спорные вопрос</w:t>
      </w:r>
      <w:r w:rsidR="00995FB0" w:rsidRPr="009456EB">
        <w:t xml:space="preserve">ы </w:t>
      </w:r>
      <w:r w:rsidRPr="009456EB">
        <w:t xml:space="preserve"> – можно решить голосованием учеников.</w:t>
      </w:r>
      <w:r w:rsidR="00670C28" w:rsidRPr="009456EB">
        <w:t xml:space="preserve"> В итоге на доске делают </w:t>
      </w:r>
      <w:r w:rsidRPr="009456EB">
        <w:t xml:space="preserve">записи – 6 </w:t>
      </w:r>
      <w:r w:rsidR="00670C28" w:rsidRPr="009456EB">
        <w:t>главных че</w:t>
      </w:r>
      <w:r w:rsidRPr="009456EB">
        <w:t>р</w:t>
      </w:r>
      <w:r w:rsidR="00670C28" w:rsidRPr="009456EB">
        <w:t>т</w:t>
      </w:r>
      <w:r w:rsidRPr="009456EB">
        <w:t xml:space="preserve"> ученика  с точки зрения класса.</w:t>
      </w:r>
      <w:r w:rsidR="00670C28" w:rsidRPr="009456EB">
        <w:t xml:space="preserve"> </w:t>
      </w:r>
      <w:r w:rsidRPr="009456EB">
        <w:t>Надпись закрывается.</w:t>
      </w:r>
      <w:r w:rsidR="00670C28" w:rsidRPr="009456EB">
        <w:t xml:space="preserve"> </w:t>
      </w:r>
      <w:r w:rsidRPr="009456EB">
        <w:t>Ученик входит в класс и его просят назвать свои самые ярко-вы</w:t>
      </w:r>
      <w:r w:rsidR="00670C28" w:rsidRPr="009456EB">
        <w:t>раженные качества, которые так ж</w:t>
      </w:r>
      <w:r w:rsidRPr="009456EB">
        <w:t>е записываются на доске.</w:t>
      </w:r>
      <w:r w:rsidR="00670C28" w:rsidRPr="009456EB">
        <w:t xml:space="preserve"> </w:t>
      </w:r>
      <w:r w:rsidRPr="009456EB">
        <w:t>Самый эмоциональный момент – сравнение</w:t>
      </w:r>
      <w:proofErr w:type="gramStart"/>
      <w:r w:rsidRPr="009456EB">
        <w:t xml:space="preserve"> </w:t>
      </w:r>
      <w:r w:rsidR="00995FB0" w:rsidRPr="009456EB">
        <w:t>,</w:t>
      </w:r>
      <w:proofErr w:type="gramEnd"/>
      <w:r w:rsidRPr="009456EB">
        <w:t xml:space="preserve">когда открываются на доске групповая точка зрения и </w:t>
      </w:r>
      <w:r w:rsidR="00670C28" w:rsidRPr="009456EB">
        <w:t>индивидуальная.</w:t>
      </w:r>
      <w:r w:rsidR="00995FB0" w:rsidRPr="009456EB">
        <w:t xml:space="preserve"> </w:t>
      </w:r>
      <w:r w:rsidR="00670C28" w:rsidRPr="009456EB">
        <w:t>Надо сказать, что в большинстве случаев они почти совпадают. Дети воспринимают это с удовлетворением, что они наблюдательны.</w:t>
      </w:r>
      <w:r w:rsidR="00995FB0" w:rsidRPr="009456EB">
        <w:t xml:space="preserve"> </w:t>
      </w:r>
      <w:r w:rsidR="00670C28" w:rsidRPr="009456EB">
        <w:t>Но бывают и прямо противоположные точки зрения и здесь открывается возможность для поиска причин и аргументации своей точки зрения</w:t>
      </w:r>
      <w:proofErr w:type="gramStart"/>
      <w:r w:rsidR="00670C28" w:rsidRPr="009456EB">
        <w:t xml:space="preserve"> .</w:t>
      </w:r>
      <w:proofErr w:type="gramEnd"/>
      <w:r w:rsidR="00995FB0" w:rsidRPr="009456EB">
        <w:t>Здесь очень важно умения учителя использовать методы ведения  групповой дискуссии, умело направлять диалог в конструктивную сторону.</w:t>
      </w:r>
    </w:p>
    <w:p w:rsidR="00995FB0" w:rsidRPr="009456EB" w:rsidRDefault="00995FB0" w:rsidP="00E51C7F">
      <w:pPr>
        <w:shd w:val="clear" w:color="auto" w:fill="FFFFFF"/>
        <w:spacing w:before="30" w:after="200" w:line="180" w:lineRule="auto"/>
      </w:pPr>
      <w:r w:rsidRPr="009456EB">
        <w:t>Например, варианты возможных вопросов:</w:t>
      </w:r>
      <w:r w:rsidR="00670C28" w:rsidRPr="009456EB">
        <w:t xml:space="preserve"> </w:t>
      </w:r>
    </w:p>
    <w:p w:rsidR="00F03591" w:rsidRPr="009456EB" w:rsidRDefault="00670C28" w:rsidP="00E51C7F">
      <w:pPr>
        <w:shd w:val="clear" w:color="auto" w:fill="FFFFFF"/>
        <w:spacing w:before="30" w:after="200" w:line="180" w:lineRule="auto"/>
      </w:pPr>
      <w:r w:rsidRPr="009456EB">
        <w:t>Почему у ребят сложилось такое мнение? Какими поступками это было вызвано?</w:t>
      </w:r>
    </w:p>
    <w:p w:rsidR="00670C28" w:rsidRPr="009456EB" w:rsidRDefault="00995FB0" w:rsidP="00E51C7F">
      <w:pPr>
        <w:shd w:val="clear" w:color="auto" w:fill="FFFFFF"/>
        <w:spacing w:before="30" w:after="200" w:line="180" w:lineRule="auto"/>
      </w:pPr>
      <w:r w:rsidRPr="009456EB">
        <w:t>И наоборот</w:t>
      </w:r>
      <w:proofErr w:type="gramStart"/>
      <w:r w:rsidRPr="009456EB">
        <w:t xml:space="preserve"> ,</w:t>
      </w:r>
      <w:proofErr w:type="gramEnd"/>
      <w:r w:rsidR="00670C28" w:rsidRPr="009456EB">
        <w:t>почему ребята не заметили того, что было для ученика так важно?</w:t>
      </w:r>
    </w:p>
    <w:p w:rsidR="00670C28" w:rsidRPr="009456EB" w:rsidRDefault="00995FB0" w:rsidP="00E51C7F">
      <w:pPr>
        <w:shd w:val="clear" w:color="auto" w:fill="FFFFFF"/>
        <w:spacing w:before="30" w:after="200" w:line="180" w:lineRule="auto"/>
      </w:pPr>
      <w:r w:rsidRPr="009456EB">
        <w:t>М</w:t>
      </w:r>
      <w:r w:rsidR="00670C28" w:rsidRPr="009456EB">
        <w:t>ожет ли внешнее не совпадать с внутренним</w:t>
      </w:r>
      <w:r w:rsidRPr="009456EB">
        <w:t>?</w:t>
      </w:r>
    </w:p>
    <w:p w:rsidR="00995FB0" w:rsidRPr="009456EB" w:rsidRDefault="00995FB0" w:rsidP="00E51C7F">
      <w:pPr>
        <w:shd w:val="clear" w:color="auto" w:fill="FFFFFF"/>
        <w:spacing w:before="30" w:after="200" w:line="180" w:lineRule="auto"/>
      </w:pPr>
      <w:r w:rsidRPr="009456EB">
        <w:t xml:space="preserve">Может ли класс ошибаться? </w:t>
      </w:r>
    </w:p>
    <w:p w:rsidR="00995FB0" w:rsidRPr="009456EB" w:rsidRDefault="00995FB0" w:rsidP="00E51C7F">
      <w:pPr>
        <w:shd w:val="clear" w:color="auto" w:fill="FFFFFF"/>
        <w:spacing w:before="30" w:after="200" w:line="180" w:lineRule="auto"/>
      </w:pPr>
      <w:r w:rsidRPr="009456EB">
        <w:t>Может ли ученик себя недооценивать или переоценивать?</w:t>
      </w:r>
    </w:p>
    <w:p w:rsidR="00995FB0" w:rsidRPr="009456EB" w:rsidRDefault="00995FB0" w:rsidP="00E51C7F">
      <w:pPr>
        <w:shd w:val="clear" w:color="auto" w:fill="FFFFFF"/>
        <w:spacing w:before="30" w:after="200" w:line="180" w:lineRule="auto"/>
      </w:pPr>
      <w:r w:rsidRPr="009456EB">
        <w:t>Что важнее внешние характеристики  или  характеристики внутреннего мира?</w:t>
      </w:r>
    </w:p>
    <w:p w:rsidR="00E51C7F" w:rsidRDefault="00995FB0" w:rsidP="00E51C7F">
      <w:pPr>
        <w:shd w:val="clear" w:color="auto" w:fill="FFFFFF"/>
        <w:spacing w:before="30" w:after="200" w:line="240" w:lineRule="atLeast"/>
      </w:pPr>
      <w:r w:rsidRPr="009456EB">
        <w:t>Школьник играют в эту игру с удовольствием, от желающих нет отбоя. Рассмотрев пар</w:t>
      </w:r>
      <w:proofErr w:type="gramStart"/>
      <w:r w:rsidRPr="009456EB">
        <w:t>у-</w:t>
      </w:r>
      <w:proofErr w:type="gramEnd"/>
      <w:r w:rsidRPr="009456EB">
        <w:t xml:space="preserve"> тройку вариантов с разными игроками , учитель сможет перейти к изучению темы Самопознание»</w:t>
      </w:r>
      <w:r w:rsidR="005C4DFC" w:rsidRPr="009456EB">
        <w:t xml:space="preserve">, к рассмотрению таких базовых понятий для обществознания как источники </w:t>
      </w:r>
      <w:proofErr w:type="spellStart"/>
      <w:r w:rsidR="005C4DFC" w:rsidRPr="009456EB">
        <w:lastRenderedPageBreak/>
        <w:t>нащих</w:t>
      </w:r>
      <w:proofErr w:type="spellEnd"/>
      <w:r w:rsidR="005C4DFC" w:rsidRPr="009456EB">
        <w:t xml:space="preserve"> знаний о самом себе, самооценка, виды самооценки, способы коррекции сам</w:t>
      </w:r>
      <w:r w:rsidR="0086447F" w:rsidRPr="009456EB">
        <w:t>ооценки  и мнения окружающих о с</w:t>
      </w:r>
      <w:r w:rsidR="005C4DFC" w:rsidRPr="009456EB">
        <w:t>ебе самом, личность.</w:t>
      </w:r>
    </w:p>
    <w:p w:rsidR="00E51C7F" w:rsidRPr="00E51C7F" w:rsidRDefault="00E51C7F" w:rsidP="00E51C7F">
      <w:pPr>
        <w:shd w:val="clear" w:color="auto" w:fill="FFFFFF"/>
        <w:spacing w:before="30" w:after="200" w:line="240" w:lineRule="atLeast"/>
      </w:pPr>
    </w:p>
    <w:p w:rsidR="005C4DFC" w:rsidRPr="00E51C7F" w:rsidRDefault="009456EB" w:rsidP="00E51C7F">
      <w:pPr>
        <w:shd w:val="clear" w:color="auto" w:fill="FFFFFF"/>
        <w:spacing w:before="30" w:after="200" w:line="180" w:lineRule="auto"/>
        <w:rPr>
          <w:b/>
          <w:sz w:val="25"/>
          <w:szCs w:val="25"/>
        </w:rPr>
      </w:pPr>
      <w:r w:rsidRPr="00E51C7F">
        <w:rPr>
          <w:b/>
          <w:sz w:val="25"/>
          <w:szCs w:val="25"/>
        </w:rPr>
        <w:t>1.2.</w:t>
      </w:r>
      <w:r w:rsidR="005C4DFC" w:rsidRPr="00E51C7F">
        <w:rPr>
          <w:b/>
          <w:sz w:val="25"/>
          <w:szCs w:val="25"/>
        </w:rPr>
        <w:t>Интересным представляется вариант игры «Мои учебные способности»</w:t>
      </w:r>
    </w:p>
    <w:p w:rsidR="00F36054" w:rsidRPr="009456EB" w:rsidRDefault="005C4DFC" w:rsidP="00E51C7F">
      <w:pPr>
        <w:shd w:val="clear" w:color="auto" w:fill="FFFFFF"/>
        <w:spacing w:before="30" w:after="200" w:line="240" w:lineRule="atLeast"/>
      </w:pPr>
      <w:r w:rsidRPr="009456EB">
        <w:t>Учитель задает детям вопрос: «Что нужно ученику</w:t>
      </w:r>
      <w:proofErr w:type="gramStart"/>
      <w:r w:rsidRPr="009456EB">
        <w:t xml:space="preserve"> ,</w:t>
      </w:r>
      <w:proofErr w:type="gramEnd"/>
      <w:r w:rsidRPr="009456EB">
        <w:t xml:space="preserve"> что бы </w:t>
      </w:r>
      <w:r w:rsidRPr="009456EB">
        <w:rPr>
          <w:b/>
        </w:rPr>
        <w:t>хорошо</w:t>
      </w:r>
      <w:r w:rsidRPr="009456EB">
        <w:t xml:space="preserve"> учиться?» Детские ва</w:t>
      </w:r>
      <w:r w:rsidR="002720D7" w:rsidRPr="009456EB">
        <w:t>рианты</w:t>
      </w:r>
      <w:r w:rsidRPr="009456EB">
        <w:t xml:space="preserve"> ответов записываются на доске: </w:t>
      </w:r>
      <w:r w:rsidR="002720D7" w:rsidRPr="009456EB">
        <w:t>хорошая память, внимательность</w:t>
      </w:r>
      <w:r w:rsidRPr="009456EB">
        <w:t>, организованность и т.п.</w:t>
      </w:r>
      <w:r w:rsidR="002720D7" w:rsidRPr="009456EB">
        <w:t xml:space="preserve"> У</w:t>
      </w:r>
      <w:r w:rsidRPr="009456EB">
        <w:t>читель п</w:t>
      </w:r>
      <w:r w:rsidR="002720D7" w:rsidRPr="009456EB">
        <w:t>редлагает ученикам сравнить свои</w:t>
      </w:r>
      <w:r w:rsidRPr="009456EB">
        <w:t xml:space="preserve"> способности.</w:t>
      </w:r>
    </w:p>
    <w:p w:rsidR="00F36054" w:rsidRPr="009456EB" w:rsidRDefault="00F36054" w:rsidP="00E51C7F">
      <w:pPr>
        <w:shd w:val="clear" w:color="auto" w:fill="FFFFFF"/>
        <w:spacing w:before="30" w:after="200" w:line="240" w:lineRule="atLeast"/>
      </w:pPr>
      <w:r w:rsidRPr="009456EB">
        <w:t>Тест на зрительную память</w:t>
      </w:r>
      <w:r w:rsidR="002720D7" w:rsidRPr="009456EB">
        <w:t xml:space="preserve"> </w:t>
      </w:r>
      <w:r w:rsidRPr="009456EB">
        <w:t>Предлагается 2 или более ученикам запомнить 10 пре</w:t>
      </w:r>
      <w:r w:rsidR="002720D7" w:rsidRPr="009456EB">
        <w:t>дметов</w:t>
      </w:r>
      <w:proofErr w:type="gramStart"/>
      <w:r w:rsidR="002720D7" w:rsidRPr="009456EB">
        <w:t xml:space="preserve"> ,</w:t>
      </w:r>
      <w:proofErr w:type="gramEnd"/>
      <w:r w:rsidR="002720D7" w:rsidRPr="009456EB">
        <w:t xml:space="preserve"> </w:t>
      </w:r>
      <w:r w:rsidRPr="009456EB">
        <w:t>лежащих на столе</w:t>
      </w:r>
      <w:r w:rsidR="002720D7" w:rsidRPr="009456EB">
        <w:t>,</w:t>
      </w:r>
      <w:r w:rsidRPr="009456EB">
        <w:t xml:space="preserve">  за минуту и выйти из класса.</w:t>
      </w:r>
      <w:r w:rsidR="002720D7" w:rsidRPr="009456EB">
        <w:t xml:space="preserve"> </w:t>
      </w:r>
      <w:r w:rsidRPr="009456EB">
        <w:t>Среди предметов п</w:t>
      </w:r>
      <w:r w:rsidR="002720D7" w:rsidRPr="009456EB">
        <w:t xml:space="preserve">роводится рокировка,1-2 убирают, </w:t>
      </w:r>
      <w:r w:rsidRPr="009456EB">
        <w:t>школьникам предлагают назвать недостающие предметы.</w:t>
      </w:r>
    </w:p>
    <w:p w:rsidR="005C4DFC" w:rsidRPr="009456EB" w:rsidRDefault="00F36054" w:rsidP="00E51C7F">
      <w:pPr>
        <w:shd w:val="clear" w:color="auto" w:fill="FFFFFF"/>
        <w:spacing w:before="30" w:after="200" w:line="240" w:lineRule="atLeast"/>
      </w:pPr>
      <w:r w:rsidRPr="009456EB">
        <w:t>Тест на слуховую память.</w:t>
      </w:r>
      <w:r w:rsidR="002720D7" w:rsidRPr="009456EB">
        <w:t xml:space="preserve"> </w:t>
      </w:r>
      <w:r w:rsidRPr="009456EB">
        <w:t>Предлагается запомнить на слух 10 несвязанных между собой понятий, который зачитывает учитель, а потом воспроизвести на листке.</w:t>
      </w:r>
      <w:r w:rsidR="002720D7" w:rsidRPr="009456EB">
        <w:t xml:space="preserve"> </w:t>
      </w:r>
      <w:r w:rsidRPr="009456EB">
        <w:t xml:space="preserve">На доске открывается список понятий – и дети могут сравнить свой вариант с </w:t>
      </w:r>
      <w:proofErr w:type="gramStart"/>
      <w:r w:rsidRPr="009456EB">
        <w:t>идеальным</w:t>
      </w:r>
      <w:proofErr w:type="gramEnd"/>
      <w:r w:rsidRPr="009456EB">
        <w:t>.</w:t>
      </w:r>
    </w:p>
    <w:p w:rsidR="00F36054" w:rsidRPr="009456EB" w:rsidRDefault="00F36054" w:rsidP="00E51C7F">
      <w:pPr>
        <w:shd w:val="clear" w:color="auto" w:fill="FFFFFF"/>
        <w:spacing w:before="30" w:after="200" w:line="240" w:lineRule="atLeast"/>
      </w:pPr>
      <w:r w:rsidRPr="009456EB">
        <w:t>Тест на логическую память.</w:t>
      </w:r>
      <w:r w:rsidR="002720D7" w:rsidRPr="009456EB">
        <w:t xml:space="preserve"> </w:t>
      </w:r>
      <w:r w:rsidRPr="009456EB">
        <w:t>Два ученика выходят из класса.</w:t>
      </w:r>
      <w:r w:rsidR="002720D7" w:rsidRPr="009456EB">
        <w:t xml:space="preserve"> </w:t>
      </w:r>
      <w:r w:rsidRPr="009456EB">
        <w:t>Учитель рассказывает детям логически свя</w:t>
      </w:r>
      <w:r w:rsidR="002720D7" w:rsidRPr="009456EB">
        <w:t xml:space="preserve">занный текст и просит повторить, </w:t>
      </w:r>
      <w:r w:rsidRPr="009456EB">
        <w:t>после этого приглашают ученика</w:t>
      </w:r>
      <w:proofErr w:type="gramStart"/>
      <w:r w:rsidRPr="009456EB">
        <w:t xml:space="preserve"> .</w:t>
      </w:r>
      <w:proofErr w:type="gramEnd"/>
      <w:r w:rsidRPr="009456EB">
        <w:t>Ему рассказывают текс</w:t>
      </w:r>
      <w:r w:rsidR="002720D7" w:rsidRPr="009456EB">
        <w:t>т</w:t>
      </w:r>
      <w:r w:rsidRPr="009456EB">
        <w:t xml:space="preserve"> и просят повторить, и точно так же второго ученика.</w:t>
      </w:r>
      <w:r w:rsidR="002720D7" w:rsidRPr="009456EB">
        <w:t xml:space="preserve"> С</w:t>
      </w:r>
      <w:r w:rsidRPr="009456EB">
        <w:t>овме</w:t>
      </w:r>
      <w:r w:rsidR="002720D7" w:rsidRPr="009456EB">
        <w:t>стно делаются выводы с детьми: е</w:t>
      </w:r>
      <w:r w:rsidRPr="009456EB">
        <w:t xml:space="preserve">сли текст понятен, его легко запомнить, если текс прослушан </w:t>
      </w:r>
      <w:r w:rsidR="002720D7" w:rsidRPr="009456EB">
        <w:t xml:space="preserve"> внимательно и </w:t>
      </w:r>
      <w:r w:rsidRPr="009456EB">
        <w:t>несколько раз</w:t>
      </w:r>
      <w:proofErr w:type="gramStart"/>
      <w:r w:rsidRPr="009456EB">
        <w:t xml:space="preserve"> ,</w:t>
      </w:r>
      <w:proofErr w:type="gramEnd"/>
      <w:r w:rsidRPr="009456EB">
        <w:t xml:space="preserve"> его легко воспроизвести</w:t>
      </w:r>
      <w:r w:rsidR="002720D7" w:rsidRPr="009456EB">
        <w:t>;  почему результаты игры будут разные и как это связано со способностями.</w:t>
      </w:r>
      <w:r w:rsidR="00CF7A93" w:rsidRPr="009456EB">
        <w:t xml:space="preserve"> После </w:t>
      </w:r>
      <w:r w:rsidR="002720D7" w:rsidRPr="009456EB">
        <w:t xml:space="preserve"> легко будет перейти к </w:t>
      </w:r>
      <w:r w:rsidR="00CF7A93" w:rsidRPr="009456EB">
        <w:t xml:space="preserve"> изучению таких понятий </w:t>
      </w:r>
      <w:r w:rsidR="002720D7" w:rsidRPr="009456EB">
        <w:t xml:space="preserve"> как </w:t>
      </w:r>
      <w:r w:rsidR="0086447F" w:rsidRPr="009456EB">
        <w:t xml:space="preserve"> индивидуальность, </w:t>
      </w:r>
      <w:r w:rsidR="002720D7" w:rsidRPr="009456EB">
        <w:t>способности, врожденные и приобретенные, способы влияния на способности,  личная ответственность за результат</w:t>
      </w:r>
      <w:r w:rsidR="00CF7A93" w:rsidRPr="009456EB">
        <w:t>.</w:t>
      </w:r>
    </w:p>
    <w:p w:rsidR="0092774A" w:rsidRPr="009456EB" w:rsidRDefault="0092774A" w:rsidP="00E51C7F">
      <w:pPr>
        <w:shd w:val="clear" w:color="auto" w:fill="FFFFFF"/>
        <w:spacing w:before="30" w:after="200" w:line="240" w:lineRule="atLeast"/>
      </w:pPr>
    </w:p>
    <w:p w:rsidR="00CF7A93" w:rsidRPr="009456EB" w:rsidRDefault="009456EB" w:rsidP="00E51C7F">
      <w:pPr>
        <w:shd w:val="clear" w:color="auto" w:fill="FFFFFF"/>
        <w:spacing w:before="30" w:after="200" w:line="240" w:lineRule="atLeast"/>
        <w:rPr>
          <w:b/>
        </w:rPr>
      </w:pPr>
      <w:r w:rsidRPr="009456EB">
        <w:rPr>
          <w:b/>
        </w:rPr>
        <w:t>1.3.</w:t>
      </w:r>
      <w:r w:rsidR="0092774A" w:rsidRPr="009456EB">
        <w:rPr>
          <w:b/>
        </w:rPr>
        <w:t xml:space="preserve">Широкие возможности  открываются </w:t>
      </w:r>
      <w:r w:rsidR="00CF7A93" w:rsidRPr="009456EB">
        <w:rPr>
          <w:b/>
        </w:rPr>
        <w:t xml:space="preserve"> на уроках общество</w:t>
      </w:r>
      <w:r w:rsidR="0086447F" w:rsidRPr="009456EB">
        <w:rPr>
          <w:b/>
        </w:rPr>
        <w:t xml:space="preserve">знания в 6 классе  для использования  проектного </w:t>
      </w:r>
      <w:r w:rsidR="00CF7A93" w:rsidRPr="009456EB">
        <w:rPr>
          <w:b/>
        </w:rPr>
        <w:t>метод</w:t>
      </w:r>
      <w:r w:rsidR="0086447F" w:rsidRPr="009456EB">
        <w:rPr>
          <w:b/>
        </w:rPr>
        <w:t xml:space="preserve">а </w:t>
      </w:r>
      <w:r w:rsidR="00CF7A93" w:rsidRPr="009456EB">
        <w:rPr>
          <w:b/>
        </w:rPr>
        <w:t xml:space="preserve"> обучения.</w:t>
      </w:r>
    </w:p>
    <w:p w:rsidR="00CF7A93" w:rsidRPr="009456EB" w:rsidRDefault="00CF7A93" w:rsidP="00E51C7F">
      <w:pPr>
        <w:shd w:val="clear" w:color="auto" w:fill="FFFFFF"/>
        <w:spacing w:before="30" w:after="200" w:line="240" w:lineRule="atLeast"/>
      </w:pPr>
      <w:r w:rsidRPr="009456EB">
        <w:t>Например в свободной форме подготовить мин</w:t>
      </w:r>
      <w:proofErr w:type="gramStart"/>
      <w:r w:rsidRPr="009456EB">
        <w:t>и-</w:t>
      </w:r>
      <w:proofErr w:type="gramEnd"/>
      <w:r w:rsidRPr="009456EB">
        <w:t xml:space="preserve"> проект</w:t>
      </w:r>
      <w:r w:rsidR="0092774A" w:rsidRPr="009456EB">
        <w:t>ы:</w:t>
      </w:r>
      <w:r w:rsidRPr="009456EB">
        <w:t xml:space="preserve"> </w:t>
      </w:r>
    </w:p>
    <w:p w:rsidR="00CF7A93" w:rsidRPr="009456EB" w:rsidRDefault="00CF7A93" w:rsidP="00E51C7F">
      <w:pPr>
        <w:shd w:val="clear" w:color="auto" w:fill="FFFFFF"/>
        <w:spacing w:before="30" w:after="200" w:line="240" w:lineRule="atLeast"/>
      </w:pPr>
      <w:r w:rsidRPr="009456EB">
        <w:t>«</w:t>
      </w:r>
      <w:r w:rsidRPr="009456EB">
        <w:rPr>
          <w:b/>
        </w:rPr>
        <w:t>Труд в нашей семье</w:t>
      </w:r>
      <w:r w:rsidRPr="009456EB">
        <w:t xml:space="preserve">» </w:t>
      </w:r>
      <w:proofErr w:type="gramStart"/>
      <w:r w:rsidRPr="009456EB">
        <w:t xml:space="preserve">( </w:t>
      </w:r>
      <w:proofErr w:type="gramEnd"/>
      <w:r w:rsidRPr="009456EB">
        <w:t>профессии, распределение семейных обязанностей, значимость совместного труда, понимание обязанностей)</w:t>
      </w:r>
    </w:p>
    <w:p w:rsidR="00CF7A93" w:rsidRPr="009456EB" w:rsidRDefault="0092774A" w:rsidP="00E51C7F">
      <w:pPr>
        <w:shd w:val="clear" w:color="auto" w:fill="FFFFFF"/>
        <w:spacing w:before="30" w:after="200" w:line="240" w:lineRule="atLeast"/>
      </w:pPr>
      <w:r w:rsidRPr="009456EB">
        <w:t xml:space="preserve">« </w:t>
      </w:r>
      <w:r w:rsidRPr="009456EB">
        <w:rPr>
          <w:b/>
        </w:rPr>
        <w:t>Свободное время и личность</w:t>
      </w:r>
      <w:r w:rsidRPr="009456EB">
        <w:t>» ( чем занимаются все члены семьи в свободное время, хобби, совместный досуг)</w:t>
      </w:r>
      <w:proofErr w:type="gramStart"/>
      <w:r w:rsidRPr="009456EB">
        <w:t xml:space="preserve"> .</w:t>
      </w:r>
      <w:proofErr w:type="gramEnd"/>
      <w:r w:rsidRPr="009456EB">
        <w:t>Дети всегда восторженно воспринимают эту тему, приносят много разнообразных изделий совместного творчества,</w:t>
      </w:r>
      <w:r w:rsidR="003A019F" w:rsidRPr="009456EB">
        <w:t xml:space="preserve"> </w:t>
      </w:r>
      <w:r w:rsidRPr="009456EB">
        <w:t>фотографий Мы всегда организуем спонтанные выставки на весь учебный день, которые могут посмотреть и  ребята из других классов .Были случаи перерастания мини- проектов в большой учебный проект для школьной научно- практической конференции ( Г.</w:t>
      </w:r>
      <w:r w:rsidR="003A019F" w:rsidRPr="009456EB">
        <w:t xml:space="preserve"> </w:t>
      </w:r>
      <w:proofErr w:type="spellStart"/>
      <w:r w:rsidRPr="009456EB">
        <w:t>Гилязитдинов</w:t>
      </w:r>
      <w:proofErr w:type="spellEnd"/>
      <w:r w:rsidRPr="009456EB">
        <w:t xml:space="preserve"> 6г «Семейные ценности»)</w:t>
      </w:r>
      <w:proofErr w:type="gramStart"/>
      <w:r w:rsidRPr="009456EB">
        <w:t>.с</w:t>
      </w:r>
      <w:proofErr w:type="gramEnd"/>
      <w:r w:rsidRPr="009456EB">
        <w:t>овместное обсуждение проектов способствует углублению социального опыта, дети сейчас так мало знают о друг друге</w:t>
      </w:r>
      <w:r w:rsidR="0086447F" w:rsidRPr="009456EB">
        <w:t xml:space="preserve"> , о традициях  в других семьях, способствуют формированию понятия «личный вклад»</w:t>
      </w:r>
    </w:p>
    <w:p w:rsidR="003A019F" w:rsidRPr="009456EB" w:rsidRDefault="003A019F" w:rsidP="00E51C7F">
      <w:pPr>
        <w:shd w:val="clear" w:color="auto" w:fill="FFFFFF"/>
        <w:spacing w:before="30" w:after="200" w:line="240" w:lineRule="atLeast"/>
      </w:pPr>
      <w:r w:rsidRPr="009456EB">
        <w:t xml:space="preserve">« </w:t>
      </w:r>
      <w:r w:rsidRPr="009456EB">
        <w:rPr>
          <w:b/>
        </w:rPr>
        <w:t>Социальная реклама</w:t>
      </w:r>
      <w:r w:rsidRPr="009456EB">
        <w:t xml:space="preserve">» </w:t>
      </w:r>
      <w:proofErr w:type="gramStart"/>
      <w:r w:rsidRPr="009456EB">
        <w:t>-с</w:t>
      </w:r>
      <w:proofErr w:type="gramEnd"/>
      <w:r w:rsidRPr="009456EB">
        <w:t>оздание рекламы, содержащей информацию о золотом правиле нравственности. Темы рекламы очень близк</w:t>
      </w:r>
      <w:r w:rsidR="00E51C7F">
        <w:t>и</w:t>
      </w:r>
      <w:r w:rsidRPr="009456EB">
        <w:t xml:space="preserve"> современным школьникам, они спонтанно объединяются в группы и придумывают самые разнообразные варианты плакатов, выступлений.</w:t>
      </w:r>
    </w:p>
    <w:p w:rsidR="008E4372" w:rsidRPr="009456EB" w:rsidRDefault="008E4372" w:rsidP="00E51C7F">
      <w:pPr>
        <w:shd w:val="clear" w:color="auto" w:fill="FFFFFF"/>
        <w:spacing w:before="30" w:after="200" w:line="240" w:lineRule="atLeast"/>
      </w:pPr>
      <w:r w:rsidRPr="009456EB">
        <w:lastRenderedPageBreak/>
        <w:t xml:space="preserve">В завершение изучения   модуля « Человек»  я всегда предлагаю школьникам написать эссе « Я» в свободной форме, единственным условием является рассмотрение личности с разных сторон ( какой ты сын, какой ты друг, какой ты ученик, и </w:t>
      </w:r>
      <w:proofErr w:type="spellStart"/>
      <w:r w:rsidRPr="009456EB">
        <w:t>т</w:t>
      </w:r>
      <w:proofErr w:type="gramStart"/>
      <w:r w:rsidRPr="009456EB">
        <w:t>.д</w:t>
      </w:r>
      <w:proofErr w:type="spellEnd"/>
      <w:proofErr w:type="gramEnd"/>
      <w:r w:rsidRPr="009456EB">
        <w:t xml:space="preserve">, и аргументы, подтверждающие твою точку зрения.).Считаю, что подобные виды домашних работ способствуют развитию критического мышления </w:t>
      </w:r>
      <w:r w:rsidR="003A019F" w:rsidRPr="009456EB">
        <w:t>.</w:t>
      </w:r>
    </w:p>
    <w:p w:rsidR="00EB07D8" w:rsidRPr="009456EB" w:rsidRDefault="009456EB" w:rsidP="00E51C7F">
      <w:pPr>
        <w:shd w:val="clear" w:color="auto" w:fill="FFFFFF"/>
        <w:spacing w:before="30" w:after="200" w:line="240" w:lineRule="atLeast"/>
      </w:pPr>
      <w:r w:rsidRPr="009456EB">
        <w:rPr>
          <w:b/>
        </w:rPr>
        <w:t>1.4.</w:t>
      </w:r>
      <w:r w:rsidR="00EB07D8" w:rsidRPr="009456EB">
        <w:rPr>
          <w:b/>
        </w:rPr>
        <w:t>Ситуационн</w:t>
      </w:r>
      <w:proofErr w:type="gramStart"/>
      <w:r w:rsidR="00EB07D8" w:rsidRPr="009456EB">
        <w:rPr>
          <w:b/>
        </w:rPr>
        <w:t>о-</w:t>
      </w:r>
      <w:proofErr w:type="gramEnd"/>
      <w:r w:rsidR="00EB07D8" w:rsidRPr="009456EB">
        <w:rPr>
          <w:b/>
        </w:rPr>
        <w:t xml:space="preserve"> ролевые игры</w:t>
      </w:r>
      <w:r w:rsidR="00EB07D8" w:rsidRPr="009456EB">
        <w:t xml:space="preserve"> позволяют осуществить имитацию предметно- практических ситуаций  с заданными ролями , действующими в рамках определенных правил.</w:t>
      </w:r>
      <w:r w:rsidR="0064104E" w:rsidRPr="009456EB">
        <w:t xml:space="preserve"> </w:t>
      </w:r>
      <w:r w:rsidR="00EB07D8" w:rsidRPr="009456EB">
        <w:t>Такие формы работы позволяют соединить рациональное  и эмоциональное на уроке, стимулируют интеллектуальную активность, позволяют применить уже имеющиеся знания по предложенному вопросу. В сильных классах такие формы можно использовать в 100% экспромтном варианте, в менее сильных  требуется предварительная подготовка</w:t>
      </w:r>
      <w:proofErr w:type="gramStart"/>
      <w:r w:rsidR="00EB07D8" w:rsidRPr="009456EB">
        <w:t xml:space="preserve"> ,</w:t>
      </w:r>
      <w:proofErr w:type="gramEnd"/>
      <w:r w:rsidR="00EB07D8" w:rsidRPr="009456EB">
        <w:t xml:space="preserve"> хотя</w:t>
      </w:r>
      <w:r w:rsidR="0064104E" w:rsidRPr="009456EB">
        <w:t xml:space="preserve"> бы </w:t>
      </w:r>
      <w:r w:rsidR="00EB07D8" w:rsidRPr="009456EB">
        <w:t xml:space="preserve"> в рамках проговаривания основных задач и позиций игроков.</w:t>
      </w:r>
    </w:p>
    <w:p w:rsidR="00EB07D8" w:rsidRPr="009456EB" w:rsidRDefault="0064104E" w:rsidP="00E51C7F">
      <w:pPr>
        <w:shd w:val="clear" w:color="auto" w:fill="FFFFFF"/>
        <w:spacing w:before="30" w:after="200" w:line="240" w:lineRule="atLeast"/>
      </w:pPr>
      <w:r w:rsidRPr="009456EB">
        <w:t>В</w:t>
      </w:r>
      <w:r w:rsidR="00EB07D8" w:rsidRPr="009456EB">
        <w:t>озможные варианты ситуационн</w:t>
      </w:r>
      <w:proofErr w:type="gramStart"/>
      <w:r w:rsidR="00EB07D8" w:rsidRPr="009456EB">
        <w:t>о-</w:t>
      </w:r>
      <w:proofErr w:type="gramEnd"/>
      <w:r w:rsidR="00EB07D8" w:rsidRPr="009456EB">
        <w:t xml:space="preserve"> ролевых игр для 6 класса</w:t>
      </w:r>
      <w:r w:rsidRPr="009456EB">
        <w:t>:</w:t>
      </w:r>
    </w:p>
    <w:p w:rsidR="00EB07D8" w:rsidRPr="000F68E8" w:rsidRDefault="00EB07D8" w:rsidP="00E51C7F">
      <w:pPr>
        <w:pStyle w:val="a5"/>
        <w:numPr>
          <w:ilvl w:val="0"/>
          <w:numId w:val="3"/>
        </w:numPr>
        <w:shd w:val="clear" w:color="auto" w:fill="FFFFFF"/>
        <w:spacing w:before="30" w:after="200" w:line="240" w:lineRule="atLeast"/>
        <w:rPr>
          <w:b/>
        </w:rPr>
      </w:pPr>
      <w:r w:rsidRPr="000F68E8">
        <w:rPr>
          <w:b/>
        </w:rPr>
        <w:t xml:space="preserve">« В рамках закона» </w:t>
      </w:r>
    </w:p>
    <w:p w:rsidR="00EB07D8" w:rsidRPr="009456EB" w:rsidRDefault="00EB07D8" w:rsidP="00E51C7F">
      <w:pPr>
        <w:shd w:val="clear" w:color="auto" w:fill="FFFFFF"/>
        <w:spacing w:before="30" w:after="200" w:line="240" w:lineRule="atLeast"/>
      </w:pPr>
      <w:r w:rsidRPr="009456EB">
        <w:t>1ученик – подросток 13 лет</w:t>
      </w:r>
    </w:p>
    <w:p w:rsidR="00EB07D8" w:rsidRPr="009456EB" w:rsidRDefault="00EB07D8" w:rsidP="00E51C7F">
      <w:pPr>
        <w:shd w:val="clear" w:color="auto" w:fill="FFFFFF"/>
        <w:spacing w:before="30" w:after="200" w:line="240" w:lineRule="atLeast"/>
      </w:pPr>
      <w:r w:rsidRPr="009456EB">
        <w:t>2 ученик – его мама</w:t>
      </w:r>
    </w:p>
    <w:p w:rsidR="00EB07D8" w:rsidRPr="009456EB" w:rsidRDefault="00EB07D8" w:rsidP="00E51C7F">
      <w:pPr>
        <w:shd w:val="clear" w:color="auto" w:fill="FFFFFF"/>
        <w:spacing w:before="30" w:after="200" w:line="240" w:lineRule="atLeast"/>
      </w:pPr>
      <w:r w:rsidRPr="009456EB">
        <w:t>3 ученик – приятель подростка 12лет</w:t>
      </w:r>
    </w:p>
    <w:p w:rsidR="00EB07D8" w:rsidRPr="009456EB" w:rsidRDefault="00EB07D8" w:rsidP="00E51C7F">
      <w:pPr>
        <w:shd w:val="clear" w:color="auto" w:fill="FFFFFF"/>
        <w:spacing w:before="30" w:after="200" w:line="240" w:lineRule="atLeast"/>
      </w:pPr>
      <w:r w:rsidRPr="009456EB">
        <w:t>4 ученик – сосед с 1 этажа</w:t>
      </w:r>
    </w:p>
    <w:p w:rsidR="0064104E" w:rsidRPr="009456EB" w:rsidRDefault="0064104E" w:rsidP="00E51C7F">
      <w:pPr>
        <w:shd w:val="clear" w:color="auto" w:fill="FFFFFF"/>
        <w:spacing w:before="30" w:after="200" w:line="240" w:lineRule="atLeast"/>
      </w:pPr>
      <w:r w:rsidRPr="009456EB">
        <w:t>Условие:</w:t>
      </w:r>
      <w:r w:rsidR="00962D3D">
        <w:t xml:space="preserve"> </w:t>
      </w:r>
      <w:r w:rsidRPr="009456EB">
        <w:t>подростки играли во дворе  в футбол большой командой, но с подачи приятеля наш подросток попал мячом в окно соседа</w:t>
      </w:r>
      <w:proofErr w:type="gramStart"/>
      <w:r w:rsidRPr="009456EB">
        <w:t xml:space="preserve"> .</w:t>
      </w:r>
      <w:proofErr w:type="gramEnd"/>
      <w:r w:rsidRPr="009456EB">
        <w:t>сосед пришел к маме. Варианты развития ситуации?</w:t>
      </w:r>
    </w:p>
    <w:p w:rsidR="0064104E" w:rsidRPr="009456EB" w:rsidRDefault="0064104E" w:rsidP="00E51C7F">
      <w:pPr>
        <w:shd w:val="clear" w:color="auto" w:fill="FFFFFF"/>
        <w:spacing w:before="30" w:after="200" w:line="240" w:lineRule="atLeast"/>
      </w:pPr>
      <w:r w:rsidRPr="009456EB">
        <w:t>Школьники на ходу придумывают и разыгрывают возможные варианты. А остальной класс становится юридическим консультантом, оценивает действия участников конфликта и предлагает варианты возможных последствий по закону и по совести.</w:t>
      </w:r>
    </w:p>
    <w:p w:rsidR="0064104E" w:rsidRPr="009456EB" w:rsidRDefault="0064104E" w:rsidP="00E51C7F">
      <w:pPr>
        <w:pStyle w:val="a5"/>
        <w:numPr>
          <w:ilvl w:val="0"/>
          <w:numId w:val="3"/>
        </w:numPr>
        <w:shd w:val="clear" w:color="auto" w:fill="FFFFFF"/>
        <w:spacing w:before="30" w:after="200" w:line="240" w:lineRule="atLeast"/>
      </w:pPr>
      <w:r w:rsidRPr="000F68E8">
        <w:rPr>
          <w:b/>
        </w:rPr>
        <w:t>« В рамках закона -2»</w:t>
      </w:r>
      <w:r w:rsidR="00962D3D">
        <w:t xml:space="preserve"> </w:t>
      </w:r>
      <w:proofErr w:type="gramStart"/>
      <w:r w:rsidRPr="009456EB">
        <w:t xml:space="preserve">( </w:t>
      </w:r>
      <w:proofErr w:type="gramEnd"/>
      <w:r w:rsidRPr="009456EB">
        <w:t>усложняем задачу для  школьников)</w:t>
      </w:r>
    </w:p>
    <w:p w:rsidR="0064104E" w:rsidRPr="009456EB" w:rsidRDefault="0064104E" w:rsidP="00E51C7F">
      <w:pPr>
        <w:shd w:val="clear" w:color="auto" w:fill="FFFFFF"/>
        <w:spacing w:before="30" w:after="200" w:line="240" w:lineRule="atLeast"/>
      </w:pPr>
      <w:r w:rsidRPr="009456EB">
        <w:t>ученик 6 класса взял прокатиться велосипед у ученика 5 класса</w:t>
      </w:r>
      <w:proofErr w:type="gramStart"/>
      <w:r w:rsidRPr="009456EB">
        <w:t xml:space="preserve"> ,</w:t>
      </w:r>
      <w:proofErr w:type="gramEnd"/>
      <w:r w:rsidRPr="009456EB">
        <w:t xml:space="preserve"> выехал со двора и сломал велосипед. Какие должны быть участники ситуации? Какие способы разрешения конфликта? Клас</w:t>
      </w:r>
      <w:proofErr w:type="gramStart"/>
      <w:r w:rsidRPr="009456EB">
        <w:t>с-</w:t>
      </w:r>
      <w:proofErr w:type="gramEnd"/>
      <w:r w:rsidRPr="009456EB">
        <w:t xml:space="preserve"> юридический консультант</w:t>
      </w:r>
    </w:p>
    <w:p w:rsidR="0064104E" w:rsidRPr="009456EB" w:rsidRDefault="009B2334" w:rsidP="00E51C7F">
      <w:pPr>
        <w:pStyle w:val="a5"/>
        <w:numPr>
          <w:ilvl w:val="0"/>
          <w:numId w:val="3"/>
        </w:numPr>
        <w:shd w:val="clear" w:color="auto" w:fill="FFFFFF"/>
        <w:spacing w:before="30" w:after="200" w:line="240" w:lineRule="atLeast"/>
      </w:pPr>
      <w:r w:rsidRPr="009456EB">
        <w:t xml:space="preserve">Можно предложить </w:t>
      </w:r>
      <w:r w:rsidR="00F17E65" w:rsidRPr="009456EB">
        <w:t xml:space="preserve"> </w:t>
      </w:r>
      <w:r w:rsidR="00962D3D" w:rsidRPr="009456EB">
        <w:t>школьникам</w:t>
      </w:r>
      <w:r w:rsidRPr="009456EB">
        <w:t xml:space="preserve"> </w:t>
      </w:r>
      <w:r w:rsidR="00F17E65" w:rsidRPr="009456EB">
        <w:t xml:space="preserve"> </w:t>
      </w:r>
      <w:r w:rsidRPr="009456EB">
        <w:t>в качестве домашнего задания придумать и решить разные моральн</w:t>
      </w:r>
      <w:proofErr w:type="gramStart"/>
      <w:r w:rsidRPr="009456EB">
        <w:t>о-</w:t>
      </w:r>
      <w:proofErr w:type="gramEnd"/>
      <w:r w:rsidRPr="009456EB">
        <w:t xml:space="preserve"> правовые ситуации.</w:t>
      </w:r>
    </w:p>
    <w:p w:rsidR="009B2334" w:rsidRPr="009456EB" w:rsidRDefault="009B2334" w:rsidP="00E51C7F">
      <w:pPr>
        <w:shd w:val="clear" w:color="auto" w:fill="FFFFFF"/>
        <w:spacing w:before="30" w:after="200" w:line="240" w:lineRule="atLeast"/>
        <w:ind w:left="360"/>
      </w:pPr>
      <w:r w:rsidRPr="009456EB">
        <w:t>Дети такого возраста в большинстве своем открыты к диалогу.</w:t>
      </w:r>
      <w:r w:rsidR="00F17E65" w:rsidRPr="009456EB">
        <w:t xml:space="preserve"> </w:t>
      </w:r>
      <w:r w:rsidRPr="009456EB">
        <w:t>Они активно решают задания</w:t>
      </w:r>
      <w:proofErr w:type="gramStart"/>
      <w:r w:rsidRPr="009456EB">
        <w:t xml:space="preserve"> ,</w:t>
      </w:r>
      <w:proofErr w:type="gramEnd"/>
      <w:r w:rsidRPr="009456EB">
        <w:t xml:space="preserve"> связанные с определением морального выбора.</w:t>
      </w:r>
      <w:r w:rsidR="00F17E65" w:rsidRPr="009456EB">
        <w:t xml:space="preserve"> </w:t>
      </w:r>
      <w:r w:rsidRPr="009456EB">
        <w:t>Таких заданий оч</w:t>
      </w:r>
      <w:r w:rsidR="00F17E65" w:rsidRPr="009456EB">
        <w:t>ень много  в учебнике приведено, опубликовано в разных источниках</w:t>
      </w:r>
      <w:proofErr w:type="gramStart"/>
      <w:r w:rsidR="00F17E65" w:rsidRPr="009456EB">
        <w:t xml:space="preserve"> .</w:t>
      </w:r>
      <w:proofErr w:type="gramEnd"/>
      <w:r w:rsidR="00F17E65" w:rsidRPr="009456EB">
        <w:t xml:space="preserve"> </w:t>
      </w:r>
      <w:r w:rsidRPr="009456EB">
        <w:t>Особенно активно мои ученики отнеслись к такому заданию</w:t>
      </w:r>
      <w:r w:rsidR="00F17E65" w:rsidRPr="009456EB">
        <w:t>:</w:t>
      </w:r>
    </w:p>
    <w:p w:rsidR="009B2334" w:rsidRPr="009456EB" w:rsidRDefault="009B2334" w:rsidP="000F68E8">
      <w:pPr>
        <w:pStyle w:val="a5"/>
        <w:numPr>
          <w:ilvl w:val="0"/>
          <w:numId w:val="3"/>
        </w:numPr>
        <w:shd w:val="clear" w:color="auto" w:fill="FFFFFF"/>
        <w:spacing w:before="30" w:after="200" w:line="240" w:lineRule="atLeast"/>
      </w:pPr>
      <w:r w:rsidRPr="009456EB">
        <w:t xml:space="preserve">« </w:t>
      </w:r>
      <w:r w:rsidRPr="000F68E8">
        <w:rPr>
          <w:b/>
        </w:rPr>
        <w:t>Прием на работу</w:t>
      </w:r>
      <w:r w:rsidRPr="009456EB">
        <w:t>»</w:t>
      </w:r>
    </w:p>
    <w:p w:rsidR="009B2334" w:rsidRPr="009456EB" w:rsidRDefault="009B2334" w:rsidP="00E51C7F">
      <w:pPr>
        <w:shd w:val="clear" w:color="auto" w:fill="FFFFFF"/>
        <w:spacing w:before="30" w:after="200" w:line="240" w:lineRule="atLeast"/>
        <w:ind w:left="360"/>
      </w:pPr>
      <w:r w:rsidRPr="009456EB">
        <w:t>Заранее составлены</w:t>
      </w:r>
      <w:r w:rsidR="00CF7C8D" w:rsidRPr="009456EB">
        <w:t xml:space="preserve"> </w:t>
      </w:r>
      <w:r w:rsidRPr="009456EB">
        <w:t>два резюме</w:t>
      </w:r>
      <w:r w:rsidR="00CF7C8D" w:rsidRPr="009456EB">
        <w:t xml:space="preserve"> </w:t>
      </w:r>
      <w:r w:rsidRPr="009456EB">
        <w:t>на отдельных листках</w:t>
      </w:r>
      <w:proofErr w:type="gramStart"/>
      <w:r w:rsidRPr="009456EB">
        <w:t xml:space="preserve"> .</w:t>
      </w:r>
      <w:proofErr w:type="gramEnd"/>
      <w:r w:rsidRPr="009456EB">
        <w:t>Одно – самое положительное и подходящее для данной вакансии , но мы его даем чел</w:t>
      </w:r>
      <w:r w:rsidR="00CF7C8D" w:rsidRPr="009456EB">
        <w:t>овеку незнакомому ,</w:t>
      </w:r>
      <w:r w:rsidRPr="009456EB">
        <w:t xml:space="preserve">второе резюме – неподходящее, человек не имеет достаточной квалификации для данной вакансии, но мы ее даем старому </w:t>
      </w:r>
      <w:r w:rsidR="00CF7C8D" w:rsidRPr="009456EB">
        <w:t>другу работодателя.</w:t>
      </w:r>
      <w:r w:rsidR="00F17E65" w:rsidRPr="009456EB">
        <w:t xml:space="preserve"> </w:t>
      </w:r>
      <w:r w:rsidR="00CF7C8D" w:rsidRPr="009456EB">
        <w:t xml:space="preserve">Итак 1 ученик – работодатель, и 2 и 3 ученики – </w:t>
      </w:r>
      <w:r w:rsidR="00CF7C8D" w:rsidRPr="009456EB">
        <w:lastRenderedPageBreak/>
        <w:t>соискатели</w:t>
      </w:r>
      <w:proofErr w:type="gramStart"/>
      <w:r w:rsidR="00CF7C8D" w:rsidRPr="009456EB">
        <w:t xml:space="preserve"> .</w:t>
      </w:r>
      <w:proofErr w:type="gramEnd"/>
      <w:r w:rsidR="00CF7C8D" w:rsidRPr="009456EB">
        <w:t>разыгрываем возможные варианты,</w:t>
      </w:r>
      <w:r w:rsidR="00F17E65" w:rsidRPr="009456EB">
        <w:t xml:space="preserve"> </w:t>
      </w:r>
      <w:r w:rsidR="00CF7C8D" w:rsidRPr="009456EB">
        <w:t>возможна  смена работодателя.</w:t>
      </w:r>
      <w:r w:rsidR="00F17E65" w:rsidRPr="009456EB">
        <w:t xml:space="preserve"> </w:t>
      </w:r>
      <w:r w:rsidR="00CF7C8D" w:rsidRPr="009456EB">
        <w:t>Комментируем решения работодателя вместе с классом</w:t>
      </w:r>
    </w:p>
    <w:p w:rsidR="00545B08" w:rsidRPr="009456EB" w:rsidRDefault="00F17E65" w:rsidP="00E51C7F">
      <w:pPr>
        <w:shd w:val="clear" w:color="auto" w:fill="FFFFFF"/>
        <w:spacing w:before="30" w:after="200" w:line="240" w:lineRule="atLeast"/>
        <w:ind w:left="360"/>
        <w:rPr>
          <w:shd w:val="clear" w:color="auto" w:fill="FFFFFF"/>
        </w:rPr>
      </w:pPr>
      <w:r w:rsidRPr="009456EB">
        <w:rPr>
          <w:b/>
          <w:bCs/>
          <w:shd w:val="clear" w:color="auto" w:fill="FFFFFF"/>
        </w:rPr>
        <w:t>Личностные действия</w:t>
      </w:r>
      <w:r w:rsidRPr="009456EB">
        <w:rPr>
          <w:rStyle w:val="apple-converted-space"/>
          <w:shd w:val="clear" w:color="auto" w:fill="FFFFFF"/>
        </w:rPr>
        <w:t> </w:t>
      </w:r>
      <w:r w:rsidRPr="009456EB">
        <w:rPr>
          <w:shd w:val="clear" w:color="auto" w:fill="FFFFFF"/>
        </w:rPr>
        <w:t xml:space="preserve">позволяют сделать учение осмысленным, увязывая его с реальными жизненными целями и ситуациями. 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</w:t>
      </w:r>
    </w:p>
    <w:p w:rsidR="00F17E65" w:rsidRPr="009456EB" w:rsidRDefault="00F17E65" w:rsidP="00E51C7F">
      <w:pPr>
        <w:shd w:val="clear" w:color="auto" w:fill="FFFFFF"/>
        <w:spacing w:before="30" w:after="200" w:line="240" w:lineRule="atLeast"/>
        <w:ind w:left="360"/>
        <w:rPr>
          <w:shd w:val="clear" w:color="auto" w:fill="FFFFFF"/>
        </w:rPr>
      </w:pPr>
      <w:r w:rsidRPr="009456EB">
        <w:rPr>
          <w:shd w:val="clear" w:color="auto" w:fill="FFFFFF"/>
        </w:rPr>
        <w:t>мира.</w:t>
      </w:r>
    </w:p>
    <w:p w:rsidR="00545B08" w:rsidRPr="009456EB" w:rsidRDefault="00545B08" w:rsidP="00E51C7F">
      <w:pPr>
        <w:shd w:val="clear" w:color="auto" w:fill="FFFFFF"/>
        <w:spacing w:before="30" w:after="200" w:line="180" w:lineRule="auto"/>
        <w:ind w:left="360"/>
        <w:rPr>
          <w:shd w:val="clear" w:color="auto" w:fill="FFFFFF"/>
          <w:lang w:val="en-US"/>
        </w:rPr>
      </w:pPr>
    </w:p>
    <w:p w:rsidR="00545B08" w:rsidRPr="009456EB" w:rsidRDefault="009456EB" w:rsidP="00E51C7F">
      <w:pPr>
        <w:spacing w:after="200"/>
        <w:rPr>
          <w:rFonts w:eastAsiaTheme="minorHAnsi"/>
          <w:b/>
          <w:lang w:eastAsia="en-US"/>
        </w:rPr>
      </w:pPr>
      <w:r w:rsidRPr="009456EB">
        <w:rPr>
          <w:rFonts w:eastAsiaTheme="minorHAnsi"/>
          <w:b/>
          <w:lang w:eastAsia="en-US"/>
        </w:rPr>
        <w:t xml:space="preserve">II. </w:t>
      </w:r>
      <w:r w:rsidR="0041384B" w:rsidRPr="009456EB">
        <w:rPr>
          <w:rFonts w:eastAsiaTheme="minorHAnsi"/>
          <w:b/>
          <w:lang w:eastAsia="en-US"/>
        </w:rPr>
        <w:t>Приемы и  методы</w:t>
      </w:r>
      <w:r w:rsidR="00545B08" w:rsidRPr="009456EB">
        <w:rPr>
          <w:rFonts w:eastAsiaTheme="minorHAnsi"/>
          <w:b/>
          <w:lang w:eastAsia="en-US"/>
        </w:rPr>
        <w:t>, способствующие формированию и развитию познавательных универсальных  учебных действий</w:t>
      </w:r>
    </w:p>
    <w:p w:rsidR="00545B08" w:rsidRPr="009456EB" w:rsidRDefault="00545B08" w:rsidP="00E51C7F">
      <w:pPr>
        <w:spacing w:after="200" w:line="276" w:lineRule="auto"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t xml:space="preserve"> Познавательные действия включают </w:t>
      </w:r>
      <w:proofErr w:type="spellStart"/>
      <w:r w:rsidRPr="009456EB">
        <w:rPr>
          <w:rFonts w:eastAsiaTheme="minorHAnsi"/>
          <w:lang w:eastAsia="en-US"/>
        </w:rPr>
        <w:t>общеучебные</w:t>
      </w:r>
      <w:proofErr w:type="spellEnd"/>
      <w:r w:rsidRPr="009456EB">
        <w:rPr>
          <w:rFonts w:eastAsiaTheme="minorHAnsi"/>
          <w:lang w:eastAsia="en-US"/>
        </w:rPr>
        <w:t xml:space="preserve"> и логические универсальные учебные действия</w:t>
      </w:r>
    </w:p>
    <w:p w:rsidR="00545B08" w:rsidRPr="009456EB" w:rsidRDefault="00545B08" w:rsidP="00E51C7F">
      <w:pPr>
        <w:spacing w:after="200" w:line="276" w:lineRule="auto"/>
        <w:rPr>
          <w:rFonts w:eastAsiaTheme="minorHAnsi"/>
          <w:lang w:eastAsia="en-US"/>
        </w:rPr>
      </w:pPr>
      <w:proofErr w:type="spellStart"/>
      <w:r w:rsidRPr="009456EB">
        <w:rPr>
          <w:rFonts w:eastAsiaTheme="minorHAnsi"/>
          <w:lang w:eastAsia="en-US"/>
        </w:rPr>
        <w:t>Общеучебные</w:t>
      </w:r>
      <w:proofErr w:type="spellEnd"/>
      <w:r w:rsidRPr="009456EB">
        <w:rPr>
          <w:rFonts w:eastAsiaTheme="minorHAnsi"/>
          <w:lang w:eastAsia="en-US"/>
        </w:rPr>
        <w:t xml:space="preserve"> универсальные учебные действия включают:</w:t>
      </w:r>
    </w:p>
    <w:p w:rsidR="00545B08" w:rsidRPr="009456EB" w:rsidRDefault="00545B08" w:rsidP="00E51C7F">
      <w:pPr>
        <w:spacing w:after="200" w:line="276" w:lineRule="auto"/>
        <w:ind w:left="765"/>
        <w:contextualSpacing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t xml:space="preserve"> </w:t>
      </w:r>
      <w:r w:rsidRPr="009456EB">
        <w:rPr>
          <w:rFonts w:eastAsiaTheme="minorHAnsi"/>
          <w:lang w:eastAsia="en-US"/>
        </w:rPr>
        <w:sym w:font="Symbol" w:char="F0B7"/>
      </w:r>
      <w:r w:rsidRPr="009456EB">
        <w:rPr>
          <w:rFonts w:eastAsiaTheme="minorHAnsi"/>
          <w:lang w:eastAsia="en-US"/>
        </w:rPr>
        <w:t xml:space="preserve"> самостоятельное выделение и формулирование познавательной цели; </w:t>
      </w:r>
    </w:p>
    <w:p w:rsidR="00545B08" w:rsidRPr="009456EB" w:rsidRDefault="00545B08" w:rsidP="00E51C7F">
      <w:pPr>
        <w:spacing w:after="200" w:line="276" w:lineRule="auto"/>
        <w:ind w:left="765"/>
        <w:contextualSpacing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sym w:font="Symbol" w:char="F0B7"/>
      </w:r>
      <w:r w:rsidRPr="009456EB">
        <w:rPr>
          <w:rFonts w:eastAsiaTheme="minorHAnsi"/>
          <w:lang w:eastAsia="en-US"/>
        </w:rPr>
        <w:t xml:space="preserve"> поиск и выделение необходимой информации; применение методов информационного поиска, в том числе с помощью компьютерных средств; </w:t>
      </w:r>
    </w:p>
    <w:p w:rsidR="00545B08" w:rsidRPr="009456EB" w:rsidRDefault="00545B08" w:rsidP="00E51C7F">
      <w:pPr>
        <w:spacing w:after="200" w:line="276" w:lineRule="auto"/>
        <w:ind w:left="765"/>
        <w:contextualSpacing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sym w:font="Symbol" w:char="F0B7"/>
      </w:r>
      <w:r w:rsidRPr="009456EB">
        <w:rPr>
          <w:rFonts w:eastAsiaTheme="minorHAnsi"/>
          <w:lang w:eastAsia="en-US"/>
        </w:rPr>
        <w:t xml:space="preserve"> структурирование знаний; </w:t>
      </w:r>
    </w:p>
    <w:p w:rsidR="00545B08" w:rsidRPr="009456EB" w:rsidRDefault="00545B08" w:rsidP="00E51C7F">
      <w:pPr>
        <w:spacing w:after="200" w:line="276" w:lineRule="auto"/>
        <w:ind w:left="765"/>
        <w:contextualSpacing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sym w:font="Symbol" w:char="F0B7"/>
      </w:r>
      <w:r w:rsidRPr="009456EB">
        <w:rPr>
          <w:rFonts w:eastAsiaTheme="minorHAnsi"/>
          <w:lang w:eastAsia="en-US"/>
        </w:rPr>
        <w:t xml:space="preserve"> выбор наиболее эффективных способов решения задач в зависимости от конкретных условий; </w:t>
      </w:r>
    </w:p>
    <w:p w:rsidR="00545B08" w:rsidRPr="009456EB" w:rsidRDefault="00545B08" w:rsidP="00E51C7F">
      <w:pPr>
        <w:spacing w:after="200" w:line="276" w:lineRule="auto"/>
        <w:ind w:left="765"/>
        <w:contextualSpacing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sym w:font="Symbol" w:char="F0B7"/>
      </w:r>
      <w:r w:rsidRPr="009456EB">
        <w:rPr>
          <w:rFonts w:eastAsiaTheme="minorHAnsi"/>
          <w:lang w:eastAsia="en-US"/>
        </w:rPr>
        <w:t xml:space="preserve"> рефлексию способов и условий действия, контроль и оценку процесса и результатов деятельности; </w:t>
      </w:r>
    </w:p>
    <w:p w:rsidR="00545B08" w:rsidRPr="009456EB" w:rsidRDefault="00545B08" w:rsidP="00E51C7F">
      <w:pPr>
        <w:spacing w:after="200" w:line="276" w:lineRule="auto"/>
        <w:ind w:left="765"/>
        <w:contextualSpacing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sym w:font="Symbol" w:char="F0B7"/>
      </w:r>
      <w:r w:rsidRPr="009456EB">
        <w:rPr>
          <w:rFonts w:eastAsiaTheme="minorHAnsi"/>
          <w:lang w:eastAsia="en-US"/>
        </w:rPr>
        <w:t xml:space="preserve"> извлечение необходимой информации из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 </w:t>
      </w:r>
    </w:p>
    <w:p w:rsidR="00545B08" w:rsidRPr="009456EB" w:rsidRDefault="00545B08" w:rsidP="00E51C7F">
      <w:pPr>
        <w:spacing w:after="200" w:line="276" w:lineRule="auto"/>
        <w:ind w:left="765"/>
        <w:contextualSpacing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sym w:font="Symbol" w:char="F0B7"/>
      </w:r>
      <w:r w:rsidRPr="009456EB">
        <w:rPr>
          <w:rFonts w:eastAsiaTheme="minorHAnsi"/>
          <w:lang w:eastAsia="en-US"/>
        </w:rPr>
        <w:t xml:space="preserve"> умение адекватно, осознанно и произвольно строить речевое высказывание в устной и письменной речи</w:t>
      </w:r>
    </w:p>
    <w:p w:rsidR="00545B08" w:rsidRPr="009456EB" w:rsidRDefault="00545B08" w:rsidP="00E51C7F">
      <w:pPr>
        <w:spacing w:after="200" w:line="276" w:lineRule="auto"/>
        <w:ind w:left="765"/>
        <w:contextualSpacing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t xml:space="preserve"> </w:t>
      </w:r>
      <w:r w:rsidRPr="009456EB">
        <w:rPr>
          <w:rFonts w:eastAsiaTheme="minorHAnsi"/>
          <w:lang w:eastAsia="en-US"/>
        </w:rPr>
        <w:sym w:font="Symbol" w:char="F0B7"/>
      </w:r>
      <w:r w:rsidRPr="009456EB">
        <w:rPr>
          <w:rFonts w:eastAsiaTheme="minorHAnsi"/>
          <w:lang w:eastAsia="en-US"/>
        </w:rPr>
        <w:t xml:space="preserve"> постановка и формулирование проблемы, самостоятельное создание алгоритмов деятельности при решении проблем творческого и поискового характера; </w:t>
      </w:r>
    </w:p>
    <w:p w:rsidR="00545B08" w:rsidRPr="009456EB" w:rsidRDefault="00545B08" w:rsidP="00E51C7F">
      <w:pPr>
        <w:spacing w:after="200" w:line="276" w:lineRule="auto"/>
        <w:ind w:left="765"/>
        <w:contextualSpacing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sym w:font="Symbol" w:char="F0B7"/>
      </w:r>
      <w:r w:rsidRPr="009456EB">
        <w:rPr>
          <w:rFonts w:eastAsiaTheme="minorHAnsi"/>
          <w:lang w:eastAsia="en-US"/>
        </w:rPr>
        <w:t xml:space="preserve"> действие со знаково-символическими средствами </w:t>
      </w:r>
    </w:p>
    <w:p w:rsidR="00545B08" w:rsidRPr="009456EB" w:rsidRDefault="00545B08" w:rsidP="00E51C7F">
      <w:pPr>
        <w:spacing w:after="200" w:line="276" w:lineRule="auto"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t>Универсальные логические учебные действия</w:t>
      </w:r>
      <w:proofErr w:type="gramStart"/>
      <w:r w:rsidRPr="009456EB">
        <w:rPr>
          <w:rFonts w:eastAsiaTheme="minorHAnsi"/>
          <w:lang w:eastAsia="en-US"/>
        </w:rPr>
        <w:t xml:space="preserve"> .</w:t>
      </w:r>
      <w:proofErr w:type="gramEnd"/>
    </w:p>
    <w:p w:rsidR="00545B08" w:rsidRPr="009456EB" w:rsidRDefault="00545B08" w:rsidP="00E51C7F">
      <w:pPr>
        <w:spacing w:after="200" w:line="276" w:lineRule="auto"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t xml:space="preserve"> В рамках школьного обучения под логическим мышлением обычно понимается способность и умение учащихся производить простые логические действия (анализ, синтез, сравнение, обобщение и др.), а также 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 - индуктивной или дедуктивной). Классификация логических действий включает: </w:t>
      </w:r>
    </w:p>
    <w:p w:rsidR="00545B08" w:rsidRPr="00962D3D" w:rsidRDefault="00545B08" w:rsidP="00962D3D">
      <w:pPr>
        <w:pStyle w:val="a5"/>
        <w:numPr>
          <w:ilvl w:val="0"/>
          <w:numId w:val="3"/>
        </w:numPr>
        <w:tabs>
          <w:tab w:val="left" w:pos="0"/>
        </w:tabs>
        <w:spacing w:after="200" w:line="276" w:lineRule="auto"/>
        <w:ind w:left="142" w:hanging="142"/>
        <w:rPr>
          <w:rFonts w:eastAsiaTheme="minorHAnsi"/>
          <w:lang w:eastAsia="en-US"/>
        </w:rPr>
      </w:pPr>
      <w:r w:rsidRPr="00962D3D">
        <w:rPr>
          <w:rFonts w:eastAsiaTheme="minorHAnsi"/>
          <w:lang w:eastAsia="en-US"/>
        </w:rPr>
        <w:t xml:space="preserve"> сравнение конкретно-чувственных и иных данных с целью выделения тождества/различия, определения общих признаков </w:t>
      </w:r>
    </w:p>
    <w:p w:rsidR="00545B08" w:rsidRPr="00962D3D" w:rsidRDefault="00962D3D" w:rsidP="00962D3D">
      <w:pPr>
        <w:pStyle w:val="a5"/>
        <w:numPr>
          <w:ilvl w:val="0"/>
          <w:numId w:val="3"/>
        </w:numPr>
        <w:tabs>
          <w:tab w:val="left" w:pos="0"/>
        </w:tabs>
        <w:spacing w:after="200" w:line="276" w:lineRule="auto"/>
        <w:ind w:left="142" w:hanging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</w:t>
      </w:r>
      <w:r w:rsidR="00545B08" w:rsidRPr="00962D3D">
        <w:rPr>
          <w:rFonts w:eastAsiaTheme="minorHAnsi"/>
          <w:lang w:eastAsia="en-US"/>
        </w:rPr>
        <w:t xml:space="preserve">опознание конкретно-чувственных и иных объектов с целью их включения в тот или иной класс </w:t>
      </w:r>
    </w:p>
    <w:p w:rsidR="00545B08" w:rsidRPr="00962D3D" w:rsidRDefault="00962D3D" w:rsidP="00962D3D">
      <w:pPr>
        <w:pStyle w:val="a5"/>
        <w:numPr>
          <w:ilvl w:val="0"/>
          <w:numId w:val="3"/>
        </w:numPr>
        <w:tabs>
          <w:tab w:val="left" w:pos="0"/>
        </w:tabs>
        <w:spacing w:after="200" w:line="276" w:lineRule="auto"/>
        <w:ind w:left="142" w:hanging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545B08" w:rsidRPr="00962D3D">
        <w:rPr>
          <w:rFonts w:eastAsiaTheme="minorHAnsi"/>
          <w:lang w:eastAsia="en-US"/>
        </w:rPr>
        <w:t>анализ — выделение элементов и «единиц» из целого; расчленение целого на части;</w:t>
      </w:r>
    </w:p>
    <w:p w:rsidR="00545B08" w:rsidRPr="00962D3D" w:rsidRDefault="00962D3D" w:rsidP="00962D3D">
      <w:pPr>
        <w:pStyle w:val="a5"/>
        <w:numPr>
          <w:ilvl w:val="0"/>
          <w:numId w:val="3"/>
        </w:numPr>
        <w:tabs>
          <w:tab w:val="left" w:pos="0"/>
        </w:tabs>
        <w:spacing w:after="200" w:line="276" w:lineRule="auto"/>
        <w:ind w:left="142" w:hanging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545B08" w:rsidRPr="00962D3D">
        <w:rPr>
          <w:rFonts w:eastAsiaTheme="minorHAnsi"/>
          <w:lang w:eastAsia="en-US"/>
        </w:rPr>
        <w:t>синтез — составление целого из частей, в том числе самостоятельно достраивая, восполняя недостающие компоненты;</w:t>
      </w:r>
    </w:p>
    <w:p w:rsidR="00962D3D" w:rsidRPr="00962D3D" w:rsidRDefault="00962D3D" w:rsidP="00962D3D">
      <w:pPr>
        <w:pStyle w:val="a5"/>
        <w:numPr>
          <w:ilvl w:val="0"/>
          <w:numId w:val="3"/>
        </w:numPr>
        <w:tabs>
          <w:tab w:val="left" w:pos="0"/>
        </w:tabs>
        <w:spacing w:after="200" w:line="276" w:lineRule="auto"/>
        <w:ind w:left="142" w:hanging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proofErr w:type="spellStart"/>
      <w:r w:rsidR="00545B08" w:rsidRPr="00962D3D">
        <w:rPr>
          <w:rFonts w:eastAsiaTheme="minorHAnsi"/>
          <w:lang w:eastAsia="en-US"/>
        </w:rPr>
        <w:t>сериация</w:t>
      </w:r>
      <w:proofErr w:type="spellEnd"/>
      <w:r w:rsidR="00545B08" w:rsidRPr="00962D3D">
        <w:rPr>
          <w:rFonts w:eastAsiaTheme="minorHAnsi"/>
          <w:lang w:eastAsia="en-US"/>
        </w:rPr>
        <w:t xml:space="preserve"> — упорядочение объектов по выделенному основанию  </w:t>
      </w:r>
    </w:p>
    <w:p w:rsidR="00545B08" w:rsidRPr="00962D3D" w:rsidRDefault="00545B08" w:rsidP="00962D3D">
      <w:pPr>
        <w:pStyle w:val="a5"/>
        <w:numPr>
          <w:ilvl w:val="0"/>
          <w:numId w:val="3"/>
        </w:numPr>
        <w:tabs>
          <w:tab w:val="left" w:pos="0"/>
        </w:tabs>
        <w:spacing w:after="200" w:line="276" w:lineRule="auto"/>
        <w:ind w:left="142" w:hanging="142"/>
        <w:rPr>
          <w:rFonts w:eastAsiaTheme="minorHAnsi"/>
          <w:lang w:eastAsia="en-US"/>
        </w:rPr>
      </w:pPr>
      <w:r w:rsidRPr="00962D3D">
        <w:rPr>
          <w:rFonts w:eastAsiaTheme="minorHAnsi"/>
          <w:lang w:eastAsia="en-US"/>
        </w:rPr>
        <w:t xml:space="preserve">классификация — отнесение предмета к группе на основе заданного признака. </w:t>
      </w:r>
    </w:p>
    <w:p w:rsidR="00545B08" w:rsidRPr="00962D3D" w:rsidRDefault="00962D3D" w:rsidP="00962D3D">
      <w:pPr>
        <w:pStyle w:val="a5"/>
        <w:numPr>
          <w:ilvl w:val="0"/>
          <w:numId w:val="3"/>
        </w:numPr>
        <w:tabs>
          <w:tab w:val="left" w:pos="0"/>
        </w:tabs>
        <w:spacing w:after="200" w:line="276" w:lineRule="auto"/>
        <w:ind w:left="142" w:hanging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545B08" w:rsidRPr="00962D3D">
        <w:rPr>
          <w:rFonts w:eastAsiaTheme="minorHAnsi"/>
          <w:lang w:eastAsia="en-US"/>
        </w:rPr>
        <w:t xml:space="preserve">обобщение </w:t>
      </w:r>
    </w:p>
    <w:p w:rsidR="00545B08" w:rsidRPr="00962D3D" w:rsidRDefault="00962D3D" w:rsidP="00962D3D">
      <w:pPr>
        <w:pStyle w:val="a5"/>
        <w:numPr>
          <w:ilvl w:val="0"/>
          <w:numId w:val="3"/>
        </w:numPr>
        <w:tabs>
          <w:tab w:val="left" w:pos="0"/>
        </w:tabs>
        <w:spacing w:after="200" w:line="276" w:lineRule="auto"/>
        <w:ind w:left="142" w:hanging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545B08" w:rsidRPr="00962D3D">
        <w:rPr>
          <w:rFonts w:eastAsiaTheme="minorHAnsi"/>
          <w:lang w:eastAsia="en-US"/>
        </w:rPr>
        <w:t>доказательство — установление причинно-следственных связей</w:t>
      </w:r>
    </w:p>
    <w:p w:rsidR="00545B08" w:rsidRPr="00962D3D" w:rsidRDefault="00962D3D" w:rsidP="00962D3D">
      <w:pPr>
        <w:pStyle w:val="a5"/>
        <w:numPr>
          <w:ilvl w:val="0"/>
          <w:numId w:val="3"/>
        </w:numPr>
        <w:tabs>
          <w:tab w:val="left" w:pos="0"/>
        </w:tabs>
        <w:spacing w:after="200" w:line="276" w:lineRule="auto"/>
        <w:ind w:left="142" w:hanging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545B08" w:rsidRPr="00962D3D">
        <w:rPr>
          <w:rFonts w:eastAsiaTheme="minorHAnsi"/>
          <w:lang w:eastAsia="en-US"/>
        </w:rPr>
        <w:t>выделение существенных признаков и их синтез;</w:t>
      </w:r>
    </w:p>
    <w:p w:rsidR="00545B08" w:rsidRPr="00962D3D" w:rsidRDefault="00962D3D" w:rsidP="00962D3D">
      <w:pPr>
        <w:pStyle w:val="a5"/>
        <w:numPr>
          <w:ilvl w:val="0"/>
          <w:numId w:val="3"/>
        </w:numPr>
        <w:tabs>
          <w:tab w:val="left" w:pos="0"/>
        </w:tabs>
        <w:spacing w:after="200" w:line="276" w:lineRule="auto"/>
        <w:ind w:left="142" w:hanging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545B08" w:rsidRPr="00962D3D">
        <w:rPr>
          <w:rFonts w:eastAsiaTheme="minorHAnsi"/>
          <w:lang w:eastAsia="en-US"/>
        </w:rPr>
        <w:t>установление аналогий</w:t>
      </w:r>
    </w:p>
    <w:p w:rsidR="00545B08" w:rsidRPr="009456EB" w:rsidRDefault="00545B08" w:rsidP="00E51C7F">
      <w:pPr>
        <w:spacing w:after="200" w:line="276" w:lineRule="auto"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t>Предлагаю рассмотреть  такие типы заданий:</w:t>
      </w:r>
    </w:p>
    <w:p w:rsidR="00545B08" w:rsidRPr="00962D3D" w:rsidRDefault="00962D3D" w:rsidP="00962D3D">
      <w:pPr>
        <w:pStyle w:val="a5"/>
        <w:numPr>
          <w:ilvl w:val="0"/>
          <w:numId w:val="21"/>
        </w:numPr>
        <w:spacing w:after="200" w:line="276" w:lineRule="auto"/>
        <w:ind w:left="284" w:hanging="28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545B08" w:rsidRPr="00962D3D">
        <w:rPr>
          <w:rFonts w:eastAsiaTheme="minorHAnsi"/>
          <w:lang w:eastAsia="en-US"/>
        </w:rPr>
        <w:t>заполнение сравнительных таблиц</w:t>
      </w:r>
      <w:proofErr w:type="gramStart"/>
      <w:r w:rsidR="00545B08" w:rsidRPr="00962D3D">
        <w:rPr>
          <w:rFonts w:eastAsiaTheme="minorHAnsi"/>
          <w:lang w:eastAsia="en-US"/>
        </w:rPr>
        <w:t xml:space="preserve"> ,</w:t>
      </w:r>
      <w:proofErr w:type="gramEnd"/>
      <w:r w:rsidR="00545B08" w:rsidRPr="00962D3D">
        <w:rPr>
          <w:rFonts w:eastAsiaTheme="minorHAnsi"/>
          <w:lang w:eastAsia="en-US"/>
        </w:rPr>
        <w:t xml:space="preserve"> систематизирующих таблиц;</w:t>
      </w:r>
    </w:p>
    <w:p w:rsidR="00545B08" w:rsidRPr="00962D3D" w:rsidRDefault="00962D3D" w:rsidP="00962D3D">
      <w:pPr>
        <w:pStyle w:val="a5"/>
        <w:numPr>
          <w:ilvl w:val="0"/>
          <w:numId w:val="21"/>
        </w:numPr>
        <w:spacing w:after="200" w:line="276" w:lineRule="auto"/>
        <w:ind w:left="284" w:hanging="28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545B08" w:rsidRPr="00962D3D">
        <w:rPr>
          <w:rFonts w:eastAsiaTheme="minorHAnsi"/>
          <w:lang w:eastAsia="en-US"/>
        </w:rPr>
        <w:t>задания на анализ цифровой информации; выделение информации из графиков</w:t>
      </w:r>
      <w:proofErr w:type="gramStart"/>
      <w:r w:rsidR="00545B08" w:rsidRPr="00962D3D">
        <w:rPr>
          <w:rFonts w:eastAsiaTheme="minorHAnsi"/>
          <w:lang w:eastAsia="en-US"/>
        </w:rPr>
        <w:t xml:space="preserve"> ,</w:t>
      </w:r>
      <w:proofErr w:type="gramEnd"/>
      <w:r w:rsidR="00545B08" w:rsidRPr="00962D3D">
        <w:rPr>
          <w:rFonts w:eastAsiaTheme="minorHAnsi"/>
          <w:lang w:eastAsia="en-US"/>
        </w:rPr>
        <w:t xml:space="preserve"> диаграмм, статистических данных;</w:t>
      </w:r>
    </w:p>
    <w:p w:rsidR="00545B08" w:rsidRPr="00962D3D" w:rsidRDefault="00962D3D" w:rsidP="00962D3D">
      <w:pPr>
        <w:pStyle w:val="a5"/>
        <w:numPr>
          <w:ilvl w:val="0"/>
          <w:numId w:val="21"/>
        </w:numPr>
        <w:spacing w:after="200" w:line="276" w:lineRule="auto"/>
        <w:ind w:left="284" w:hanging="28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545B08" w:rsidRPr="00962D3D">
        <w:rPr>
          <w:rFonts w:eastAsiaTheme="minorHAnsi"/>
          <w:lang w:eastAsia="en-US"/>
        </w:rPr>
        <w:t>составление логических схем на основании полученной информации; графическое оформление текстового материала;</w:t>
      </w:r>
    </w:p>
    <w:p w:rsidR="00545B08" w:rsidRPr="00962D3D" w:rsidRDefault="00962D3D" w:rsidP="00962D3D">
      <w:pPr>
        <w:pStyle w:val="a5"/>
        <w:numPr>
          <w:ilvl w:val="0"/>
          <w:numId w:val="21"/>
        </w:numPr>
        <w:spacing w:after="200" w:line="276" w:lineRule="auto"/>
        <w:ind w:left="284" w:hanging="28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545B08" w:rsidRPr="00962D3D">
        <w:rPr>
          <w:rFonts w:eastAsiaTheme="minorHAnsi"/>
          <w:lang w:eastAsia="en-US"/>
        </w:rPr>
        <w:t>задания</w:t>
      </w:r>
      <w:proofErr w:type="gramStart"/>
      <w:r w:rsidR="00545B08" w:rsidRPr="00962D3D">
        <w:rPr>
          <w:rFonts w:eastAsiaTheme="minorHAnsi"/>
          <w:lang w:eastAsia="en-US"/>
        </w:rPr>
        <w:t xml:space="preserve"> ,</w:t>
      </w:r>
      <w:proofErr w:type="gramEnd"/>
      <w:r w:rsidR="00545B08" w:rsidRPr="00962D3D">
        <w:rPr>
          <w:rFonts w:eastAsiaTheme="minorHAnsi"/>
          <w:lang w:eastAsia="en-US"/>
        </w:rPr>
        <w:t xml:space="preserve"> требующие сопоставления информации из разных источников;</w:t>
      </w:r>
    </w:p>
    <w:p w:rsidR="00545B08" w:rsidRPr="00962D3D" w:rsidRDefault="00962D3D" w:rsidP="00962D3D">
      <w:pPr>
        <w:pStyle w:val="a5"/>
        <w:numPr>
          <w:ilvl w:val="0"/>
          <w:numId w:val="21"/>
        </w:numPr>
        <w:spacing w:after="200" w:line="276" w:lineRule="auto"/>
        <w:ind w:left="284" w:hanging="28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545B08" w:rsidRPr="00962D3D">
        <w:rPr>
          <w:rFonts w:eastAsiaTheme="minorHAnsi"/>
          <w:lang w:eastAsia="en-US"/>
        </w:rPr>
        <w:t>тестовые задания на выявление характерных черт, классификацию изучаемых объектов;</w:t>
      </w:r>
    </w:p>
    <w:p w:rsidR="00545B08" w:rsidRPr="00962D3D" w:rsidRDefault="00962D3D" w:rsidP="00962D3D">
      <w:pPr>
        <w:pStyle w:val="a5"/>
        <w:numPr>
          <w:ilvl w:val="0"/>
          <w:numId w:val="21"/>
        </w:numPr>
        <w:spacing w:after="200" w:line="276" w:lineRule="auto"/>
        <w:ind w:left="284" w:hanging="28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545B08" w:rsidRPr="00962D3D">
        <w:rPr>
          <w:rFonts w:eastAsiaTheme="minorHAnsi"/>
          <w:lang w:eastAsia="en-US"/>
        </w:rPr>
        <w:t>подбор фактов</w:t>
      </w:r>
      <w:proofErr w:type="gramStart"/>
      <w:r w:rsidR="00545B08" w:rsidRPr="00962D3D">
        <w:rPr>
          <w:rFonts w:eastAsiaTheme="minorHAnsi"/>
          <w:lang w:eastAsia="en-US"/>
        </w:rPr>
        <w:t xml:space="preserve"> ,</w:t>
      </w:r>
      <w:proofErr w:type="gramEnd"/>
      <w:r w:rsidR="00545B08" w:rsidRPr="00962D3D">
        <w:rPr>
          <w:rFonts w:eastAsiaTheme="minorHAnsi"/>
          <w:lang w:eastAsia="en-US"/>
        </w:rPr>
        <w:t xml:space="preserve"> подтверждающих или опровергающих гипотезу.</w:t>
      </w:r>
    </w:p>
    <w:p w:rsidR="00545B08" w:rsidRPr="00962D3D" w:rsidRDefault="00962D3D" w:rsidP="00962D3D">
      <w:pPr>
        <w:pStyle w:val="a5"/>
        <w:numPr>
          <w:ilvl w:val="0"/>
          <w:numId w:val="21"/>
        </w:numPr>
        <w:spacing w:after="200" w:line="276" w:lineRule="auto"/>
        <w:ind w:left="284" w:hanging="284"/>
        <w:rPr>
          <w:rFonts w:eastAsiaTheme="minorHAnsi"/>
          <w:spacing w:val="-4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545B08" w:rsidRPr="00962D3D">
        <w:rPr>
          <w:rFonts w:eastAsiaTheme="minorHAnsi"/>
          <w:spacing w:val="-1"/>
          <w:lang w:eastAsia="en-US"/>
        </w:rPr>
        <w:t>эмпирическое исследование —  ус</w:t>
      </w:r>
      <w:r w:rsidR="00545B08" w:rsidRPr="00962D3D">
        <w:rPr>
          <w:rFonts w:eastAsiaTheme="minorHAnsi"/>
          <w:spacing w:val="-1"/>
          <w:lang w:eastAsia="en-US"/>
        </w:rPr>
        <w:softHyphen/>
        <w:t>тановление новых фактов, на основе их обобщения формули</w:t>
      </w:r>
      <w:r w:rsidR="00545B08" w:rsidRPr="00962D3D">
        <w:rPr>
          <w:rFonts w:eastAsiaTheme="minorHAnsi"/>
          <w:spacing w:val="-1"/>
          <w:lang w:eastAsia="en-US"/>
        </w:rPr>
        <w:softHyphen/>
      </w:r>
      <w:r w:rsidR="00545B08" w:rsidRPr="00962D3D">
        <w:rPr>
          <w:rFonts w:eastAsiaTheme="minorHAnsi"/>
          <w:spacing w:val="-4"/>
          <w:lang w:eastAsia="en-US"/>
        </w:rPr>
        <w:t>руются эмпирические закономерности.</w:t>
      </w:r>
    </w:p>
    <w:p w:rsidR="00545B08" w:rsidRPr="00962D3D" w:rsidRDefault="00962D3D" w:rsidP="00962D3D">
      <w:pPr>
        <w:pStyle w:val="a5"/>
        <w:numPr>
          <w:ilvl w:val="0"/>
          <w:numId w:val="21"/>
        </w:numPr>
        <w:spacing w:after="200" w:line="276" w:lineRule="auto"/>
        <w:ind w:left="284" w:hanging="284"/>
        <w:rPr>
          <w:spacing w:val="-1"/>
        </w:rPr>
      </w:pPr>
      <w:r>
        <w:rPr>
          <w:rFonts w:eastAsiaTheme="minorHAnsi"/>
          <w:lang w:eastAsia="en-US"/>
        </w:rPr>
        <w:t xml:space="preserve"> </w:t>
      </w:r>
      <w:r w:rsidR="00545B08" w:rsidRPr="009456EB">
        <w:t xml:space="preserve"> формирование умения работать с метафорами (воз</w:t>
      </w:r>
      <w:r w:rsidR="00545B08" w:rsidRPr="00962D3D">
        <w:rPr>
          <w:spacing w:val="-1"/>
        </w:rPr>
        <w:t>можность понимать  объяснять переносный смысл выражений</w:t>
      </w:r>
      <w:proofErr w:type="gramStart"/>
      <w:r w:rsidR="00545B08" w:rsidRPr="00962D3D">
        <w:rPr>
          <w:spacing w:val="-1"/>
        </w:rPr>
        <w:t>,)</w:t>
      </w:r>
      <w:proofErr w:type="gramEnd"/>
    </w:p>
    <w:p w:rsidR="00962D3D" w:rsidRDefault="009456EB" w:rsidP="00E51C7F">
      <w:pPr>
        <w:spacing w:after="200" w:line="276" w:lineRule="auto"/>
        <w:rPr>
          <w:spacing w:val="-1"/>
        </w:rPr>
      </w:pPr>
      <w:proofErr w:type="gramStart"/>
      <w:r w:rsidRPr="00962D3D">
        <w:rPr>
          <w:b/>
          <w:spacing w:val="-1"/>
          <w:lang w:val="en-US"/>
        </w:rPr>
        <w:t>2.1.</w:t>
      </w:r>
      <w:r w:rsidR="00545B08" w:rsidRPr="00962D3D">
        <w:rPr>
          <w:b/>
          <w:spacing w:val="-1"/>
        </w:rPr>
        <w:t>Составление разного рода таблиц.</w:t>
      </w:r>
      <w:proofErr w:type="gramEnd"/>
      <w:r w:rsidR="00545B08" w:rsidRPr="009456EB">
        <w:rPr>
          <w:spacing w:val="-1"/>
        </w:rPr>
        <w:t xml:space="preserve"> </w:t>
      </w:r>
      <w:r w:rsidR="00962D3D">
        <w:rPr>
          <w:spacing w:val="-1"/>
        </w:rPr>
        <w:t xml:space="preserve"> </w:t>
      </w:r>
    </w:p>
    <w:p w:rsidR="00F17E65" w:rsidRPr="009456EB" w:rsidRDefault="00545B08" w:rsidP="00E51C7F">
      <w:pPr>
        <w:spacing w:after="200" w:line="276" w:lineRule="auto"/>
      </w:pPr>
      <w:r w:rsidRPr="009456EB">
        <w:rPr>
          <w:spacing w:val="-1"/>
        </w:rPr>
        <w:t xml:space="preserve">Классический пример- это сравнение морали и </w:t>
      </w:r>
      <w:proofErr w:type="spellStart"/>
      <w:r w:rsidRPr="009456EB">
        <w:rPr>
          <w:spacing w:val="-1"/>
        </w:rPr>
        <w:t>права</w:t>
      </w:r>
      <w:proofErr w:type="gramStart"/>
      <w:r w:rsidRPr="009456EB">
        <w:rPr>
          <w:spacing w:val="-1"/>
        </w:rPr>
        <w:t>.П</w:t>
      </w:r>
      <w:proofErr w:type="gramEnd"/>
      <w:r w:rsidRPr="009456EB">
        <w:rPr>
          <w:spacing w:val="-1"/>
        </w:rPr>
        <w:t>о</w:t>
      </w:r>
      <w:proofErr w:type="spellEnd"/>
      <w:r w:rsidRPr="009456EB">
        <w:rPr>
          <w:spacing w:val="-1"/>
        </w:rPr>
        <w:t xml:space="preserve"> итогам урока предлагается школьникам систематизировать  полученную информацию в таблицу по заданным параметрам. Сильные классы справятся сами, </w:t>
      </w:r>
      <w:proofErr w:type="gramStart"/>
      <w:r w:rsidRPr="009456EB">
        <w:rPr>
          <w:spacing w:val="-1"/>
        </w:rPr>
        <w:t>в</w:t>
      </w:r>
      <w:proofErr w:type="gramEnd"/>
      <w:r w:rsidRPr="009456EB">
        <w:rPr>
          <w:spacing w:val="-1"/>
        </w:rPr>
        <w:t xml:space="preserve"> </w:t>
      </w:r>
      <w:proofErr w:type="gramStart"/>
      <w:r w:rsidRPr="009456EB">
        <w:rPr>
          <w:spacing w:val="-1"/>
        </w:rPr>
        <w:t>слабых</w:t>
      </w:r>
      <w:proofErr w:type="gramEnd"/>
      <w:r w:rsidRPr="009456EB">
        <w:rPr>
          <w:spacing w:val="-1"/>
        </w:rPr>
        <w:t xml:space="preserve"> возможно заранее дать ответы в хаотическом порядке, чтобы школьники распределили их  в ячейки таблицы.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258"/>
      </w:tblGrid>
      <w:tr w:rsidR="00962D3D" w:rsidRPr="009456EB" w:rsidTr="00962D3D">
        <w:tc>
          <w:tcPr>
            <w:tcW w:w="4644" w:type="dxa"/>
          </w:tcPr>
          <w:p w:rsidR="00743A01" w:rsidRPr="009456EB" w:rsidRDefault="00743A01" w:rsidP="00E51C7F">
            <w:pPr>
              <w:pStyle w:val="c0"/>
              <w:spacing w:before="0" w:beforeAutospacing="0" w:after="200" w:afterAutospacing="0" w:line="0" w:lineRule="atLeast"/>
            </w:pPr>
            <w:r w:rsidRPr="009456EB">
              <w:rPr>
                <w:rStyle w:val="c3"/>
                <w:rFonts w:eastAsia="Calibri"/>
                <w:b/>
                <w:bCs/>
              </w:rPr>
              <w:t>Вопросы сравнения</w:t>
            </w:r>
          </w:p>
        </w:tc>
        <w:tc>
          <w:tcPr>
            <w:tcW w:w="1276" w:type="dxa"/>
          </w:tcPr>
          <w:p w:rsidR="00743A01" w:rsidRPr="009456EB" w:rsidRDefault="00743A01" w:rsidP="00E51C7F">
            <w:pPr>
              <w:pStyle w:val="c0"/>
              <w:spacing w:before="0" w:beforeAutospacing="0" w:after="200" w:afterAutospacing="0" w:line="0" w:lineRule="atLeast"/>
            </w:pPr>
            <w:r w:rsidRPr="009456EB">
              <w:rPr>
                <w:rStyle w:val="c3"/>
                <w:rFonts w:eastAsia="Calibri"/>
                <w:b/>
                <w:bCs/>
              </w:rPr>
              <w:t>Мораль</w:t>
            </w:r>
          </w:p>
        </w:tc>
        <w:tc>
          <w:tcPr>
            <w:tcW w:w="1258" w:type="dxa"/>
          </w:tcPr>
          <w:p w:rsidR="00743A01" w:rsidRPr="009456EB" w:rsidRDefault="00743A01" w:rsidP="00E51C7F">
            <w:pPr>
              <w:pStyle w:val="c0"/>
              <w:spacing w:before="0" w:beforeAutospacing="0" w:after="200" w:afterAutospacing="0" w:line="0" w:lineRule="atLeast"/>
            </w:pPr>
            <w:r w:rsidRPr="009456EB">
              <w:rPr>
                <w:rStyle w:val="c3"/>
                <w:rFonts w:eastAsia="Calibri"/>
                <w:b/>
                <w:bCs/>
              </w:rPr>
              <w:t>Право</w:t>
            </w:r>
          </w:p>
        </w:tc>
      </w:tr>
      <w:tr w:rsidR="00962D3D" w:rsidRPr="009456EB" w:rsidTr="00962D3D">
        <w:tc>
          <w:tcPr>
            <w:tcW w:w="4644" w:type="dxa"/>
          </w:tcPr>
          <w:p w:rsidR="00743A01" w:rsidRPr="009456EB" w:rsidRDefault="00743A01" w:rsidP="00E51C7F">
            <w:pPr>
              <w:spacing w:after="200"/>
            </w:pPr>
            <w:r w:rsidRPr="009456EB">
              <w:rPr>
                <w:rStyle w:val="c3"/>
                <w:rFonts w:eastAsia="Calibri"/>
              </w:rPr>
              <w:t>1. Кто устанавливает правила?</w:t>
            </w:r>
          </w:p>
        </w:tc>
        <w:tc>
          <w:tcPr>
            <w:tcW w:w="1276" w:type="dxa"/>
          </w:tcPr>
          <w:p w:rsidR="00743A01" w:rsidRPr="009456EB" w:rsidRDefault="00743A01" w:rsidP="00E51C7F">
            <w:pPr>
              <w:spacing w:after="200"/>
            </w:pPr>
          </w:p>
        </w:tc>
        <w:tc>
          <w:tcPr>
            <w:tcW w:w="1258" w:type="dxa"/>
          </w:tcPr>
          <w:p w:rsidR="00743A01" w:rsidRPr="009456EB" w:rsidRDefault="00743A01" w:rsidP="00E51C7F">
            <w:pPr>
              <w:spacing w:after="200"/>
            </w:pPr>
          </w:p>
        </w:tc>
      </w:tr>
      <w:tr w:rsidR="00962D3D" w:rsidRPr="009456EB" w:rsidTr="00962D3D">
        <w:tc>
          <w:tcPr>
            <w:tcW w:w="4644" w:type="dxa"/>
          </w:tcPr>
          <w:p w:rsidR="00743A01" w:rsidRPr="009456EB" w:rsidRDefault="00743A01" w:rsidP="00E51C7F">
            <w:pPr>
              <w:spacing w:after="200" w:line="0" w:lineRule="atLeast"/>
            </w:pPr>
            <w:r w:rsidRPr="009456EB">
              <w:rPr>
                <w:rStyle w:val="c3"/>
                <w:rFonts w:eastAsia="Calibri"/>
              </w:rPr>
              <w:t>2.Кто обеспечивает соблюдение правил?</w:t>
            </w:r>
          </w:p>
        </w:tc>
        <w:tc>
          <w:tcPr>
            <w:tcW w:w="1276" w:type="dxa"/>
          </w:tcPr>
          <w:p w:rsidR="00743A01" w:rsidRPr="009456EB" w:rsidRDefault="00743A01" w:rsidP="00E51C7F">
            <w:pPr>
              <w:spacing w:after="200"/>
            </w:pPr>
          </w:p>
        </w:tc>
        <w:tc>
          <w:tcPr>
            <w:tcW w:w="1258" w:type="dxa"/>
          </w:tcPr>
          <w:p w:rsidR="00743A01" w:rsidRPr="009456EB" w:rsidRDefault="00743A01" w:rsidP="00E51C7F">
            <w:pPr>
              <w:spacing w:after="200"/>
            </w:pPr>
          </w:p>
        </w:tc>
      </w:tr>
      <w:tr w:rsidR="00962D3D" w:rsidRPr="009456EB" w:rsidTr="00962D3D">
        <w:tc>
          <w:tcPr>
            <w:tcW w:w="4644" w:type="dxa"/>
          </w:tcPr>
          <w:p w:rsidR="00743A01" w:rsidRPr="009456EB" w:rsidRDefault="00743A01" w:rsidP="00E51C7F">
            <w:pPr>
              <w:spacing w:after="200" w:line="0" w:lineRule="atLeast"/>
            </w:pPr>
            <w:r w:rsidRPr="009456EB">
              <w:rPr>
                <w:rStyle w:val="c3"/>
                <w:rFonts w:eastAsia="Calibri"/>
              </w:rPr>
              <w:t>3.Каково наказание за нарушение правил?</w:t>
            </w:r>
          </w:p>
        </w:tc>
        <w:tc>
          <w:tcPr>
            <w:tcW w:w="1276" w:type="dxa"/>
          </w:tcPr>
          <w:p w:rsidR="00743A01" w:rsidRPr="009456EB" w:rsidRDefault="00743A01" w:rsidP="00E51C7F">
            <w:pPr>
              <w:spacing w:after="200"/>
            </w:pPr>
          </w:p>
        </w:tc>
        <w:tc>
          <w:tcPr>
            <w:tcW w:w="1258" w:type="dxa"/>
          </w:tcPr>
          <w:p w:rsidR="00743A01" w:rsidRPr="009456EB" w:rsidRDefault="00743A01" w:rsidP="00E51C7F">
            <w:pPr>
              <w:spacing w:after="200"/>
            </w:pPr>
          </w:p>
        </w:tc>
      </w:tr>
      <w:tr w:rsidR="00962D3D" w:rsidRPr="009456EB" w:rsidTr="00962D3D">
        <w:tc>
          <w:tcPr>
            <w:tcW w:w="4644" w:type="dxa"/>
          </w:tcPr>
          <w:p w:rsidR="00743A01" w:rsidRPr="009456EB" w:rsidRDefault="00743A01" w:rsidP="00E51C7F">
            <w:pPr>
              <w:spacing w:after="200"/>
            </w:pPr>
            <w:r w:rsidRPr="009456EB">
              <w:t>4.</w:t>
            </w:r>
            <w:r w:rsidRPr="009456EB">
              <w:rPr>
                <w:rStyle w:val="c3"/>
                <w:rFonts w:eastAsia="Calibri"/>
              </w:rPr>
              <w:t xml:space="preserve"> В чем назначение правил?</w:t>
            </w:r>
          </w:p>
        </w:tc>
        <w:tc>
          <w:tcPr>
            <w:tcW w:w="1276" w:type="dxa"/>
          </w:tcPr>
          <w:p w:rsidR="00743A01" w:rsidRPr="009456EB" w:rsidRDefault="00743A01" w:rsidP="00E51C7F">
            <w:pPr>
              <w:spacing w:after="200"/>
            </w:pPr>
          </w:p>
        </w:tc>
        <w:tc>
          <w:tcPr>
            <w:tcW w:w="1258" w:type="dxa"/>
          </w:tcPr>
          <w:p w:rsidR="00743A01" w:rsidRPr="009456EB" w:rsidRDefault="00743A01" w:rsidP="00E51C7F">
            <w:pPr>
              <w:spacing w:after="200"/>
            </w:pPr>
          </w:p>
        </w:tc>
      </w:tr>
      <w:tr w:rsidR="00962D3D" w:rsidRPr="009456EB" w:rsidTr="00962D3D">
        <w:tc>
          <w:tcPr>
            <w:tcW w:w="4644" w:type="dxa"/>
          </w:tcPr>
          <w:p w:rsidR="00743A01" w:rsidRPr="009456EB" w:rsidRDefault="00743A01" w:rsidP="00E51C7F">
            <w:pPr>
              <w:spacing w:after="200"/>
            </w:pPr>
            <w:r w:rsidRPr="009456EB">
              <w:rPr>
                <w:rStyle w:val="c3"/>
                <w:rFonts w:eastAsia="Calibri"/>
              </w:rPr>
              <w:t>5.Понятие</w:t>
            </w:r>
          </w:p>
        </w:tc>
        <w:tc>
          <w:tcPr>
            <w:tcW w:w="1276" w:type="dxa"/>
          </w:tcPr>
          <w:p w:rsidR="00743A01" w:rsidRPr="009456EB" w:rsidRDefault="00743A01" w:rsidP="00E51C7F">
            <w:pPr>
              <w:spacing w:after="200"/>
            </w:pPr>
          </w:p>
        </w:tc>
        <w:tc>
          <w:tcPr>
            <w:tcW w:w="1258" w:type="dxa"/>
          </w:tcPr>
          <w:p w:rsidR="00743A01" w:rsidRPr="009456EB" w:rsidRDefault="00743A01" w:rsidP="00E51C7F">
            <w:pPr>
              <w:spacing w:after="200"/>
            </w:pPr>
          </w:p>
        </w:tc>
      </w:tr>
    </w:tbl>
    <w:p w:rsidR="00545B08" w:rsidRPr="009456EB" w:rsidRDefault="00545B08" w:rsidP="00E51C7F">
      <w:pPr>
        <w:spacing w:after="200"/>
      </w:pPr>
    </w:p>
    <w:p w:rsidR="00743A01" w:rsidRPr="009456EB" w:rsidRDefault="00743A01" w:rsidP="00E51C7F">
      <w:pPr>
        <w:spacing w:after="200"/>
      </w:pPr>
      <w:r w:rsidRPr="009456EB">
        <w:lastRenderedPageBreak/>
        <w:t>Варианты ответов:</w:t>
      </w:r>
    </w:p>
    <w:p w:rsidR="00743A01" w:rsidRPr="009456EB" w:rsidRDefault="00743A01" w:rsidP="00E51C7F">
      <w:pPr>
        <w:spacing w:after="200"/>
      </w:pPr>
      <w:r w:rsidRPr="009456EB">
        <w:t xml:space="preserve">1) штраф, тюрьма           2)общественное мнение     3)суды, милиция       4)общественное осуждение, стыд      5)общество     6)государство       7)вид социальных норм, установленных и контролируемых государством          8) принятые в обществе представления о добре и зле                   9) регулирование жизни общества </w:t>
      </w:r>
    </w:p>
    <w:p w:rsidR="00743A01" w:rsidRPr="009456EB" w:rsidRDefault="00743A01" w:rsidP="00E51C7F">
      <w:pPr>
        <w:tabs>
          <w:tab w:val="left" w:pos="2220"/>
        </w:tabs>
        <w:spacing w:after="200"/>
      </w:pPr>
    </w:p>
    <w:p w:rsidR="00545B08" w:rsidRPr="009456EB" w:rsidRDefault="009456EB" w:rsidP="00E51C7F">
      <w:pPr>
        <w:tabs>
          <w:tab w:val="left" w:pos="2220"/>
        </w:tabs>
        <w:spacing w:after="200"/>
      </w:pPr>
      <w:r w:rsidRPr="00962D3D">
        <w:rPr>
          <w:b/>
          <w:u w:val="single"/>
        </w:rPr>
        <w:t>2.2</w:t>
      </w:r>
      <w:r w:rsidRPr="00962D3D">
        <w:rPr>
          <w:u w:val="single"/>
        </w:rPr>
        <w:t>.</w:t>
      </w:r>
      <w:r w:rsidR="00545B08" w:rsidRPr="009456EB">
        <w:t>Большой интерес всегда вызывает анализ диаграмм, графиков, статистической информации. Всегда можно подобрать к теме ряд заданий</w:t>
      </w:r>
      <w:proofErr w:type="gramStart"/>
      <w:r w:rsidR="00545B08" w:rsidRPr="009456EB">
        <w:t xml:space="preserve"> ,</w:t>
      </w:r>
      <w:proofErr w:type="gramEnd"/>
      <w:r w:rsidR="00545B08" w:rsidRPr="009456EB">
        <w:t xml:space="preserve"> соответствующего уровня сложности.</w:t>
      </w:r>
      <w:r w:rsidR="00FB36D3" w:rsidRPr="009456EB">
        <w:t xml:space="preserve"> </w:t>
      </w:r>
      <w:r w:rsidR="00545B08" w:rsidRPr="009456EB">
        <w:t xml:space="preserve">Такие </w:t>
      </w:r>
      <w:r w:rsidR="00FB36D3" w:rsidRPr="009456EB">
        <w:t>задания на стыке наук способствуют интеграции образовательных результатов.</w:t>
      </w:r>
    </w:p>
    <w:p w:rsidR="00743A01" w:rsidRPr="009456EB" w:rsidRDefault="00743A01" w:rsidP="00E51C7F">
      <w:pPr>
        <w:tabs>
          <w:tab w:val="left" w:pos="2220"/>
        </w:tabs>
        <w:spacing w:after="200"/>
      </w:pPr>
    </w:p>
    <w:p w:rsidR="00743A01" w:rsidRPr="009456EB" w:rsidRDefault="009456EB" w:rsidP="00E51C7F">
      <w:pPr>
        <w:pStyle w:val="a9"/>
        <w:shd w:val="clear" w:color="auto" w:fill="FFFFFF"/>
        <w:spacing w:before="0" w:beforeAutospacing="0" w:after="200" w:afterAutospacing="0" w:line="300" w:lineRule="atLeast"/>
      </w:pPr>
      <w:r w:rsidRPr="009456EB">
        <w:rPr>
          <w:lang w:val="en-US"/>
        </w:rPr>
        <w:t>2.2.</w:t>
      </w:r>
      <w:r w:rsidR="005F7ACF" w:rsidRPr="009456EB">
        <w:t xml:space="preserve">1. </w:t>
      </w:r>
      <w:r w:rsidR="00743A01" w:rsidRPr="009456EB">
        <w:t>Учёные опросили граждан страны Z. Им задавали вопрос: «Для чего люди создают семью</w:t>
      </w:r>
      <w:proofErr w:type="gramStart"/>
      <w:r w:rsidR="00743A01" w:rsidRPr="009456EB">
        <w:t>?»</w:t>
      </w:r>
      <w:proofErr w:type="gramEnd"/>
      <w:r w:rsidR="00743A01" w:rsidRPr="009456EB">
        <w:t>.</w:t>
      </w:r>
      <w:r w:rsidR="005F7ACF" w:rsidRPr="009456EB">
        <w:t xml:space="preserve"> </w:t>
      </w:r>
      <w:r w:rsidR="00743A01" w:rsidRPr="009456EB">
        <w:t xml:space="preserve">Результаты опроса (в % от числа </w:t>
      </w:r>
      <w:proofErr w:type="gramStart"/>
      <w:r w:rsidR="00743A01" w:rsidRPr="009456EB">
        <w:t>опрошенных</w:t>
      </w:r>
      <w:proofErr w:type="gramEnd"/>
      <w:r w:rsidR="00743A01" w:rsidRPr="009456EB">
        <w:t>) представлены в виде диаграммы.</w:t>
      </w:r>
    </w:p>
    <w:p w:rsidR="00FB36D3" w:rsidRPr="009456EB" w:rsidRDefault="00743A01" w:rsidP="00E51C7F">
      <w:pPr>
        <w:pStyle w:val="a9"/>
        <w:shd w:val="clear" w:color="auto" w:fill="FFFFFF"/>
        <w:spacing w:before="0" w:beforeAutospacing="0" w:after="200" w:afterAutospacing="0" w:line="300" w:lineRule="atLeast"/>
      </w:pPr>
      <w:r w:rsidRPr="009456EB">
        <w:rPr>
          <w:noProof/>
        </w:rPr>
        <w:drawing>
          <wp:inline distT="0" distB="0" distL="0" distR="0" wp14:anchorId="18D5F4BA" wp14:editId="631A43B5">
            <wp:extent cx="5638800" cy="3384943"/>
            <wp:effectExtent l="0" t="0" r="0" b="6350"/>
            <wp:docPr id="7" name="Рисунок 7" descr="C:\Users\User\Desktop\шщ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шщш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38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A01" w:rsidRPr="009456EB" w:rsidRDefault="00743A01" w:rsidP="00E51C7F">
      <w:pPr>
        <w:shd w:val="clear" w:color="auto" w:fill="FFFFFF"/>
        <w:spacing w:after="200" w:line="300" w:lineRule="atLeast"/>
      </w:pPr>
      <w:r w:rsidRPr="009456EB">
        <w:t>Найдите в приведённом списке выводы, которые можно сделать на основе диаграммы, и запишите цифры, под которыми они указаны.</w:t>
      </w:r>
    </w:p>
    <w:p w:rsidR="00743A01" w:rsidRPr="009456EB" w:rsidRDefault="00743A01" w:rsidP="00E51C7F">
      <w:pPr>
        <w:shd w:val="clear" w:color="auto" w:fill="FFFFFF"/>
        <w:spacing w:after="200" w:line="300" w:lineRule="atLeast"/>
      </w:pPr>
      <w:r w:rsidRPr="009456EB">
        <w:t>1)Наибольшая доля опрошенных считает, что люди создают семью, чтобы не быть одинокими.</w:t>
      </w:r>
    </w:p>
    <w:p w:rsidR="00743A01" w:rsidRPr="009456EB" w:rsidRDefault="00743A01" w:rsidP="00E51C7F">
      <w:pPr>
        <w:shd w:val="clear" w:color="auto" w:fill="FFFFFF"/>
        <w:spacing w:after="200" w:line="300" w:lineRule="atLeast"/>
      </w:pPr>
      <w:r w:rsidRPr="009456EB">
        <w:t>2)Среди опрошенных больше тех, кто считает, что люди создают семью для того, чтобы были дети, продолжился род, чем тех, кто считает, что они делают это, чтобы иметь обустроенный быт.</w:t>
      </w:r>
    </w:p>
    <w:p w:rsidR="00743A01" w:rsidRPr="009456EB" w:rsidRDefault="00743A01" w:rsidP="00E51C7F">
      <w:pPr>
        <w:shd w:val="clear" w:color="auto" w:fill="FFFFFF"/>
        <w:spacing w:after="200" w:line="300" w:lineRule="atLeast"/>
      </w:pPr>
      <w:r w:rsidRPr="009456EB">
        <w:t>3)Одинаковые доли отвечавших считают, что люди создают семью для  того, чтобы чувствовать себя нужными и иметь уютный дом.</w:t>
      </w:r>
    </w:p>
    <w:p w:rsidR="00743A01" w:rsidRPr="009456EB" w:rsidRDefault="00743A01" w:rsidP="00E51C7F">
      <w:pPr>
        <w:shd w:val="clear" w:color="auto" w:fill="FFFFFF"/>
        <w:spacing w:after="200" w:line="300" w:lineRule="atLeast"/>
      </w:pPr>
      <w:r w:rsidRPr="009456EB">
        <w:lastRenderedPageBreak/>
        <w:t>4)Мнение, что люди вступают в брак, так как это принято, более популярно, чем мнение, что люди не хотят быть одинокими.</w:t>
      </w:r>
    </w:p>
    <w:p w:rsidR="00743A01" w:rsidRPr="009456EB" w:rsidRDefault="00743A01" w:rsidP="00E51C7F">
      <w:pPr>
        <w:shd w:val="clear" w:color="auto" w:fill="FFFFFF"/>
        <w:spacing w:after="200" w:line="300" w:lineRule="atLeast"/>
      </w:pPr>
      <w:r w:rsidRPr="009456EB">
        <w:t>5)Четверть опрошенных считают, что люди вступают в брак, чтобы не быть одинокими.</w:t>
      </w:r>
    </w:p>
    <w:p w:rsidR="00743A01" w:rsidRPr="009456EB" w:rsidRDefault="009456EB" w:rsidP="00E51C7F">
      <w:pPr>
        <w:pStyle w:val="a9"/>
        <w:shd w:val="clear" w:color="auto" w:fill="FFFFFF"/>
        <w:spacing w:after="200" w:afterAutospacing="0" w:line="300" w:lineRule="atLeast"/>
      </w:pPr>
      <w:r w:rsidRPr="009456EB">
        <w:rPr>
          <w:lang w:val="en-US"/>
        </w:rPr>
        <w:t>2.2.</w:t>
      </w:r>
      <w:r w:rsidR="005F7ACF" w:rsidRPr="009456EB">
        <w:t xml:space="preserve">2. Учёные опросили граждан страны Z. Им задавали вопрос: «Какую роль семья играет в жизни </w:t>
      </w:r>
      <w:proofErr w:type="spellStart"/>
      <w:r w:rsidR="005F7ACF" w:rsidRPr="009456EB">
        <w:t>человека</w:t>
      </w:r>
      <w:proofErr w:type="gramStart"/>
      <w:r w:rsidR="005F7ACF" w:rsidRPr="009456EB">
        <w:t>?»</w:t>
      </w:r>
      <w:proofErr w:type="gramEnd"/>
      <w:r w:rsidR="005F7ACF" w:rsidRPr="009456EB">
        <w:t>Результаты</w:t>
      </w:r>
      <w:proofErr w:type="spellEnd"/>
      <w:r w:rsidR="005F7ACF" w:rsidRPr="009456EB">
        <w:t xml:space="preserve"> опроса (в % от числа </w:t>
      </w:r>
      <w:proofErr w:type="gramStart"/>
      <w:r w:rsidR="005F7ACF" w:rsidRPr="009456EB">
        <w:t>опрошенных</w:t>
      </w:r>
      <w:proofErr w:type="gramEnd"/>
      <w:r w:rsidR="005F7ACF" w:rsidRPr="009456EB">
        <w:t>) представлены в виде диаграммы.</w:t>
      </w:r>
      <w:r w:rsidR="005F7ACF" w:rsidRPr="009456EB">
        <w:rPr>
          <w:noProof/>
        </w:rPr>
        <w:drawing>
          <wp:inline distT="0" distB="0" distL="0" distR="0" wp14:anchorId="01A4632E" wp14:editId="1A7D88D2">
            <wp:extent cx="5940425" cy="2479558"/>
            <wp:effectExtent l="0" t="0" r="3175" b="0"/>
            <wp:docPr id="8" name="Рисунок 8" descr="C:\Users\User\Desktop\шщ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шщш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ACF" w:rsidRPr="009456EB" w:rsidRDefault="005F7ACF" w:rsidP="00E51C7F">
      <w:pPr>
        <w:pStyle w:val="a9"/>
        <w:shd w:val="clear" w:color="auto" w:fill="FFFFFF"/>
        <w:spacing w:before="30" w:beforeAutospacing="0" w:after="200" w:afterAutospacing="0" w:line="300" w:lineRule="atLeast"/>
      </w:pPr>
      <w:r w:rsidRPr="00962D3D">
        <w:rPr>
          <w:u w:val="single"/>
        </w:rPr>
        <w:t>А.</w:t>
      </w:r>
      <w:r w:rsidRPr="009456EB">
        <w:t xml:space="preserve"> Результаты опроса, отражённые на диаграмме, были опубликованы и прокомментированы в СМИ. Какие из приведённых ниже выводов непосредственно вытекают из полученной в ходе опроса информации? Запишите цифры, под которыми они указаны.</w:t>
      </w:r>
    </w:p>
    <w:p w:rsidR="005F7ACF" w:rsidRPr="009456EB" w:rsidRDefault="005F7ACF" w:rsidP="00E51C7F">
      <w:pPr>
        <w:shd w:val="clear" w:color="auto" w:fill="FFFFFF"/>
        <w:spacing w:before="30" w:after="200" w:line="300" w:lineRule="atLeast"/>
      </w:pPr>
      <w:r w:rsidRPr="009456EB">
        <w:rPr>
          <w:rStyle w:val="index"/>
        </w:rPr>
        <w:t>1)</w:t>
      </w:r>
      <w:r w:rsidRPr="009456EB">
        <w:t>В стране Z преобладают семьи партнёрского типа.</w:t>
      </w:r>
    </w:p>
    <w:p w:rsidR="005F7ACF" w:rsidRPr="009456EB" w:rsidRDefault="005F7ACF" w:rsidP="00E51C7F">
      <w:pPr>
        <w:shd w:val="clear" w:color="auto" w:fill="FFFFFF"/>
        <w:spacing w:before="30" w:after="200" w:line="300" w:lineRule="atLeast"/>
      </w:pPr>
      <w:r w:rsidRPr="009456EB">
        <w:rPr>
          <w:rStyle w:val="index"/>
        </w:rPr>
        <w:t>2</w:t>
      </w:r>
      <w:r w:rsidRPr="009456EB">
        <w:t xml:space="preserve">Люди понимают </w:t>
      </w:r>
      <w:proofErr w:type="gramStart"/>
      <w:r w:rsidRPr="009456EB">
        <w:t>важное значение</w:t>
      </w:r>
      <w:proofErr w:type="gramEnd"/>
      <w:r w:rsidRPr="009456EB">
        <w:t xml:space="preserve"> семьи в жизни человека.</w:t>
      </w:r>
    </w:p>
    <w:p w:rsidR="005F7ACF" w:rsidRPr="009456EB" w:rsidRDefault="005F7ACF" w:rsidP="00E51C7F">
      <w:pPr>
        <w:shd w:val="clear" w:color="auto" w:fill="FFFFFF"/>
        <w:spacing w:before="30" w:after="200" w:line="300" w:lineRule="atLeast"/>
      </w:pPr>
      <w:r w:rsidRPr="009456EB">
        <w:rPr>
          <w:rStyle w:val="index"/>
        </w:rPr>
        <w:t>3)</w:t>
      </w:r>
      <w:r w:rsidRPr="009456EB">
        <w:t xml:space="preserve">Большинство </w:t>
      </w:r>
      <w:proofErr w:type="gramStart"/>
      <w:r w:rsidRPr="009456EB">
        <w:t>опрошенных</w:t>
      </w:r>
      <w:proofErr w:type="gramEnd"/>
      <w:r w:rsidRPr="009456EB">
        <w:t xml:space="preserve"> несчастливы в личной жизни.</w:t>
      </w:r>
    </w:p>
    <w:p w:rsidR="005F7ACF" w:rsidRPr="009456EB" w:rsidRDefault="005F7ACF" w:rsidP="00E51C7F">
      <w:pPr>
        <w:shd w:val="clear" w:color="auto" w:fill="FFFFFF"/>
        <w:spacing w:before="30" w:after="200" w:line="300" w:lineRule="atLeast"/>
      </w:pPr>
      <w:r w:rsidRPr="009456EB">
        <w:rPr>
          <w:rStyle w:val="index"/>
        </w:rPr>
        <w:t>4)</w:t>
      </w:r>
      <w:r w:rsidRPr="009456EB">
        <w:t>В стране Z распространены многодетные семьи.</w:t>
      </w:r>
    </w:p>
    <w:p w:rsidR="005F7ACF" w:rsidRPr="009456EB" w:rsidRDefault="005F7ACF" w:rsidP="00E51C7F">
      <w:pPr>
        <w:shd w:val="clear" w:color="auto" w:fill="FFFFFF"/>
        <w:spacing w:before="30" w:after="200" w:line="300" w:lineRule="atLeast"/>
      </w:pPr>
      <w:r w:rsidRPr="009456EB">
        <w:rPr>
          <w:rStyle w:val="index"/>
        </w:rPr>
        <w:t>5)</w:t>
      </w:r>
      <w:r w:rsidRPr="009456EB">
        <w:t>Люди рассчитывают на поддержку семьи в различных жизненных ситуациях.</w:t>
      </w:r>
    </w:p>
    <w:p w:rsidR="005F7ACF" w:rsidRPr="009456EB" w:rsidRDefault="005F7ACF" w:rsidP="00E51C7F">
      <w:pPr>
        <w:pStyle w:val="a9"/>
        <w:shd w:val="clear" w:color="auto" w:fill="FFFFFF"/>
        <w:spacing w:before="30" w:beforeAutospacing="0" w:after="200" w:afterAutospacing="0" w:line="300" w:lineRule="atLeast"/>
      </w:pPr>
      <w:r w:rsidRPr="00962D3D">
        <w:rPr>
          <w:u w:val="single"/>
        </w:rPr>
        <w:t>В.</w:t>
      </w:r>
      <w:r w:rsidRPr="009456EB">
        <w:t xml:space="preserve"> Найдите в приведённом списке выводы, которые можно сделать на основе диаграммы, и запишите цифры, под которыми они указаны.</w:t>
      </w:r>
    </w:p>
    <w:p w:rsidR="005F7ACF" w:rsidRPr="009456EB" w:rsidRDefault="005F7ACF" w:rsidP="00E51C7F">
      <w:pPr>
        <w:shd w:val="clear" w:color="auto" w:fill="FFFFFF"/>
        <w:spacing w:before="30" w:after="200" w:line="300" w:lineRule="atLeast"/>
      </w:pPr>
      <w:r w:rsidRPr="009456EB">
        <w:rPr>
          <w:rStyle w:val="index"/>
        </w:rPr>
        <w:t>1)</w:t>
      </w:r>
      <w:r w:rsidRPr="009456EB">
        <w:t xml:space="preserve">Треть </w:t>
      </w:r>
      <w:proofErr w:type="gramStart"/>
      <w:r w:rsidRPr="009456EB">
        <w:t>опрошенных</w:t>
      </w:r>
      <w:proofErr w:type="gramEnd"/>
      <w:r w:rsidRPr="009456EB">
        <w:t xml:space="preserve"> отрицают ценность семьи в современном обществе.</w:t>
      </w:r>
    </w:p>
    <w:p w:rsidR="005F7ACF" w:rsidRPr="009456EB" w:rsidRDefault="005F7ACF" w:rsidP="00E51C7F">
      <w:pPr>
        <w:shd w:val="clear" w:color="auto" w:fill="FFFFFF"/>
        <w:spacing w:before="30" w:after="200" w:line="300" w:lineRule="atLeast"/>
      </w:pPr>
      <w:r w:rsidRPr="009456EB">
        <w:rPr>
          <w:rStyle w:val="index"/>
        </w:rPr>
        <w:t>2)</w:t>
      </w:r>
      <w:r w:rsidRPr="009456EB">
        <w:t>Большинство опрошенных высоко ценят роль семьи в жизни человека.</w:t>
      </w:r>
    </w:p>
    <w:p w:rsidR="005F7ACF" w:rsidRPr="009456EB" w:rsidRDefault="005F7ACF" w:rsidP="00E51C7F">
      <w:pPr>
        <w:shd w:val="clear" w:color="auto" w:fill="FFFFFF"/>
        <w:spacing w:before="30" w:after="200" w:line="300" w:lineRule="atLeast"/>
      </w:pPr>
      <w:r w:rsidRPr="009456EB">
        <w:rPr>
          <w:rStyle w:val="index"/>
        </w:rPr>
        <w:t>3)</w:t>
      </w:r>
      <w:r w:rsidRPr="009456EB">
        <w:t xml:space="preserve">Одинаковые доли </w:t>
      </w:r>
      <w:proofErr w:type="gramStart"/>
      <w:r w:rsidRPr="009456EB">
        <w:t>отвечавших</w:t>
      </w:r>
      <w:proofErr w:type="gramEnd"/>
      <w:r w:rsidRPr="009456EB">
        <w:t xml:space="preserve"> считают, что в современном обществе ценность семьи уменьшилась и что семья мешает карьере.</w:t>
      </w:r>
    </w:p>
    <w:p w:rsidR="005F7ACF" w:rsidRPr="009456EB" w:rsidRDefault="005F7ACF" w:rsidP="00E51C7F">
      <w:pPr>
        <w:shd w:val="clear" w:color="auto" w:fill="FFFFFF"/>
        <w:spacing w:before="30" w:after="200" w:line="300" w:lineRule="atLeast"/>
      </w:pPr>
      <w:r w:rsidRPr="009456EB">
        <w:rPr>
          <w:rStyle w:val="index"/>
        </w:rPr>
        <w:t>4)</w:t>
      </w:r>
      <w:r w:rsidRPr="009456EB">
        <w:t>Мнение, что в современном обществе ценность семьи уменьшилась, популярнее, чем мнение, что семья помогает во многих вопросах.</w:t>
      </w:r>
    </w:p>
    <w:p w:rsidR="005F7ACF" w:rsidRPr="009456EB" w:rsidRDefault="005F7ACF" w:rsidP="00E51C7F">
      <w:pPr>
        <w:shd w:val="clear" w:color="auto" w:fill="FFFFFF"/>
        <w:spacing w:before="30" w:after="200" w:line="300" w:lineRule="atLeast"/>
      </w:pPr>
      <w:r w:rsidRPr="009456EB">
        <w:rPr>
          <w:rStyle w:val="index"/>
        </w:rPr>
        <w:t>5)</w:t>
      </w:r>
      <w:r w:rsidRPr="009456EB">
        <w:t xml:space="preserve">Четверть опрошенных считают, что </w:t>
      </w:r>
      <w:proofErr w:type="gramStart"/>
      <w:r w:rsidRPr="009456EB">
        <w:t>семья</w:t>
      </w:r>
      <w:proofErr w:type="gramEnd"/>
      <w:r w:rsidRPr="009456EB">
        <w:t xml:space="preserve"> прежде всего даёт материальную поддержку.</w:t>
      </w:r>
    </w:p>
    <w:p w:rsidR="005F7ACF" w:rsidRPr="009456EB" w:rsidRDefault="009456EB" w:rsidP="00E51C7F">
      <w:pPr>
        <w:shd w:val="clear" w:color="auto" w:fill="FFFFFF"/>
        <w:spacing w:after="200" w:line="300" w:lineRule="atLeast"/>
      </w:pPr>
      <w:r w:rsidRPr="009456EB">
        <w:rPr>
          <w:lang w:val="en-US"/>
        </w:rPr>
        <w:lastRenderedPageBreak/>
        <w:t>2.2.</w:t>
      </w:r>
      <w:r w:rsidR="005F7ACF" w:rsidRPr="009456EB">
        <w:t>3. Учёные опросили 25-летних и 55-летних граждан страны Z. Им задавали вопрос: «Как Вы считаете, чья обязанность вести домашнее хозяйство</w:t>
      </w:r>
      <w:proofErr w:type="gramStart"/>
      <w:r w:rsidR="005F7ACF" w:rsidRPr="009456EB">
        <w:t>?»</w:t>
      </w:r>
      <w:proofErr w:type="gramEnd"/>
      <w:r w:rsidR="005F7ACF" w:rsidRPr="009456EB">
        <w:t>. Результаты опросов (</w:t>
      </w:r>
      <w:proofErr w:type="gramStart"/>
      <w:r w:rsidR="005F7ACF" w:rsidRPr="009456EB">
        <w:t>в</w:t>
      </w:r>
      <w:proofErr w:type="gramEnd"/>
      <w:r w:rsidR="005F7ACF" w:rsidRPr="009456EB">
        <w:t xml:space="preserve"> % от числа отвечавших) приведены на диаграмме.</w:t>
      </w:r>
    </w:p>
    <w:p w:rsidR="005F7ACF" w:rsidRPr="009456EB" w:rsidRDefault="005F7ACF" w:rsidP="00E51C7F">
      <w:pPr>
        <w:shd w:val="clear" w:color="auto" w:fill="FFFFFF"/>
        <w:spacing w:before="30" w:after="200" w:line="300" w:lineRule="atLeast"/>
      </w:pPr>
      <w:r w:rsidRPr="009456EB">
        <w:rPr>
          <w:noProof/>
        </w:rPr>
        <w:drawing>
          <wp:inline distT="0" distB="0" distL="0" distR="0" wp14:anchorId="5CF6A11A" wp14:editId="7C8F4C5A">
            <wp:extent cx="4008385" cy="3228975"/>
            <wp:effectExtent l="0" t="0" r="0" b="0"/>
            <wp:docPr id="9" name="Рисунок 9" descr="C:\Users\User\Desktop\шщ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шщш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343" cy="323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ACF" w:rsidRPr="009456EB" w:rsidRDefault="005F7ACF" w:rsidP="00E51C7F">
      <w:pPr>
        <w:shd w:val="clear" w:color="auto" w:fill="FFFFFF"/>
        <w:spacing w:before="30" w:after="200" w:line="300" w:lineRule="atLeast"/>
      </w:pPr>
    </w:p>
    <w:p w:rsidR="005F7ACF" w:rsidRPr="009456EB" w:rsidRDefault="005F7ACF" w:rsidP="00E51C7F">
      <w:pPr>
        <w:pStyle w:val="a9"/>
        <w:shd w:val="clear" w:color="auto" w:fill="FFFFFF"/>
        <w:spacing w:before="30" w:beforeAutospacing="0" w:after="200" w:afterAutospacing="0" w:line="300" w:lineRule="atLeast"/>
      </w:pPr>
      <w:r w:rsidRPr="009456EB">
        <w:t>Найдите в приведённом списке выводы, которые можно сделать на основе диаграммы, и запишите цифры, под которыми они указаны.</w:t>
      </w:r>
    </w:p>
    <w:p w:rsidR="005F7ACF" w:rsidRPr="009456EB" w:rsidRDefault="005F7ACF" w:rsidP="00E51C7F">
      <w:pPr>
        <w:shd w:val="clear" w:color="auto" w:fill="FFFFFF"/>
        <w:spacing w:before="30" w:after="200" w:line="300" w:lineRule="atLeast"/>
      </w:pPr>
      <w:proofErr w:type="gramStart"/>
      <w:r w:rsidRPr="009456EB">
        <w:rPr>
          <w:rStyle w:val="index"/>
        </w:rPr>
        <w:t>1)</w:t>
      </w:r>
      <w:r w:rsidRPr="009456EB">
        <w:t>Среди тех, кто считают, что муж и жена должны в равной мере участвовать  в ведении домашнего хозяйства, больше 25-летних, чем 55-летних респондентов.</w:t>
      </w:r>
      <w:proofErr w:type="gramEnd"/>
    </w:p>
    <w:p w:rsidR="005F7ACF" w:rsidRPr="009456EB" w:rsidRDefault="005F7ACF" w:rsidP="00E51C7F">
      <w:pPr>
        <w:shd w:val="clear" w:color="auto" w:fill="FFFFFF"/>
        <w:spacing w:before="30" w:after="200" w:line="300" w:lineRule="atLeast"/>
      </w:pPr>
      <w:r w:rsidRPr="009456EB">
        <w:rPr>
          <w:rStyle w:val="index"/>
        </w:rPr>
        <w:t>2)</w:t>
      </w:r>
      <w:r w:rsidRPr="009456EB">
        <w:t>Равные доли опрошенных обеих групп считают, что ведение домашнего хозяйства – обязанность мужа.</w:t>
      </w:r>
    </w:p>
    <w:p w:rsidR="005F7ACF" w:rsidRPr="009456EB" w:rsidRDefault="005F7ACF" w:rsidP="00E51C7F">
      <w:pPr>
        <w:shd w:val="clear" w:color="auto" w:fill="FFFFFF"/>
        <w:spacing w:before="30" w:after="200" w:line="300" w:lineRule="atLeast"/>
      </w:pPr>
      <w:r w:rsidRPr="009456EB">
        <w:rPr>
          <w:rStyle w:val="index"/>
        </w:rPr>
        <w:t>3)</w:t>
      </w:r>
      <w:r w:rsidRPr="009456EB">
        <w:t>Среди тех, кто считают, что ведение домашнего хозяйства – обязанность жены, больше среди 25-летних, чем 55-летних респондентов.</w:t>
      </w:r>
    </w:p>
    <w:p w:rsidR="005F7ACF" w:rsidRPr="009456EB" w:rsidRDefault="005F7ACF" w:rsidP="00E51C7F">
      <w:pPr>
        <w:shd w:val="clear" w:color="auto" w:fill="FFFFFF"/>
        <w:spacing w:before="30" w:after="200" w:line="300" w:lineRule="atLeast"/>
      </w:pPr>
      <w:r w:rsidRPr="009456EB">
        <w:rPr>
          <w:rStyle w:val="index"/>
        </w:rPr>
        <w:t>4)</w:t>
      </w:r>
      <w:r w:rsidRPr="009456EB">
        <w:t>Среди 55-летних респондентов меньше тех, кто считают, что ведение домашнего хозяйства - обязанность мужа, чем тех, кто считают, что всё зависит от конкретных обстоятельств.</w:t>
      </w:r>
    </w:p>
    <w:p w:rsidR="00FB36D3" w:rsidRDefault="005F7ACF" w:rsidP="00962D3D">
      <w:pPr>
        <w:shd w:val="clear" w:color="auto" w:fill="FFFFFF"/>
        <w:spacing w:before="30" w:after="200" w:line="300" w:lineRule="atLeast"/>
      </w:pPr>
      <w:r w:rsidRPr="009456EB">
        <w:rPr>
          <w:rStyle w:val="index"/>
        </w:rPr>
        <w:t>5)</w:t>
      </w:r>
      <w:r w:rsidRPr="009456EB">
        <w:t>Доля испытавших затруднение при ответе на вопрос выше среди 25-летних, чем среди 55-летних респондентов.</w:t>
      </w:r>
    </w:p>
    <w:p w:rsidR="00962D3D" w:rsidRPr="009456EB" w:rsidRDefault="00962D3D" w:rsidP="00962D3D">
      <w:pPr>
        <w:shd w:val="clear" w:color="auto" w:fill="FFFFFF"/>
        <w:spacing w:before="30" w:after="200" w:line="300" w:lineRule="atLeast"/>
      </w:pPr>
    </w:p>
    <w:p w:rsidR="00FB36D3" w:rsidRPr="009456EB" w:rsidRDefault="009456EB" w:rsidP="00E51C7F">
      <w:pPr>
        <w:spacing w:after="200"/>
      </w:pPr>
      <w:r w:rsidRPr="00962D3D">
        <w:rPr>
          <w:b/>
        </w:rPr>
        <w:t>2.3</w:t>
      </w:r>
      <w:r w:rsidRPr="009456EB">
        <w:t>.</w:t>
      </w:r>
      <w:r w:rsidR="00FB36D3" w:rsidRPr="009456EB">
        <w:t>Графическое оформление текстового материала в виде таблицы о правах и обязанностях гражданина РФ</w:t>
      </w:r>
    </w:p>
    <w:p w:rsidR="00FB36D3" w:rsidRDefault="00FB36D3" w:rsidP="00E51C7F">
      <w:pPr>
        <w:spacing w:after="200"/>
      </w:pPr>
    </w:p>
    <w:p w:rsidR="00962D3D" w:rsidRPr="009456EB" w:rsidRDefault="00962D3D" w:rsidP="00E51C7F">
      <w:pPr>
        <w:spacing w:after="20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7ACF" w:rsidRPr="009456EB" w:rsidTr="005F7ACF">
        <w:tc>
          <w:tcPr>
            <w:tcW w:w="4785" w:type="dxa"/>
          </w:tcPr>
          <w:p w:rsidR="005F7ACF" w:rsidRPr="009456EB" w:rsidRDefault="005F7ACF" w:rsidP="00E51C7F">
            <w:pPr>
              <w:spacing w:after="200"/>
              <w:rPr>
                <w:b/>
              </w:rPr>
            </w:pPr>
            <w:r w:rsidRPr="009456EB">
              <w:rPr>
                <w:b/>
              </w:rPr>
              <w:lastRenderedPageBreak/>
              <w:t xml:space="preserve">Права гражданина </w:t>
            </w:r>
          </w:p>
        </w:tc>
        <w:tc>
          <w:tcPr>
            <w:tcW w:w="4786" w:type="dxa"/>
          </w:tcPr>
          <w:p w:rsidR="005F7ACF" w:rsidRPr="009456EB" w:rsidRDefault="005F7ACF" w:rsidP="00E51C7F">
            <w:pPr>
              <w:spacing w:after="200"/>
              <w:rPr>
                <w:b/>
              </w:rPr>
            </w:pPr>
            <w:r w:rsidRPr="009456EB">
              <w:rPr>
                <w:b/>
              </w:rPr>
              <w:t xml:space="preserve">Обязанности гражданина </w:t>
            </w:r>
          </w:p>
        </w:tc>
      </w:tr>
      <w:tr w:rsidR="005F7ACF" w:rsidRPr="009456EB" w:rsidTr="005F7ACF">
        <w:tc>
          <w:tcPr>
            <w:tcW w:w="4785" w:type="dxa"/>
          </w:tcPr>
          <w:p w:rsidR="005F7ACF" w:rsidRPr="009456EB" w:rsidRDefault="005F7ACF" w:rsidP="00E51C7F">
            <w:pPr>
              <w:spacing w:after="200"/>
            </w:pPr>
          </w:p>
        </w:tc>
        <w:tc>
          <w:tcPr>
            <w:tcW w:w="4786" w:type="dxa"/>
          </w:tcPr>
          <w:p w:rsidR="005F7ACF" w:rsidRPr="009456EB" w:rsidRDefault="005F7ACF" w:rsidP="00E51C7F">
            <w:pPr>
              <w:spacing w:after="200"/>
            </w:pPr>
          </w:p>
        </w:tc>
      </w:tr>
      <w:tr w:rsidR="005F7ACF" w:rsidRPr="009456EB" w:rsidTr="005F7ACF">
        <w:tc>
          <w:tcPr>
            <w:tcW w:w="4785" w:type="dxa"/>
          </w:tcPr>
          <w:p w:rsidR="005F7ACF" w:rsidRPr="009456EB" w:rsidRDefault="005F7ACF" w:rsidP="00E51C7F">
            <w:pPr>
              <w:spacing w:after="200"/>
            </w:pPr>
          </w:p>
        </w:tc>
        <w:tc>
          <w:tcPr>
            <w:tcW w:w="4786" w:type="dxa"/>
          </w:tcPr>
          <w:p w:rsidR="005F7ACF" w:rsidRPr="009456EB" w:rsidRDefault="005F7ACF" w:rsidP="00E51C7F">
            <w:pPr>
              <w:spacing w:after="200"/>
            </w:pPr>
          </w:p>
        </w:tc>
      </w:tr>
    </w:tbl>
    <w:p w:rsidR="00FB36D3" w:rsidRPr="009456EB" w:rsidRDefault="00FB36D3" w:rsidP="00E51C7F">
      <w:pPr>
        <w:spacing w:after="200"/>
      </w:pPr>
    </w:p>
    <w:p w:rsidR="00FB36D3" w:rsidRPr="009456EB" w:rsidRDefault="009456EB" w:rsidP="00E51C7F">
      <w:pPr>
        <w:spacing w:after="200"/>
      </w:pPr>
      <w:r w:rsidRPr="00962D3D">
        <w:rPr>
          <w:b/>
        </w:rPr>
        <w:t>2.4.</w:t>
      </w:r>
      <w:r w:rsidR="00FB36D3" w:rsidRPr="009456EB">
        <w:t>Задания на классификацию по заданному признаку.</w:t>
      </w:r>
    </w:p>
    <w:p w:rsidR="00FB36D3" w:rsidRPr="009456EB" w:rsidRDefault="00FB36D3" w:rsidP="00E51C7F">
      <w:pPr>
        <w:spacing w:after="200"/>
      </w:pPr>
      <w:r w:rsidRPr="009456EB">
        <w:t>Распределить профессии по сложности труда: летчик, ученый</w:t>
      </w:r>
      <w:proofErr w:type="gramStart"/>
      <w:r w:rsidRPr="009456EB">
        <w:t xml:space="preserve"> ,</w:t>
      </w:r>
      <w:proofErr w:type="gramEnd"/>
      <w:r w:rsidRPr="009456EB">
        <w:t xml:space="preserve"> дворник, официант, музыкант, уборщик, режиссер ,почтальон.</w:t>
      </w:r>
    </w:p>
    <w:p w:rsidR="005F7ACF" w:rsidRPr="009456EB" w:rsidRDefault="005F7ACF" w:rsidP="00E51C7F">
      <w:pPr>
        <w:spacing w:after="20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7ACF" w:rsidRPr="009456EB" w:rsidTr="005F7ACF">
        <w:tc>
          <w:tcPr>
            <w:tcW w:w="4785" w:type="dxa"/>
          </w:tcPr>
          <w:p w:rsidR="005F7ACF" w:rsidRPr="009456EB" w:rsidRDefault="005F7ACF" w:rsidP="00E51C7F">
            <w:pPr>
              <w:spacing w:after="200"/>
              <w:rPr>
                <w:b/>
              </w:rPr>
            </w:pPr>
            <w:r w:rsidRPr="009456EB">
              <w:rPr>
                <w:b/>
              </w:rPr>
              <w:t>Высококвалифицированный труд</w:t>
            </w:r>
          </w:p>
        </w:tc>
        <w:tc>
          <w:tcPr>
            <w:tcW w:w="4786" w:type="dxa"/>
          </w:tcPr>
          <w:p w:rsidR="005F7ACF" w:rsidRPr="009456EB" w:rsidRDefault="005F7ACF" w:rsidP="00E51C7F">
            <w:pPr>
              <w:spacing w:after="200"/>
              <w:rPr>
                <w:b/>
              </w:rPr>
            </w:pPr>
            <w:r w:rsidRPr="009456EB">
              <w:rPr>
                <w:b/>
              </w:rPr>
              <w:t xml:space="preserve">Малоквалифицированный труд </w:t>
            </w:r>
          </w:p>
        </w:tc>
      </w:tr>
      <w:tr w:rsidR="005F7ACF" w:rsidRPr="009456EB" w:rsidTr="005F7ACF">
        <w:tc>
          <w:tcPr>
            <w:tcW w:w="4785" w:type="dxa"/>
          </w:tcPr>
          <w:p w:rsidR="005F7ACF" w:rsidRPr="009456EB" w:rsidRDefault="005F7ACF" w:rsidP="00E51C7F">
            <w:pPr>
              <w:spacing w:after="200"/>
            </w:pPr>
          </w:p>
        </w:tc>
        <w:tc>
          <w:tcPr>
            <w:tcW w:w="4786" w:type="dxa"/>
          </w:tcPr>
          <w:p w:rsidR="005F7ACF" w:rsidRPr="009456EB" w:rsidRDefault="005F7ACF" w:rsidP="00E51C7F">
            <w:pPr>
              <w:spacing w:after="200"/>
            </w:pPr>
          </w:p>
        </w:tc>
      </w:tr>
      <w:tr w:rsidR="005F7ACF" w:rsidRPr="009456EB" w:rsidTr="005F7ACF">
        <w:tc>
          <w:tcPr>
            <w:tcW w:w="4785" w:type="dxa"/>
          </w:tcPr>
          <w:p w:rsidR="005F7ACF" w:rsidRPr="009456EB" w:rsidRDefault="005F7ACF" w:rsidP="00E51C7F">
            <w:pPr>
              <w:spacing w:after="200"/>
            </w:pPr>
          </w:p>
        </w:tc>
        <w:tc>
          <w:tcPr>
            <w:tcW w:w="4786" w:type="dxa"/>
          </w:tcPr>
          <w:p w:rsidR="005F7ACF" w:rsidRPr="009456EB" w:rsidRDefault="005F7ACF" w:rsidP="00E51C7F">
            <w:pPr>
              <w:spacing w:after="200"/>
            </w:pPr>
          </w:p>
        </w:tc>
      </w:tr>
    </w:tbl>
    <w:p w:rsidR="00FB36D3" w:rsidRPr="009456EB" w:rsidRDefault="00FB36D3" w:rsidP="00E51C7F">
      <w:pPr>
        <w:spacing w:after="200"/>
      </w:pPr>
    </w:p>
    <w:p w:rsidR="00FB36D3" w:rsidRPr="009456EB" w:rsidRDefault="009456EB" w:rsidP="00E51C7F">
      <w:pPr>
        <w:spacing w:after="200"/>
      </w:pPr>
      <w:r w:rsidRPr="00962D3D">
        <w:rPr>
          <w:b/>
        </w:rPr>
        <w:t>2.5</w:t>
      </w:r>
      <w:r w:rsidRPr="009456EB">
        <w:t>.</w:t>
      </w:r>
      <w:r w:rsidR="00FB36D3" w:rsidRPr="009456EB">
        <w:t>Разнообразные виды работы с текстами способствуют дальнейшему развитию  логических универсальных учебных действий.</w:t>
      </w:r>
    </w:p>
    <w:p w:rsidR="005F7ACF" w:rsidRPr="009456EB" w:rsidRDefault="005F7ACF" w:rsidP="00E51C7F">
      <w:pPr>
        <w:pStyle w:val="a9"/>
        <w:shd w:val="clear" w:color="auto" w:fill="FFFFFF"/>
        <w:spacing w:before="0" w:beforeAutospacing="0" w:after="200" w:afterAutospacing="0" w:line="300" w:lineRule="atLeast"/>
      </w:pPr>
      <w:r w:rsidRPr="009456EB">
        <w:t xml:space="preserve">Семья &lt;в России&gt; скреплялась наибольшим нравственным авторитетом. Таким авторитетом обычно </w:t>
      </w:r>
      <w:proofErr w:type="gramStart"/>
      <w:r w:rsidRPr="009456EB">
        <w:t>пользовался традиционный глава семьи …формальное главенство всегда принадлежало</w:t>
      </w:r>
      <w:proofErr w:type="gramEnd"/>
      <w:r w:rsidRPr="009456EB">
        <w:t xml:space="preserve"> мужчине (т.е. мужу, отцу, родителю) …даже слабохарактерного отца дети обычно уважали, слушались, даже не очень удачливый муж пользовался доверием жены, и даже не слишком толковому сыну отец, когда приходило время, отдавал негласное, само собою разумеющееся старшинство. Строгость семейных отношений исходила от традиционных нравственных и религиозных установок. Доброта, терпимость, взаимное прощение обид переходили в хорошей семье во взаимную любовь, несмотря на семейную многочисленность &lt;…&gt;</w:t>
      </w:r>
    </w:p>
    <w:p w:rsidR="005F7ACF" w:rsidRPr="009456EB" w:rsidRDefault="005F7ACF" w:rsidP="00E51C7F">
      <w:pPr>
        <w:pStyle w:val="a9"/>
        <w:shd w:val="clear" w:color="auto" w:fill="FFFFFF"/>
        <w:spacing w:before="0" w:beforeAutospacing="0" w:after="200" w:afterAutospacing="0" w:line="300" w:lineRule="atLeast"/>
      </w:pPr>
      <w:r w:rsidRPr="009456EB">
        <w:t>Всё руководство домашним хозяйством было в руках женщины, жены, матери. Она ведала, как говорится, ключами от всего дома, вела учёт зерну, сену, соломе, муке</w:t>
      </w:r>
      <w:proofErr w:type="gramStart"/>
      <w:r w:rsidRPr="009456EB">
        <w:t>… В</w:t>
      </w:r>
      <w:proofErr w:type="gramEnd"/>
      <w:r w:rsidRPr="009456EB">
        <w:t>есь скот и вся домашняя живность находилась под присмотром  женщины. Под её неусыпным надзором было всё, связанное с питанием семьи: соблюдение постов, выпечка хлеба и пирогов, стол праздничный и стол будничный, забота о белье и ремонте одежды, тканье, бани и т.д. Само собой, все эти работы она делала не одна: даже дети, едва научившись ходить, понемногу начинали делать что-то полезное. Женщина отнюдь не стеснялась в способах поощрения и наказания, когда речь шла о домашнем хозяйстве…</w:t>
      </w:r>
    </w:p>
    <w:p w:rsidR="005F7ACF" w:rsidRPr="009456EB" w:rsidRDefault="005F7ACF" w:rsidP="00E51C7F">
      <w:pPr>
        <w:pStyle w:val="a9"/>
        <w:shd w:val="clear" w:color="auto" w:fill="FFFFFF"/>
        <w:spacing w:before="0" w:beforeAutospacing="0" w:after="200" w:afterAutospacing="0" w:line="300" w:lineRule="atLeast"/>
      </w:pPr>
      <w:r w:rsidRPr="009456EB">
        <w:t xml:space="preserve">Хозяин, глава дома и семьи, </w:t>
      </w:r>
      <w:proofErr w:type="gramStart"/>
      <w:r w:rsidRPr="009456EB">
        <w:t>был</w:t>
      </w:r>
      <w:proofErr w:type="gramEnd"/>
      <w:r w:rsidRPr="009456EB">
        <w:t xml:space="preserve"> прежде всего посредником в отношениях подворья и общины, т.е. земельного общества, семьи и местной власти. Он же ведал </w:t>
      </w:r>
      <w:proofErr w:type="gramStart"/>
      <w:r w:rsidRPr="009456EB">
        <w:t>главными</w:t>
      </w:r>
      <w:proofErr w:type="gramEnd"/>
      <w:r w:rsidRPr="009456EB">
        <w:t xml:space="preserve"> </w:t>
      </w:r>
      <w:proofErr w:type="spellStart"/>
      <w:r w:rsidRPr="009456EB">
        <w:t>сельхозработами</w:t>
      </w:r>
      <w:proofErr w:type="spellEnd"/>
      <w:r w:rsidRPr="009456EB">
        <w:t xml:space="preserve"> (пахотой, севом), а также строительством, заготовкой леса и дров. Всю физическую тяжесть крестьянского труда он вместе </w:t>
      </w:r>
      <w:proofErr w:type="gramStart"/>
      <w:r w:rsidRPr="009456EB">
        <w:t>со</w:t>
      </w:r>
      <w:proofErr w:type="gramEnd"/>
      <w:r w:rsidRPr="009456EB">
        <w:t xml:space="preserve"> взрослыми сыновьями нёс на своих плечах. Дед (отец хозяина) часто во всяком деле имел не только совещательный, но и решающий голос. Кстати, в добропорядочной семье любые важные вопросы решали на </w:t>
      </w:r>
      <w:r w:rsidRPr="009456EB">
        <w:lastRenderedPageBreak/>
        <w:t>семейных советах, причём открыто, при детях. Лишь дальние родственники (обычно убогие или немощные) &lt;…&gt; благоразумно не участвовали в них.</w:t>
      </w:r>
    </w:p>
    <w:p w:rsidR="005F7ACF" w:rsidRPr="009456EB" w:rsidRDefault="005F7ACF" w:rsidP="00E51C7F">
      <w:pPr>
        <w:pStyle w:val="a9"/>
        <w:shd w:val="clear" w:color="auto" w:fill="FFFFFF"/>
        <w:spacing w:before="24" w:beforeAutospacing="0" w:after="200" w:afterAutospacing="0" w:line="300" w:lineRule="atLeast"/>
      </w:pPr>
      <w:proofErr w:type="gramStart"/>
      <w:r w:rsidRPr="009456EB">
        <w:t>(По:</w:t>
      </w:r>
      <w:proofErr w:type="gramEnd"/>
      <w:r w:rsidRPr="009456EB">
        <w:t xml:space="preserve"> </w:t>
      </w:r>
      <w:proofErr w:type="gramStart"/>
      <w:r w:rsidRPr="009456EB">
        <w:t>В.И. Белову)</w:t>
      </w:r>
      <w:proofErr w:type="gramEnd"/>
    </w:p>
    <w:p w:rsidR="005F7ACF" w:rsidRPr="009456EB" w:rsidRDefault="005F7ACF" w:rsidP="00E51C7F">
      <w:pPr>
        <w:pStyle w:val="a9"/>
        <w:shd w:val="clear" w:color="auto" w:fill="FFFFFF"/>
        <w:spacing w:before="24" w:beforeAutospacing="0" w:after="200" w:afterAutospacing="0" w:line="300" w:lineRule="atLeast"/>
      </w:pPr>
    </w:p>
    <w:p w:rsidR="005F7ACF" w:rsidRPr="009456EB" w:rsidRDefault="009456EB" w:rsidP="00E51C7F">
      <w:pPr>
        <w:pStyle w:val="a9"/>
        <w:shd w:val="clear" w:color="auto" w:fill="FFFFFF"/>
        <w:spacing w:before="24" w:beforeAutospacing="0" w:after="200" w:afterAutospacing="0" w:line="300" w:lineRule="atLeast"/>
      </w:pPr>
      <w:r w:rsidRPr="009456EB">
        <w:t>2.5.</w:t>
      </w:r>
      <w:r w:rsidR="005F7ACF" w:rsidRPr="009456EB">
        <w:t>1</w:t>
      </w:r>
      <w:r w:rsidRPr="009456EB">
        <w:t>.</w:t>
      </w:r>
      <w:r w:rsidR="005F7ACF" w:rsidRPr="009456EB">
        <w:t>Назовите любые две функции семьи, описанные в тексте. Укажите любые две другие функции семьи.</w:t>
      </w:r>
    </w:p>
    <w:p w:rsidR="005F7ACF" w:rsidRPr="009456EB" w:rsidRDefault="009456EB" w:rsidP="00E51C7F">
      <w:pPr>
        <w:pStyle w:val="a9"/>
        <w:shd w:val="clear" w:color="auto" w:fill="FFFFFF"/>
        <w:spacing w:before="24" w:beforeAutospacing="0" w:after="200" w:afterAutospacing="0" w:line="300" w:lineRule="atLeast"/>
      </w:pPr>
      <w:r w:rsidRPr="009456EB">
        <w:t>2.5.</w:t>
      </w:r>
      <w:r w:rsidR="005F7ACF" w:rsidRPr="009456EB">
        <w:t>2</w:t>
      </w:r>
      <w:r w:rsidRPr="009456EB">
        <w:t>.</w:t>
      </w:r>
      <w:r w:rsidR="005F7ACF" w:rsidRPr="009456EB">
        <w:t>Какие установки, по мнению автора, определяли строгость семейных отношений? На какую особенность добропорядочной семьи указывает автор?</w:t>
      </w:r>
    </w:p>
    <w:p w:rsidR="005F7ACF" w:rsidRPr="009456EB" w:rsidRDefault="005F7ACF" w:rsidP="00E51C7F">
      <w:pPr>
        <w:spacing w:after="200"/>
      </w:pPr>
    </w:p>
    <w:p w:rsidR="002A1816" w:rsidRPr="009456EB" w:rsidRDefault="009456EB" w:rsidP="00E51C7F">
      <w:pPr>
        <w:spacing w:after="200"/>
      </w:pPr>
      <w:r w:rsidRPr="00962D3D">
        <w:rPr>
          <w:b/>
        </w:rPr>
        <w:t>2.6.</w:t>
      </w:r>
      <w:r w:rsidR="002A1816" w:rsidRPr="009456EB">
        <w:t>Задания на установление соответствия пословиц и</w:t>
      </w:r>
      <w:r w:rsidR="0041384B" w:rsidRPr="009456EB">
        <w:t xml:space="preserve"> перепутанных </w:t>
      </w:r>
      <w:r w:rsidR="002A1816" w:rsidRPr="009456EB">
        <w:t xml:space="preserve"> трактов</w:t>
      </w:r>
      <w:r w:rsidR="0041384B" w:rsidRPr="009456EB">
        <w:t>ок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56EB" w:rsidRPr="009456EB" w:rsidTr="0041384B">
        <w:tc>
          <w:tcPr>
            <w:tcW w:w="4785" w:type="dxa"/>
          </w:tcPr>
          <w:p w:rsidR="0041384B" w:rsidRPr="009456EB" w:rsidRDefault="0041384B" w:rsidP="00E51C7F">
            <w:pPr>
              <w:spacing w:after="200"/>
              <w:rPr>
                <w:b/>
              </w:rPr>
            </w:pPr>
            <w:r w:rsidRPr="009456EB">
              <w:rPr>
                <w:b/>
              </w:rPr>
              <w:t>Пословицы</w:t>
            </w:r>
          </w:p>
        </w:tc>
        <w:tc>
          <w:tcPr>
            <w:tcW w:w="4786" w:type="dxa"/>
          </w:tcPr>
          <w:p w:rsidR="0041384B" w:rsidRPr="009456EB" w:rsidRDefault="0041384B" w:rsidP="00E51C7F">
            <w:pPr>
              <w:spacing w:after="200"/>
              <w:rPr>
                <w:b/>
              </w:rPr>
            </w:pPr>
            <w:r w:rsidRPr="009456EB">
              <w:rPr>
                <w:b/>
              </w:rPr>
              <w:t xml:space="preserve">Трактовки </w:t>
            </w:r>
          </w:p>
        </w:tc>
      </w:tr>
      <w:tr w:rsidR="009456EB" w:rsidRPr="009456EB" w:rsidTr="0041384B">
        <w:tc>
          <w:tcPr>
            <w:tcW w:w="4785" w:type="dxa"/>
          </w:tcPr>
          <w:p w:rsidR="0041384B" w:rsidRPr="009456EB" w:rsidRDefault="0041384B" w:rsidP="00E51C7F">
            <w:pPr>
              <w:spacing w:after="200"/>
            </w:pPr>
            <w:r w:rsidRPr="009456EB">
              <w:t xml:space="preserve">1.Поспешишь - людей насмешишь </w:t>
            </w:r>
          </w:p>
        </w:tc>
        <w:tc>
          <w:tcPr>
            <w:tcW w:w="4786" w:type="dxa"/>
          </w:tcPr>
          <w:p w:rsidR="0041384B" w:rsidRPr="009456EB" w:rsidRDefault="0041384B" w:rsidP="00E51C7F">
            <w:pPr>
              <w:spacing w:after="200"/>
            </w:pPr>
            <w:r w:rsidRPr="009456EB">
              <w:t>а</w:t>
            </w:r>
            <w:proofErr w:type="gramStart"/>
            <w:r w:rsidRPr="009456EB">
              <w:t>)н</w:t>
            </w:r>
            <w:proofErr w:type="gramEnd"/>
            <w:r w:rsidRPr="009456EB">
              <w:t xml:space="preserve">астойчиво доводи дело до конца. преодолевая трудности </w:t>
            </w:r>
          </w:p>
        </w:tc>
      </w:tr>
      <w:tr w:rsidR="009456EB" w:rsidRPr="009456EB" w:rsidTr="0041384B">
        <w:tc>
          <w:tcPr>
            <w:tcW w:w="4785" w:type="dxa"/>
          </w:tcPr>
          <w:p w:rsidR="0041384B" w:rsidRPr="009456EB" w:rsidRDefault="0041384B" w:rsidP="00E51C7F">
            <w:pPr>
              <w:spacing w:after="200"/>
            </w:pPr>
            <w:r w:rsidRPr="009456EB">
              <w:t>2.</w:t>
            </w:r>
            <w:r w:rsidRPr="009456EB">
              <w:t>Есть терпенье, будет и уменье</w:t>
            </w:r>
          </w:p>
        </w:tc>
        <w:tc>
          <w:tcPr>
            <w:tcW w:w="4786" w:type="dxa"/>
          </w:tcPr>
          <w:p w:rsidR="0041384B" w:rsidRPr="009456EB" w:rsidRDefault="0041384B" w:rsidP="00E51C7F">
            <w:pPr>
              <w:spacing w:after="200"/>
            </w:pPr>
            <w:r w:rsidRPr="009456EB">
              <w:t>б</w:t>
            </w:r>
            <w:proofErr w:type="gramStart"/>
            <w:r w:rsidRPr="009456EB">
              <w:t>)к</w:t>
            </w:r>
            <w:proofErr w:type="gramEnd"/>
            <w:r w:rsidRPr="009456EB">
              <w:t xml:space="preserve">ак постараешься сделать работу, такой получишь и результат </w:t>
            </w:r>
          </w:p>
        </w:tc>
      </w:tr>
      <w:tr w:rsidR="009456EB" w:rsidRPr="009456EB" w:rsidTr="0041384B">
        <w:tc>
          <w:tcPr>
            <w:tcW w:w="4785" w:type="dxa"/>
          </w:tcPr>
          <w:p w:rsidR="0041384B" w:rsidRPr="009456EB" w:rsidRDefault="0041384B" w:rsidP="00E51C7F">
            <w:pPr>
              <w:spacing w:after="200"/>
            </w:pPr>
            <w:r w:rsidRPr="009456EB">
              <w:t xml:space="preserve">3.Что посеешь, то и пожнешь </w:t>
            </w:r>
          </w:p>
        </w:tc>
        <w:tc>
          <w:tcPr>
            <w:tcW w:w="4786" w:type="dxa"/>
          </w:tcPr>
          <w:p w:rsidR="0041384B" w:rsidRPr="009456EB" w:rsidRDefault="0041384B" w:rsidP="00E51C7F">
            <w:pPr>
              <w:spacing w:after="200"/>
            </w:pPr>
            <w:r w:rsidRPr="009456EB">
              <w:t>в</w:t>
            </w:r>
            <w:proofErr w:type="gramStart"/>
            <w:r w:rsidRPr="009456EB">
              <w:t>)п</w:t>
            </w:r>
            <w:proofErr w:type="gramEnd"/>
            <w:r w:rsidRPr="009456EB">
              <w:t>ринимай посильное  участие в коллективном труде</w:t>
            </w:r>
          </w:p>
        </w:tc>
      </w:tr>
      <w:tr w:rsidR="009456EB" w:rsidRPr="009456EB" w:rsidTr="0041384B">
        <w:tc>
          <w:tcPr>
            <w:tcW w:w="4785" w:type="dxa"/>
          </w:tcPr>
          <w:p w:rsidR="0041384B" w:rsidRPr="009456EB" w:rsidRDefault="0041384B" w:rsidP="00E51C7F">
            <w:pPr>
              <w:spacing w:after="200"/>
            </w:pPr>
            <w:r w:rsidRPr="009456EB">
              <w:t xml:space="preserve">4.Муравей не велик, а горы копает </w:t>
            </w:r>
          </w:p>
        </w:tc>
        <w:tc>
          <w:tcPr>
            <w:tcW w:w="4786" w:type="dxa"/>
          </w:tcPr>
          <w:p w:rsidR="0041384B" w:rsidRPr="009456EB" w:rsidRDefault="0041384B" w:rsidP="00E51C7F">
            <w:pPr>
              <w:spacing w:after="200"/>
            </w:pPr>
            <w:r w:rsidRPr="009456EB">
              <w:t>г</w:t>
            </w:r>
            <w:proofErr w:type="gramStart"/>
            <w:r w:rsidRPr="009456EB">
              <w:t>)п</w:t>
            </w:r>
            <w:proofErr w:type="gramEnd"/>
            <w:r w:rsidRPr="009456EB">
              <w:t>ланируй свою работу, рассчитывая   время и силы на ее выполнение</w:t>
            </w:r>
          </w:p>
        </w:tc>
      </w:tr>
    </w:tbl>
    <w:p w:rsidR="0041384B" w:rsidRPr="009456EB" w:rsidRDefault="0041384B" w:rsidP="00E51C7F">
      <w:pPr>
        <w:spacing w:after="200"/>
      </w:pPr>
      <w:r w:rsidRPr="009456EB">
        <w:t>Правильный ответ</w:t>
      </w:r>
      <w:proofErr w:type="gramStart"/>
      <w:r w:rsidRPr="009456EB">
        <w:t xml:space="preserve"> :</w:t>
      </w:r>
      <w:proofErr w:type="gramEnd"/>
      <w:r w:rsidRPr="009456EB">
        <w:t xml:space="preserve"> 1г,2а,3б,4в</w:t>
      </w:r>
    </w:p>
    <w:p w:rsidR="00962D3D" w:rsidRDefault="00962D3D" w:rsidP="00E51C7F">
      <w:pPr>
        <w:spacing w:after="200"/>
        <w:rPr>
          <w:b/>
        </w:rPr>
      </w:pPr>
    </w:p>
    <w:p w:rsidR="009456EB" w:rsidRPr="009456EB" w:rsidRDefault="009456EB" w:rsidP="00E51C7F">
      <w:pPr>
        <w:spacing w:after="200"/>
      </w:pPr>
      <w:r w:rsidRPr="00962D3D">
        <w:rPr>
          <w:b/>
        </w:rPr>
        <w:t>2.7</w:t>
      </w:r>
      <w:r w:rsidRPr="009456EB">
        <w:t>.</w:t>
      </w:r>
      <w:r w:rsidRPr="009456EB">
        <w:t>Особый блок заданий в обществознании на протяжении всего курса обучения составляет работа с метафорами, высказываниями великих, умение понимать,  трактовать</w:t>
      </w:r>
      <w:proofErr w:type="gramStart"/>
      <w:r w:rsidRPr="009456EB">
        <w:t xml:space="preserve"> ,</w:t>
      </w:r>
      <w:proofErr w:type="gramEnd"/>
      <w:r w:rsidRPr="009456EB">
        <w:t xml:space="preserve"> подбирать аргументы «за</w:t>
      </w:r>
      <w:r w:rsidR="00486C8F">
        <w:t>»</w:t>
      </w:r>
      <w:r w:rsidRPr="009456EB">
        <w:t xml:space="preserve"> </w:t>
      </w:r>
      <w:r w:rsidR="00486C8F">
        <w:t xml:space="preserve"> </w:t>
      </w:r>
      <w:r w:rsidRPr="009456EB">
        <w:t>и « против».</w:t>
      </w:r>
    </w:p>
    <w:p w:rsidR="002A1816" w:rsidRPr="009456EB" w:rsidRDefault="002A1816" w:rsidP="00E51C7F">
      <w:pPr>
        <w:spacing w:after="200"/>
      </w:pPr>
      <w:r w:rsidRPr="009456EB">
        <w:t>Как вы понимаете высказывания</w:t>
      </w:r>
    </w:p>
    <w:p w:rsidR="002A1816" w:rsidRPr="009456EB" w:rsidRDefault="002A1816" w:rsidP="00E51C7F">
      <w:pPr>
        <w:spacing w:after="200"/>
      </w:pPr>
      <w:r w:rsidRPr="009456EB">
        <w:t>«Праздност</w:t>
      </w:r>
      <w:proofErr w:type="gramStart"/>
      <w:r w:rsidRPr="009456EB">
        <w:t>ь-</w:t>
      </w:r>
      <w:proofErr w:type="gramEnd"/>
      <w:r w:rsidRPr="009456EB">
        <w:t xml:space="preserve"> корень всему </w:t>
      </w:r>
      <w:proofErr w:type="spellStart"/>
      <w:r w:rsidRPr="009456EB">
        <w:t>злу»А.Суворов</w:t>
      </w:r>
      <w:proofErr w:type="spellEnd"/>
    </w:p>
    <w:p w:rsidR="002A1816" w:rsidRPr="009456EB" w:rsidRDefault="002A1816" w:rsidP="00E51C7F">
      <w:pPr>
        <w:spacing w:after="200"/>
      </w:pPr>
      <w:r w:rsidRPr="009456EB">
        <w:t xml:space="preserve">«Личный эгоизм – родной отец подлости» </w:t>
      </w:r>
      <w:proofErr w:type="spellStart"/>
      <w:r w:rsidRPr="009456EB">
        <w:t>М.Горький</w:t>
      </w:r>
      <w:proofErr w:type="spellEnd"/>
    </w:p>
    <w:p w:rsidR="002A1816" w:rsidRPr="009456EB" w:rsidRDefault="002A1816" w:rsidP="00E51C7F">
      <w:pPr>
        <w:spacing w:after="200"/>
      </w:pPr>
      <w:r w:rsidRPr="009456EB">
        <w:t xml:space="preserve">« Не будет гражданин достойный к отчизне холоден </w:t>
      </w:r>
      <w:proofErr w:type="spellStart"/>
      <w:r w:rsidRPr="009456EB">
        <w:t>душой</w:t>
      </w:r>
      <w:proofErr w:type="gramStart"/>
      <w:r w:rsidRPr="009456EB">
        <w:t>»</w:t>
      </w:r>
      <w:r w:rsidR="00B578DE" w:rsidRPr="009456EB">
        <w:t>Н</w:t>
      </w:r>
      <w:proofErr w:type="gramEnd"/>
      <w:r w:rsidR="00B578DE" w:rsidRPr="009456EB">
        <w:t>.Некрасов</w:t>
      </w:r>
      <w:proofErr w:type="spellEnd"/>
    </w:p>
    <w:p w:rsidR="00B578DE" w:rsidRPr="009456EB" w:rsidRDefault="00B578DE" w:rsidP="00E51C7F">
      <w:pPr>
        <w:spacing w:after="200"/>
        <w:rPr>
          <w:lang w:val="en-US"/>
        </w:rPr>
      </w:pPr>
      <w:r w:rsidRPr="009456EB">
        <w:t xml:space="preserve">При работе с метафорами очень полезно использовать методы группового диалога . совместное обсуждение </w:t>
      </w:r>
      <w:proofErr w:type="spellStart"/>
      <w:r w:rsidRPr="009456EB">
        <w:t>вариантов</w:t>
      </w:r>
      <w:proofErr w:type="gramStart"/>
      <w:r w:rsidRPr="009456EB">
        <w:t>.Ш</w:t>
      </w:r>
      <w:proofErr w:type="gramEnd"/>
      <w:r w:rsidRPr="009456EB">
        <w:t>кольник</w:t>
      </w:r>
      <w:proofErr w:type="spellEnd"/>
      <w:r w:rsidRPr="009456EB">
        <w:t xml:space="preserve"> использует свои коммуникативные способности, необходимые для разъяснения своих взглядов </w:t>
      </w:r>
      <w:proofErr w:type="spellStart"/>
      <w:r w:rsidRPr="009456EB">
        <w:t>другому.Но</w:t>
      </w:r>
      <w:proofErr w:type="spellEnd"/>
      <w:r w:rsidRPr="009456EB">
        <w:t xml:space="preserve"> в целом , комплексный анализ высказываний – дело довольно сложное для 6 –</w:t>
      </w:r>
      <w:proofErr w:type="spellStart"/>
      <w:r w:rsidRPr="009456EB">
        <w:t>классников</w:t>
      </w:r>
      <w:proofErr w:type="spellEnd"/>
      <w:r w:rsidRPr="009456EB">
        <w:t>.</w:t>
      </w:r>
    </w:p>
    <w:p w:rsidR="00962D3D" w:rsidRDefault="00962D3D" w:rsidP="00E51C7F">
      <w:pPr>
        <w:spacing w:after="200" w:line="270" w:lineRule="atLeast"/>
        <w:rPr>
          <w:b/>
        </w:rPr>
      </w:pPr>
    </w:p>
    <w:p w:rsidR="00962D3D" w:rsidRDefault="00962D3D" w:rsidP="00962D3D">
      <w:pPr>
        <w:spacing w:after="200" w:line="270" w:lineRule="atLeast"/>
        <w:rPr>
          <w:b/>
        </w:rPr>
      </w:pPr>
    </w:p>
    <w:p w:rsidR="00B578DE" w:rsidRPr="00962D3D" w:rsidRDefault="009456EB" w:rsidP="00962D3D">
      <w:pPr>
        <w:spacing w:after="200" w:line="270" w:lineRule="atLeast"/>
        <w:rPr>
          <w:b/>
          <w:sz w:val="25"/>
          <w:szCs w:val="25"/>
        </w:rPr>
      </w:pPr>
      <w:r w:rsidRPr="00962D3D">
        <w:rPr>
          <w:b/>
          <w:sz w:val="25"/>
          <w:szCs w:val="25"/>
          <w:lang w:val="en-US"/>
        </w:rPr>
        <w:lastRenderedPageBreak/>
        <w:t>III</w:t>
      </w:r>
      <w:r w:rsidR="00BA576D" w:rsidRPr="00962D3D">
        <w:rPr>
          <w:b/>
          <w:sz w:val="25"/>
          <w:szCs w:val="25"/>
        </w:rPr>
        <w:t>. М</w:t>
      </w:r>
      <w:r w:rsidR="00B578DE" w:rsidRPr="00962D3D">
        <w:rPr>
          <w:b/>
          <w:sz w:val="25"/>
          <w:szCs w:val="25"/>
        </w:rPr>
        <w:t>етоды развития коммуникативных УУД</w:t>
      </w:r>
    </w:p>
    <w:p w:rsidR="00B578DE" w:rsidRPr="009456EB" w:rsidRDefault="00B578DE" w:rsidP="00962D3D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tLeast"/>
        <w:ind w:left="14" w:right="245" w:firstLine="341"/>
      </w:pPr>
      <w:r w:rsidRPr="009456EB">
        <w:rPr>
          <w:spacing w:val="-2"/>
        </w:rPr>
        <w:t>Содержательным ядром в развитии коммуникативной де</w:t>
      </w:r>
      <w:r w:rsidRPr="009456EB">
        <w:rPr>
          <w:spacing w:val="-2"/>
        </w:rPr>
        <w:softHyphen/>
      </w:r>
      <w:r w:rsidRPr="009456EB">
        <w:t xml:space="preserve">ятельности служит </w:t>
      </w:r>
      <w:r w:rsidRPr="009456EB">
        <w:rPr>
          <w:i/>
          <w:iCs/>
        </w:rPr>
        <w:t xml:space="preserve">способность к согласованным действиям с учётом позиции </w:t>
      </w:r>
      <w:proofErr w:type="gramStart"/>
      <w:r w:rsidRPr="009456EB">
        <w:rPr>
          <w:i/>
          <w:iCs/>
        </w:rPr>
        <w:t>другого</w:t>
      </w:r>
      <w:proofErr w:type="gramEnd"/>
      <w:r w:rsidRPr="009456EB">
        <w:rPr>
          <w:i/>
          <w:iCs/>
        </w:rPr>
        <w:t xml:space="preserve">. </w:t>
      </w:r>
      <w:r w:rsidRPr="009456EB">
        <w:t xml:space="preserve">Формирование этой способности </w:t>
      </w:r>
      <w:r w:rsidRPr="009456EB">
        <w:rPr>
          <w:spacing w:val="-2"/>
        </w:rPr>
        <w:t>у детей — длительный процесс, начинающийся ещё в младен</w:t>
      </w:r>
      <w:r w:rsidRPr="009456EB">
        <w:rPr>
          <w:spacing w:val="-2"/>
        </w:rPr>
        <w:softHyphen/>
      </w:r>
      <w:r w:rsidRPr="009456EB">
        <w:t>честве и раннем детстве и активно протекающий на протя</w:t>
      </w:r>
      <w:r w:rsidRPr="009456EB">
        <w:softHyphen/>
      </w:r>
      <w:r w:rsidRPr="009456EB">
        <w:rPr>
          <w:spacing w:val="-1"/>
        </w:rPr>
        <w:t xml:space="preserve">жении всего школьного периода. </w:t>
      </w:r>
    </w:p>
    <w:p w:rsidR="00B578DE" w:rsidRPr="009456EB" w:rsidRDefault="00B578DE" w:rsidP="00962D3D">
      <w:pPr>
        <w:shd w:val="clear" w:color="auto" w:fill="FFFFFF"/>
        <w:spacing w:before="100" w:beforeAutospacing="1" w:after="200" w:line="240" w:lineRule="atLeast"/>
        <w:rPr>
          <w:rFonts w:eastAsia="Calibri"/>
          <w:bCs/>
          <w:lang w:eastAsia="en-US"/>
        </w:rPr>
      </w:pPr>
      <w:r w:rsidRPr="009456EB">
        <w:rPr>
          <w:rFonts w:eastAsia="Calibri"/>
          <w:bCs/>
          <w:lang w:eastAsia="en-US"/>
        </w:rPr>
        <w:t>Коммуникативные действия учат учащихся уметь слушать другого, участвовать в коллективном обсуждении проблемы, участвовать в диалоге культур</w:t>
      </w:r>
    </w:p>
    <w:p w:rsidR="00B578DE" w:rsidRPr="009456EB" w:rsidRDefault="009456EB" w:rsidP="00E51C7F">
      <w:pPr>
        <w:shd w:val="clear" w:color="auto" w:fill="FFFFFF"/>
        <w:spacing w:before="100" w:beforeAutospacing="1" w:after="200"/>
        <w:rPr>
          <w:rFonts w:eastAsia="Calibri"/>
          <w:bCs/>
          <w:lang w:eastAsia="en-US"/>
        </w:rPr>
      </w:pPr>
      <w:r w:rsidRPr="00962D3D">
        <w:rPr>
          <w:rFonts w:eastAsia="Calibri"/>
          <w:b/>
          <w:bCs/>
          <w:lang w:eastAsia="en-US"/>
        </w:rPr>
        <w:t>3.1.</w:t>
      </w:r>
      <w:r w:rsidR="00BA576D" w:rsidRPr="009456EB">
        <w:rPr>
          <w:rFonts w:eastAsia="Calibri"/>
          <w:bCs/>
          <w:lang w:eastAsia="en-US"/>
        </w:rPr>
        <w:t>Развитию коммуникативных УУ</w:t>
      </w:r>
      <w:r w:rsidR="00B578DE" w:rsidRPr="009456EB">
        <w:rPr>
          <w:rFonts w:eastAsia="Calibri"/>
          <w:bCs/>
          <w:lang w:eastAsia="en-US"/>
        </w:rPr>
        <w:t>Д во многом способствуют групповые задания</w:t>
      </w:r>
      <w:proofErr w:type="gramStart"/>
      <w:r w:rsidR="00B578DE" w:rsidRPr="009456EB">
        <w:rPr>
          <w:rFonts w:eastAsia="Calibri"/>
          <w:bCs/>
          <w:lang w:eastAsia="en-US"/>
        </w:rPr>
        <w:t xml:space="preserve"> ,</w:t>
      </w:r>
      <w:proofErr w:type="gramEnd"/>
      <w:r w:rsidR="00B578DE" w:rsidRPr="009456EB">
        <w:rPr>
          <w:rFonts w:eastAsia="Calibri"/>
          <w:bCs/>
          <w:lang w:eastAsia="en-US"/>
        </w:rPr>
        <w:t xml:space="preserve"> взаимное обсуждение  результатов , использование элементов дискуссии, например:</w:t>
      </w:r>
    </w:p>
    <w:p w:rsidR="00B578DE" w:rsidRPr="009456EB" w:rsidRDefault="00B578DE" w:rsidP="00E51C7F">
      <w:pPr>
        <w:shd w:val="clear" w:color="auto" w:fill="FFFFFF"/>
        <w:spacing w:before="100" w:beforeAutospacing="1" w:after="200"/>
        <w:rPr>
          <w:rFonts w:eastAsia="Calibri"/>
          <w:bCs/>
          <w:lang w:eastAsia="en-US"/>
        </w:rPr>
      </w:pPr>
      <w:r w:rsidRPr="009456EB">
        <w:rPr>
          <w:rFonts w:eastAsia="Calibri"/>
          <w:bCs/>
          <w:lang w:eastAsia="en-US"/>
        </w:rPr>
        <w:t xml:space="preserve"> « Составь свои вопросы» ( взаимная самопроверка учебного материала)</w:t>
      </w:r>
      <w:proofErr w:type="gramStart"/>
      <w:r w:rsidRPr="009456EB">
        <w:rPr>
          <w:rFonts w:eastAsia="Calibri"/>
          <w:bCs/>
          <w:lang w:eastAsia="en-US"/>
        </w:rPr>
        <w:t>.Ш</w:t>
      </w:r>
      <w:proofErr w:type="gramEnd"/>
      <w:r w:rsidRPr="009456EB">
        <w:rPr>
          <w:rFonts w:eastAsia="Calibri"/>
          <w:bCs/>
          <w:lang w:eastAsia="en-US"/>
        </w:rPr>
        <w:t>кольникам предлагается составить свои вопросы к изученной теме, при помощи которых , с их точки зрения, можно проверить  усвоение учебного материала.</w:t>
      </w:r>
    </w:p>
    <w:p w:rsidR="00B578DE" w:rsidRPr="009456EB" w:rsidRDefault="009456EB" w:rsidP="00E51C7F">
      <w:pPr>
        <w:shd w:val="clear" w:color="auto" w:fill="FFFFFF"/>
        <w:spacing w:before="100" w:beforeAutospacing="1" w:after="200"/>
        <w:rPr>
          <w:rFonts w:eastAsia="Calibri"/>
          <w:bCs/>
          <w:lang w:eastAsia="en-US"/>
        </w:rPr>
      </w:pPr>
      <w:proofErr w:type="gramStart"/>
      <w:r w:rsidRPr="00962D3D">
        <w:rPr>
          <w:rFonts w:eastAsia="Calibri"/>
          <w:b/>
          <w:bCs/>
          <w:lang w:eastAsia="en-US"/>
        </w:rPr>
        <w:t>3.2.</w:t>
      </w:r>
      <w:r w:rsidR="00BA576D" w:rsidRPr="009456EB">
        <w:rPr>
          <w:rFonts w:eastAsia="Calibri"/>
          <w:bCs/>
          <w:lang w:eastAsia="en-US"/>
        </w:rPr>
        <w:t>П</w:t>
      </w:r>
      <w:r w:rsidR="00B578DE" w:rsidRPr="009456EB">
        <w:rPr>
          <w:rFonts w:eastAsia="Calibri"/>
          <w:bCs/>
          <w:lang w:eastAsia="en-US"/>
        </w:rPr>
        <w:t>роектный метод обучения  позволяет стимулировать развитие коммуникативных У</w:t>
      </w:r>
      <w:r w:rsidR="00BA576D" w:rsidRPr="009456EB">
        <w:rPr>
          <w:rFonts w:eastAsia="Calibri"/>
          <w:bCs/>
          <w:lang w:eastAsia="en-US"/>
        </w:rPr>
        <w:t>УД.</w:t>
      </w:r>
      <w:proofErr w:type="gramEnd"/>
    </w:p>
    <w:p w:rsidR="00545B08" w:rsidRPr="009456EB" w:rsidRDefault="00BA576D" w:rsidP="00E51C7F">
      <w:pPr>
        <w:shd w:val="clear" w:color="auto" w:fill="FFFFFF"/>
        <w:spacing w:before="100" w:beforeAutospacing="1" w:after="200"/>
        <w:rPr>
          <w:rFonts w:eastAsia="Calibri"/>
          <w:bCs/>
          <w:lang w:eastAsia="en-US"/>
        </w:rPr>
      </w:pPr>
      <w:r w:rsidRPr="009456EB">
        <w:rPr>
          <w:rFonts w:eastAsia="Calibri"/>
          <w:bCs/>
          <w:lang w:eastAsia="en-US"/>
        </w:rPr>
        <w:t xml:space="preserve"> Пример  эмпирического исследования  уроку  « Как училась моя </w:t>
      </w:r>
      <w:proofErr w:type="spellStart"/>
      <w:r w:rsidRPr="009456EB">
        <w:rPr>
          <w:rFonts w:eastAsia="Calibri"/>
          <w:bCs/>
          <w:lang w:eastAsia="en-US"/>
        </w:rPr>
        <w:t>бабушка?»</w:t>
      </w:r>
      <w:proofErr w:type="gramStart"/>
      <w:r w:rsidRPr="009456EB">
        <w:rPr>
          <w:rFonts w:eastAsia="Calibri"/>
          <w:bCs/>
          <w:lang w:eastAsia="en-US"/>
        </w:rPr>
        <w:t>.У</w:t>
      </w:r>
      <w:proofErr w:type="gramEnd"/>
      <w:r w:rsidRPr="009456EB">
        <w:rPr>
          <w:rFonts w:eastAsia="Calibri"/>
          <w:bCs/>
          <w:lang w:eastAsia="en-US"/>
        </w:rPr>
        <w:t>ченик</w:t>
      </w:r>
      <w:proofErr w:type="spellEnd"/>
      <w:r w:rsidRPr="009456EB">
        <w:rPr>
          <w:rFonts w:eastAsia="Calibri"/>
          <w:bCs/>
          <w:lang w:eastAsia="en-US"/>
        </w:rPr>
        <w:t xml:space="preserve"> должен поговорить с бабушкой , расспросить , записать , сравнить с сегодняшним днем и представить результат своего исслед</w:t>
      </w:r>
      <w:r w:rsidR="009456EB" w:rsidRPr="009456EB">
        <w:rPr>
          <w:rFonts w:eastAsia="Calibri"/>
          <w:bCs/>
          <w:lang w:eastAsia="en-US"/>
        </w:rPr>
        <w:t>ования на уроке одноклассникам.</w:t>
      </w:r>
    </w:p>
    <w:p w:rsidR="00BA576D" w:rsidRPr="00962D3D" w:rsidRDefault="009456EB" w:rsidP="00E51C7F">
      <w:pPr>
        <w:shd w:val="clear" w:color="auto" w:fill="FFFFFF"/>
        <w:spacing w:before="100" w:beforeAutospacing="1" w:after="200"/>
        <w:rPr>
          <w:rFonts w:eastAsia="Calibri"/>
          <w:b/>
          <w:bCs/>
          <w:sz w:val="25"/>
          <w:szCs w:val="25"/>
          <w:lang w:eastAsia="en-US"/>
        </w:rPr>
      </w:pPr>
      <w:r w:rsidRPr="00962D3D">
        <w:rPr>
          <w:rFonts w:eastAsia="Calibri"/>
          <w:b/>
          <w:bCs/>
          <w:sz w:val="25"/>
          <w:szCs w:val="25"/>
          <w:lang w:val="en-US" w:eastAsia="en-US"/>
        </w:rPr>
        <w:t>IV</w:t>
      </w:r>
      <w:r w:rsidR="00BA576D" w:rsidRPr="00962D3D">
        <w:rPr>
          <w:rFonts w:eastAsia="Calibri"/>
          <w:b/>
          <w:bCs/>
          <w:sz w:val="25"/>
          <w:szCs w:val="25"/>
          <w:lang w:eastAsia="en-US"/>
        </w:rPr>
        <w:t xml:space="preserve">. Формирование </w:t>
      </w:r>
      <w:proofErr w:type="gramStart"/>
      <w:r w:rsidR="00BA576D" w:rsidRPr="00962D3D">
        <w:rPr>
          <w:rFonts w:eastAsia="Calibri"/>
          <w:b/>
          <w:bCs/>
          <w:sz w:val="25"/>
          <w:szCs w:val="25"/>
          <w:lang w:eastAsia="en-US"/>
        </w:rPr>
        <w:t>регулятивных  универсальных</w:t>
      </w:r>
      <w:proofErr w:type="gramEnd"/>
      <w:r w:rsidR="00BA576D" w:rsidRPr="00962D3D">
        <w:rPr>
          <w:rFonts w:eastAsia="Calibri"/>
          <w:b/>
          <w:bCs/>
          <w:sz w:val="25"/>
          <w:szCs w:val="25"/>
          <w:lang w:eastAsia="en-US"/>
        </w:rPr>
        <w:t xml:space="preserve"> учебных действий.</w:t>
      </w:r>
    </w:p>
    <w:p w:rsidR="00BA576D" w:rsidRPr="009456EB" w:rsidRDefault="00BA576D" w:rsidP="00E51C7F">
      <w:pPr>
        <w:shd w:val="clear" w:color="auto" w:fill="FFFFFF"/>
        <w:spacing w:before="100" w:beforeAutospacing="1" w:after="200"/>
        <w:rPr>
          <w:rFonts w:eastAsia="Calibri"/>
          <w:bCs/>
          <w:lang w:eastAsia="en-US"/>
        </w:rPr>
      </w:pPr>
      <w:proofErr w:type="gramStart"/>
      <w:r w:rsidRPr="009456EB">
        <w:rPr>
          <w:rFonts w:eastAsia="Calibri"/>
          <w:bCs/>
          <w:lang w:eastAsia="en-US"/>
        </w:rPr>
        <w:t>Регулятивные</w:t>
      </w:r>
      <w:proofErr w:type="gramEnd"/>
      <w:r w:rsidRPr="009456EB">
        <w:rPr>
          <w:rFonts w:eastAsia="Calibri"/>
          <w:bCs/>
          <w:lang w:eastAsia="en-US"/>
        </w:rPr>
        <w:t xml:space="preserve"> УДД предполагают:</w:t>
      </w:r>
    </w:p>
    <w:p w:rsidR="00BA576D" w:rsidRPr="009456EB" w:rsidRDefault="00BA576D" w:rsidP="00E51C7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200" w:line="230" w:lineRule="exact"/>
        <w:ind w:left="341" w:right="91"/>
      </w:pPr>
      <w:r w:rsidRPr="009456EB">
        <w:t xml:space="preserve">1.формирование способности личности к </w:t>
      </w:r>
      <w:r w:rsidRPr="009456EB">
        <w:rPr>
          <w:i/>
          <w:iCs/>
        </w:rPr>
        <w:t xml:space="preserve">целеполаганию </w:t>
      </w:r>
      <w:r w:rsidRPr="009456EB">
        <w:rPr>
          <w:i/>
          <w:iCs/>
          <w:spacing w:val="-1"/>
        </w:rPr>
        <w:t xml:space="preserve">и построению жизненных планов во временной перспективе. </w:t>
      </w:r>
      <w:r w:rsidRPr="009456EB">
        <w:t>Этот аспект представляется особенно важным, поскольку имеет прямое отношение к процессу порождения личностно</w:t>
      </w:r>
      <w:r w:rsidRPr="009456EB">
        <w:softHyphen/>
        <w:t>го смысла и мотивации учения;</w:t>
      </w:r>
    </w:p>
    <w:p w:rsidR="00BA576D" w:rsidRPr="009456EB" w:rsidRDefault="00BA576D" w:rsidP="00E51C7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200" w:line="230" w:lineRule="exact"/>
        <w:ind w:left="341"/>
      </w:pPr>
      <w:r w:rsidRPr="009456EB">
        <w:t xml:space="preserve">2.развитие </w:t>
      </w:r>
      <w:r w:rsidRPr="009456EB">
        <w:rPr>
          <w:i/>
          <w:iCs/>
        </w:rPr>
        <w:t>регуляции учебной деятельности;</w:t>
      </w:r>
    </w:p>
    <w:p w:rsidR="00BA576D" w:rsidRPr="009456EB" w:rsidRDefault="00BA576D" w:rsidP="00E51C7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200" w:line="230" w:lineRule="exact"/>
        <w:ind w:left="341" w:right="110"/>
      </w:pPr>
      <w:r w:rsidRPr="00962D3D">
        <w:rPr>
          <w:iCs/>
        </w:rPr>
        <w:t>3</w:t>
      </w:r>
      <w:r w:rsidRPr="009456EB">
        <w:rPr>
          <w:i/>
          <w:iCs/>
        </w:rPr>
        <w:t xml:space="preserve">.саморегуляция </w:t>
      </w:r>
      <w:r w:rsidRPr="009456EB">
        <w:t>эмоциональных и функциональных со</w:t>
      </w:r>
      <w:r w:rsidRPr="009456EB">
        <w:softHyphen/>
        <w:t>стояний.</w:t>
      </w:r>
    </w:p>
    <w:p w:rsidR="00BA576D" w:rsidRPr="009456EB" w:rsidRDefault="00BA576D" w:rsidP="00E51C7F">
      <w:pPr>
        <w:shd w:val="clear" w:color="auto" w:fill="FFFFFF"/>
        <w:spacing w:after="200" w:line="230" w:lineRule="exact"/>
        <w:ind w:right="125"/>
        <w:rPr>
          <w:rFonts w:eastAsiaTheme="minorHAnsi"/>
          <w:spacing w:val="-1"/>
          <w:lang w:eastAsia="en-US"/>
        </w:rPr>
      </w:pPr>
      <w:r w:rsidRPr="009456EB">
        <w:rPr>
          <w:rFonts w:eastAsiaTheme="minorHAnsi"/>
          <w:spacing w:val="-2"/>
          <w:lang w:eastAsia="en-US"/>
        </w:rPr>
        <w:t>Учитель должен планировать своё взаимодействие с уче</w:t>
      </w:r>
      <w:r w:rsidRPr="009456EB">
        <w:rPr>
          <w:rFonts w:eastAsiaTheme="minorHAnsi"/>
          <w:spacing w:val="-2"/>
          <w:lang w:eastAsia="en-US"/>
        </w:rPr>
        <w:softHyphen/>
      </w:r>
      <w:r w:rsidRPr="009456EB">
        <w:rPr>
          <w:rFonts w:eastAsiaTheme="minorHAnsi"/>
          <w:spacing w:val="-1"/>
          <w:lang w:eastAsia="en-US"/>
        </w:rPr>
        <w:t>ником, ориентируясь на необходимость:</w:t>
      </w:r>
    </w:p>
    <w:p w:rsidR="00BA576D" w:rsidRPr="009456EB" w:rsidRDefault="00BA576D" w:rsidP="00E51C7F">
      <w:pPr>
        <w:shd w:val="clear" w:color="auto" w:fill="FFFFFF"/>
        <w:spacing w:after="200" w:line="230" w:lineRule="exact"/>
        <w:ind w:right="125"/>
        <w:rPr>
          <w:rFonts w:eastAsiaTheme="minorHAnsi"/>
          <w:spacing w:val="-1"/>
          <w:lang w:eastAsia="en-US"/>
        </w:rPr>
      </w:pPr>
      <w:r w:rsidRPr="009456EB">
        <w:rPr>
          <w:rFonts w:eastAsiaTheme="minorHAnsi"/>
          <w:spacing w:val="-1"/>
          <w:lang w:eastAsia="en-US"/>
        </w:rPr>
        <w:t>1) инициации внут</w:t>
      </w:r>
      <w:r w:rsidRPr="009456EB">
        <w:rPr>
          <w:rFonts w:eastAsiaTheme="minorHAnsi"/>
          <w:spacing w:val="-1"/>
          <w:lang w:eastAsia="en-US"/>
        </w:rPr>
        <w:softHyphen/>
        <w:t xml:space="preserve">ренних мотивов учения школьника; </w:t>
      </w:r>
    </w:p>
    <w:p w:rsidR="00BA576D" w:rsidRPr="009456EB" w:rsidRDefault="00BA576D" w:rsidP="00E51C7F">
      <w:pPr>
        <w:shd w:val="clear" w:color="auto" w:fill="FFFFFF"/>
        <w:spacing w:after="200" w:line="230" w:lineRule="exact"/>
        <w:ind w:right="125"/>
        <w:rPr>
          <w:rFonts w:eastAsiaTheme="minorHAnsi"/>
          <w:spacing w:val="-1"/>
          <w:lang w:eastAsia="en-US"/>
        </w:rPr>
      </w:pPr>
      <w:r w:rsidRPr="009456EB">
        <w:rPr>
          <w:rFonts w:eastAsiaTheme="minorHAnsi"/>
          <w:spacing w:val="-1"/>
          <w:lang w:eastAsia="en-US"/>
        </w:rPr>
        <w:t xml:space="preserve">2) поощрения действий </w:t>
      </w:r>
      <w:r w:rsidRPr="009456EB">
        <w:rPr>
          <w:rFonts w:eastAsiaTheme="minorHAnsi"/>
          <w:spacing w:val="-2"/>
          <w:lang w:eastAsia="en-US"/>
        </w:rPr>
        <w:t>самоорганизации и делегирования их учащемуся при сохране</w:t>
      </w:r>
      <w:r w:rsidRPr="009456EB">
        <w:rPr>
          <w:rFonts w:eastAsiaTheme="minorHAnsi"/>
          <w:spacing w:val="-2"/>
          <w:lang w:eastAsia="en-US"/>
        </w:rPr>
        <w:softHyphen/>
      </w:r>
      <w:r w:rsidRPr="009456EB">
        <w:rPr>
          <w:rFonts w:eastAsiaTheme="minorHAnsi"/>
          <w:lang w:eastAsia="en-US"/>
        </w:rPr>
        <w:t xml:space="preserve">нии учителем за собой функции постановки общей учебной </w:t>
      </w:r>
      <w:r w:rsidRPr="009456EB">
        <w:rPr>
          <w:rFonts w:eastAsiaTheme="minorHAnsi"/>
          <w:spacing w:val="-1"/>
          <w:lang w:eastAsia="en-US"/>
        </w:rPr>
        <w:t>цели и оказания помощи в случае необходимости;</w:t>
      </w:r>
    </w:p>
    <w:p w:rsidR="00BA576D" w:rsidRPr="009456EB" w:rsidRDefault="00BA576D" w:rsidP="00E51C7F">
      <w:pPr>
        <w:shd w:val="clear" w:color="auto" w:fill="FFFFFF"/>
        <w:spacing w:after="200" w:line="230" w:lineRule="exact"/>
        <w:ind w:right="125"/>
        <w:rPr>
          <w:rFonts w:eastAsiaTheme="minorHAnsi"/>
          <w:lang w:eastAsia="en-US"/>
        </w:rPr>
      </w:pPr>
      <w:r w:rsidRPr="009456EB">
        <w:rPr>
          <w:rFonts w:eastAsiaTheme="minorHAnsi"/>
          <w:spacing w:val="-1"/>
          <w:lang w:eastAsia="en-US"/>
        </w:rPr>
        <w:t xml:space="preserve"> 3) исполь</w:t>
      </w:r>
      <w:r w:rsidRPr="009456EB">
        <w:rPr>
          <w:rFonts w:eastAsiaTheme="minorHAnsi"/>
          <w:spacing w:val="-1"/>
          <w:lang w:eastAsia="en-US"/>
        </w:rPr>
        <w:softHyphen/>
      </w:r>
      <w:r w:rsidRPr="009456EB">
        <w:rPr>
          <w:rFonts w:eastAsiaTheme="minorHAnsi"/>
          <w:lang w:eastAsia="en-US"/>
        </w:rPr>
        <w:t>зования групповых коллективных форм работы.</w:t>
      </w:r>
    </w:p>
    <w:p w:rsidR="00BA576D" w:rsidRPr="009456EB" w:rsidRDefault="00BA576D" w:rsidP="00E51C7F">
      <w:pPr>
        <w:shd w:val="clear" w:color="auto" w:fill="FFFFFF"/>
        <w:spacing w:after="200" w:line="230" w:lineRule="exact"/>
        <w:ind w:right="125"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t>Хорошо зарекоме</w:t>
      </w:r>
      <w:r w:rsidR="00A56F7F" w:rsidRPr="009456EB">
        <w:rPr>
          <w:rFonts w:eastAsiaTheme="minorHAnsi"/>
          <w:lang w:eastAsia="en-US"/>
        </w:rPr>
        <w:t xml:space="preserve">ндовали себя такие формы работы </w:t>
      </w:r>
      <w:r w:rsidRPr="009456EB">
        <w:rPr>
          <w:rFonts w:eastAsiaTheme="minorHAnsi"/>
          <w:lang w:eastAsia="en-US"/>
        </w:rPr>
        <w:t>как</w:t>
      </w:r>
    </w:p>
    <w:p w:rsidR="00BA576D" w:rsidRPr="009456EB" w:rsidRDefault="00BA576D" w:rsidP="00E51C7F">
      <w:pPr>
        <w:numPr>
          <w:ilvl w:val="0"/>
          <w:numId w:val="10"/>
        </w:numPr>
        <w:shd w:val="clear" w:color="auto" w:fill="FFFFFF"/>
        <w:spacing w:after="200" w:line="230" w:lineRule="exact"/>
        <w:ind w:right="125"/>
        <w:contextualSpacing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t xml:space="preserve">«Где Саша ошибся?» </w:t>
      </w:r>
      <w:proofErr w:type="gramStart"/>
      <w:r w:rsidRPr="009456EB">
        <w:rPr>
          <w:rFonts w:eastAsiaTheme="minorHAnsi"/>
          <w:lang w:eastAsia="en-US"/>
        </w:rPr>
        <w:t xml:space="preserve">( </w:t>
      </w:r>
      <w:proofErr w:type="gramEnd"/>
      <w:r w:rsidRPr="009456EB">
        <w:rPr>
          <w:rFonts w:eastAsiaTheme="minorHAnsi"/>
          <w:lang w:eastAsia="en-US"/>
        </w:rPr>
        <w:t>групповой анализ режима дня школьника);</w:t>
      </w:r>
    </w:p>
    <w:p w:rsidR="00BA576D" w:rsidRPr="009456EB" w:rsidRDefault="00BA576D" w:rsidP="00E51C7F">
      <w:pPr>
        <w:numPr>
          <w:ilvl w:val="0"/>
          <w:numId w:val="10"/>
        </w:numPr>
        <w:shd w:val="clear" w:color="auto" w:fill="FFFFFF"/>
        <w:spacing w:after="200" w:line="230" w:lineRule="exact"/>
        <w:ind w:right="125"/>
        <w:contextualSpacing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t>« Когда сможем поехать отдохнуть?» ( решение экономических задач</w:t>
      </w:r>
      <w:proofErr w:type="gramStart"/>
      <w:r w:rsidRPr="009456EB">
        <w:rPr>
          <w:rFonts w:eastAsiaTheme="minorHAnsi"/>
          <w:lang w:eastAsia="en-US"/>
        </w:rPr>
        <w:t xml:space="preserve"> ,</w:t>
      </w:r>
      <w:proofErr w:type="gramEnd"/>
      <w:r w:rsidRPr="009456EB">
        <w:rPr>
          <w:rFonts w:eastAsiaTheme="minorHAnsi"/>
          <w:lang w:eastAsia="en-US"/>
        </w:rPr>
        <w:t xml:space="preserve"> связанных с планированием ресурсов)</w:t>
      </w:r>
    </w:p>
    <w:p w:rsidR="00962D3D" w:rsidRDefault="00962D3D" w:rsidP="00E51C7F">
      <w:pPr>
        <w:shd w:val="clear" w:color="auto" w:fill="FFFFFF"/>
        <w:spacing w:after="200" w:line="230" w:lineRule="exact"/>
        <w:ind w:right="125"/>
        <w:rPr>
          <w:rFonts w:eastAsiaTheme="minorHAnsi"/>
          <w:lang w:eastAsia="en-US"/>
        </w:rPr>
      </w:pPr>
    </w:p>
    <w:p w:rsidR="00545B08" w:rsidRPr="00962D3D" w:rsidRDefault="00BA576D" w:rsidP="00962D3D">
      <w:pPr>
        <w:shd w:val="clear" w:color="auto" w:fill="FFFFFF"/>
        <w:spacing w:after="200" w:line="230" w:lineRule="exact"/>
        <w:ind w:right="125"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t>Предлагаю рассмотреть подробную характеристику данных заданий</w:t>
      </w:r>
    </w:p>
    <w:p w:rsidR="00545B08" w:rsidRPr="009456EB" w:rsidRDefault="009456EB" w:rsidP="00E51C7F">
      <w:pPr>
        <w:spacing w:after="200"/>
      </w:pPr>
      <w:r w:rsidRPr="00962D3D">
        <w:rPr>
          <w:b/>
        </w:rPr>
        <w:lastRenderedPageBreak/>
        <w:t>4.1</w:t>
      </w:r>
      <w:r w:rsidRPr="00962D3D">
        <w:t>.</w:t>
      </w:r>
      <w:r w:rsidR="00A56F7F" w:rsidRPr="009456EB">
        <w:t xml:space="preserve">Задание «Где Саша ошибся?» </w:t>
      </w:r>
    </w:p>
    <w:p w:rsidR="00A56F7F" w:rsidRPr="009456EB" w:rsidRDefault="00A56F7F" w:rsidP="00E51C7F">
      <w:pPr>
        <w:spacing w:after="200"/>
        <w:rPr>
          <w:lang w:val="en-US"/>
        </w:rPr>
      </w:pPr>
      <w:r w:rsidRPr="009456EB">
        <w:t xml:space="preserve">Ученикам предлагается заранее заготовить описание своего режима дня, потом предлагаем желающим представить свою работу для коллективного анализа. Если не найдется </w:t>
      </w:r>
      <w:proofErr w:type="gramStart"/>
      <w:r w:rsidRPr="009456EB">
        <w:t>таких</w:t>
      </w:r>
      <w:proofErr w:type="gramEnd"/>
      <w:r w:rsidRPr="009456EB">
        <w:t>, всегда есть заготовленный режим дня школьниками с ошибками в планировании. Ученики работая в парах, находят и поясняют причины нехватки времени у Саши для выполнения  необходимы обязанностей и резервы времени  для любимых занятий и отдыха</w:t>
      </w:r>
      <w:proofErr w:type="gramStart"/>
      <w:r w:rsidRPr="009456EB">
        <w:t xml:space="preserve"> .</w:t>
      </w:r>
      <w:proofErr w:type="gramEnd"/>
    </w:p>
    <w:p w:rsidR="009456EB" w:rsidRPr="009456EB" w:rsidRDefault="009456EB" w:rsidP="00E51C7F">
      <w:pPr>
        <w:spacing w:after="200"/>
        <w:rPr>
          <w:lang w:val="en-US"/>
        </w:rPr>
      </w:pPr>
    </w:p>
    <w:p w:rsidR="00A56F7F" w:rsidRPr="009456EB" w:rsidRDefault="009456EB" w:rsidP="00E51C7F">
      <w:pPr>
        <w:spacing w:after="200"/>
      </w:pPr>
      <w:r w:rsidRPr="00962D3D">
        <w:rPr>
          <w:b/>
          <w:lang w:val="en-US"/>
        </w:rPr>
        <w:t>4.2.</w:t>
      </w:r>
      <w:r w:rsidR="007C3B3A">
        <w:t>Решение экономических задач</w:t>
      </w:r>
      <w:bookmarkStart w:id="0" w:name="_GoBack"/>
      <w:bookmarkEnd w:id="0"/>
      <w:r w:rsidR="00A56F7F" w:rsidRPr="009456EB">
        <w:t>. «Когда поедем на отдых».</w:t>
      </w:r>
      <w:r w:rsidR="00FB3BD4" w:rsidRPr="009456EB">
        <w:t xml:space="preserve"> </w:t>
      </w:r>
      <w:r w:rsidR="00A56F7F" w:rsidRPr="009456EB">
        <w:t>Школьникам предлагаем решить практик</w:t>
      </w:r>
      <w:proofErr w:type="gramStart"/>
      <w:r w:rsidR="00A56F7F" w:rsidRPr="009456EB">
        <w:t>о-</w:t>
      </w:r>
      <w:proofErr w:type="gramEnd"/>
      <w:r w:rsidR="00A56F7F" w:rsidRPr="009456EB">
        <w:t xml:space="preserve"> ориентированное задание.</w:t>
      </w:r>
    </w:p>
    <w:p w:rsidR="00A56F7F" w:rsidRPr="009456EB" w:rsidRDefault="00A56F7F" w:rsidP="00E51C7F">
      <w:pPr>
        <w:spacing w:after="200"/>
      </w:pPr>
      <w:r w:rsidRPr="009456EB">
        <w:t>Семья из 4 человек хотела бы поехать на отдых в Таиланд.</w:t>
      </w:r>
      <w:r w:rsidR="00FB3BD4" w:rsidRPr="009456EB">
        <w:t xml:space="preserve"> </w:t>
      </w:r>
      <w:r w:rsidRPr="009456EB">
        <w:t>Папа работает мастером участка на заводе и зарабатывает 40т.</w:t>
      </w:r>
      <w:r w:rsidR="00FB3BD4" w:rsidRPr="009456EB">
        <w:t xml:space="preserve"> в месяц</w:t>
      </w:r>
      <w:r w:rsidRPr="009456EB">
        <w:t xml:space="preserve">, мама </w:t>
      </w:r>
      <w:r w:rsidR="00FB3BD4" w:rsidRPr="009456EB">
        <w:t>– медсестра – 12т</w:t>
      </w:r>
      <w:proofErr w:type="gramStart"/>
      <w:r w:rsidR="00FB3BD4" w:rsidRPr="009456EB">
        <w:t>.С</w:t>
      </w:r>
      <w:proofErr w:type="gramEnd"/>
      <w:r w:rsidR="00FB3BD4" w:rsidRPr="009456EB">
        <w:t>тарший сын – студент платного отделения вуза, младшая дочка учится в 6 классе. На сайте одной из турфирм семья присмотрела путевку стоимостью 48тыс на человека. Через какой промежуток времени семья сможет исполнить мечту – поехать всем вместе отдохнуть?</w:t>
      </w:r>
    </w:p>
    <w:p w:rsidR="00FB3BD4" w:rsidRPr="009456EB" w:rsidRDefault="00FB3BD4" w:rsidP="00E51C7F">
      <w:pPr>
        <w:spacing w:after="200"/>
      </w:pPr>
      <w:r w:rsidRPr="009456EB">
        <w:t>Сначала обсуждение в парах, потом  проекты решений озвучиваются. Школьники в ходе работы «вдруг» выясняют необходимость текущих расходов</w:t>
      </w:r>
      <w:proofErr w:type="gramStart"/>
      <w:r w:rsidRPr="009456EB">
        <w:t xml:space="preserve"> ,</w:t>
      </w:r>
      <w:proofErr w:type="gramEnd"/>
      <w:r w:rsidRPr="009456EB">
        <w:t xml:space="preserve"> объем текущих расходов и выходят на необходимость дополнительных доходов. Такие задачи решаются азартно, дети используют свой опыт, свои представления о жизни, выбирают приоритеты. В такой опосредованной форме достаточно просто подойти к  понятиям  «семейные ресурсы»  и «рачительный хозяин»</w:t>
      </w:r>
    </w:p>
    <w:p w:rsidR="00A56F7F" w:rsidRPr="009456EB" w:rsidRDefault="00A56F7F" w:rsidP="00E51C7F">
      <w:pPr>
        <w:spacing w:after="200"/>
      </w:pPr>
    </w:p>
    <w:p w:rsidR="00545B08" w:rsidRPr="009456EB" w:rsidRDefault="00545B08" w:rsidP="00E51C7F">
      <w:pPr>
        <w:spacing w:after="200"/>
      </w:pPr>
    </w:p>
    <w:p w:rsidR="00FB3BD4" w:rsidRPr="009456EB" w:rsidRDefault="00FB3BD4" w:rsidP="00E51C7F">
      <w:pPr>
        <w:shd w:val="clear" w:color="auto" w:fill="FFFFFF"/>
        <w:spacing w:after="200" w:line="230" w:lineRule="exact"/>
        <w:ind w:right="125"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t>Конечно, классификация  форм, методов  обучения</w:t>
      </w:r>
      <w:proofErr w:type="gramStart"/>
      <w:r w:rsidRPr="009456EB">
        <w:rPr>
          <w:rFonts w:eastAsiaTheme="minorHAnsi"/>
          <w:lang w:eastAsia="en-US"/>
        </w:rPr>
        <w:t xml:space="preserve"> ,</w:t>
      </w:r>
      <w:proofErr w:type="gramEnd"/>
      <w:r w:rsidRPr="009456EB">
        <w:rPr>
          <w:rFonts w:eastAsiaTheme="minorHAnsi"/>
          <w:lang w:eastAsia="en-US"/>
        </w:rPr>
        <w:t>заданий в соответствии с группами УУД достаточно  относительна. Так как большинство заданий по обществознанию имеют интегративный характер и требуют интегративных умений</w:t>
      </w:r>
      <w:proofErr w:type="gramStart"/>
      <w:r w:rsidRPr="009456EB">
        <w:rPr>
          <w:rFonts w:eastAsiaTheme="minorHAnsi"/>
          <w:lang w:eastAsia="en-US"/>
        </w:rPr>
        <w:t>.</w:t>
      </w:r>
      <w:proofErr w:type="gramEnd"/>
      <w:r w:rsidRPr="009456EB">
        <w:rPr>
          <w:rFonts w:eastAsiaTheme="minorHAnsi"/>
          <w:lang w:eastAsia="en-US"/>
        </w:rPr>
        <w:t xml:space="preserve"> </w:t>
      </w:r>
      <w:proofErr w:type="gramStart"/>
      <w:r w:rsidRPr="009456EB">
        <w:rPr>
          <w:rFonts w:eastAsiaTheme="minorHAnsi"/>
          <w:lang w:eastAsia="en-US"/>
        </w:rPr>
        <w:t>я</w:t>
      </w:r>
      <w:proofErr w:type="gramEnd"/>
      <w:r w:rsidRPr="009456EB">
        <w:rPr>
          <w:rFonts w:eastAsiaTheme="minorHAnsi"/>
          <w:lang w:eastAsia="en-US"/>
        </w:rPr>
        <w:t xml:space="preserve"> просматриваю на серии заданий комплексное воздействие на развитие УДД школьника.</w:t>
      </w:r>
    </w:p>
    <w:p w:rsidR="00FB3BD4" w:rsidRPr="009456EB" w:rsidRDefault="00FB3BD4" w:rsidP="00E51C7F">
      <w:pPr>
        <w:shd w:val="clear" w:color="auto" w:fill="FFFFFF"/>
        <w:spacing w:after="200" w:line="230" w:lineRule="exact"/>
        <w:ind w:right="125"/>
        <w:rPr>
          <w:rFonts w:eastAsiaTheme="minorHAnsi"/>
          <w:lang w:eastAsia="en-US"/>
        </w:rPr>
      </w:pPr>
      <w:r w:rsidRPr="009456EB">
        <w:rPr>
          <w:rFonts w:eastAsiaTheme="minorHAnsi"/>
          <w:lang w:eastAsia="en-US"/>
        </w:rPr>
        <w:t>Полагаю, что данная работа носит п</w:t>
      </w:r>
      <w:r w:rsidR="007C3B3A">
        <w:rPr>
          <w:rFonts w:eastAsiaTheme="minorHAnsi"/>
          <w:lang w:eastAsia="en-US"/>
        </w:rPr>
        <w:t>рактический прикладной характер</w:t>
      </w:r>
      <w:r w:rsidRPr="009456EB">
        <w:rPr>
          <w:rFonts w:eastAsiaTheme="minorHAnsi"/>
          <w:lang w:eastAsia="en-US"/>
        </w:rPr>
        <w:t>, что и составляет ее актуальность в условиях  перехода школьного образования к стандартам нового поколения.</w:t>
      </w:r>
    </w:p>
    <w:p w:rsidR="00545B08" w:rsidRPr="009456EB" w:rsidRDefault="00545B08" w:rsidP="00E51C7F">
      <w:pPr>
        <w:spacing w:after="200"/>
      </w:pPr>
    </w:p>
    <w:p w:rsidR="00545B08" w:rsidRPr="009456EB" w:rsidRDefault="00545B08" w:rsidP="00E51C7F">
      <w:pPr>
        <w:spacing w:after="200"/>
      </w:pPr>
    </w:p>
    <w:p w:rsidR="00545B08" w:rsidRPr="009456EB" w:rsidRDefault="00545B08" w:rsidP="00E51C7F">
      <w:pPr>
        <w:spacing w:after="200"/>
      </w:pPr>
    </w:p>
    <w:p w:rsidR="00545B08" w:rsidRPr="009456EB" w:rsidRDefault="00545B08" w:rsidP="00E51C7F">
      <w:pPr>
        <w:spacing w:after="20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143"/>
        <w:gridCol w:w="1915"/>
      </w:tblGrid>
      <w:tr w:rsidR="009456EB" w:rsidRPr="009456EB" w:rsidTr="0041384B">
        <w:tc>
          <w:tcPr>
            <w:tcW w:w="1914" w:type="dxa"/>
          </w:tcPr>
          <w:p w:rsidR="0041384B" w:rsidRPr="009456EB" w:rsidRDefault="0041384B" w:rsidP="00E51C7F">
            <w:pPr>
              <w:spacing w:after="200"/>
            </w:pPr>
            <w:r w:rsidRPr="009456EB">
              <w:t>Методы</w:t>
            </w:r>
          </w:p>
        </w:tc>
        <w:tc>
          <w:tcPr>
            <w:tcW w:w="1914" w:type="dxa"/>
          </w:tcPr>
          <w:p w:rsidR="0041384B" w:rsidRPr="009456EB" w:rsidRDefault="0041384B" w:rsidP="00E51C7F">
            <w:pPr>
              <w:spacing w:after="200"/>
            </w:pPr>
            <w:r w:rsidRPr="009456EB">
              <w:t>Личностные УУД</w:t>
            </w:r>
          </w:p>
        </w:tc>
        <w:tc>
          <w:tcPr>
            <w:tcW w:w="1914" w:type="dxa"/>
          </w:tcPr>
          <w:p w:rsidR="0041384B" w:rsidRPr="009456EB" w:rsidRDefault="0041384B" w:rsidP="00E51C7F">
            <w:pPr>
              <w:spacing w:after="200"/>
            </w:pPr>
            <w:proofErr w:type="spellStart"/>
            <w:r w:rsidRPr="009456EB">
              <w:t>Общеучебные</w:t>
            </w:r>
            <w:proofErr w:type="spellEnd"/>
            <w:r w:rsidRPr="009456EB">
              <w:t xml:space="preserve"> УУД</w:t>
            </w:r>
          </w:p>
        </w:tc>
        <w:tc>
          <w:tcPr>
            <w:tcW w:w="1914" w:type="dxa"/>
          </w:tcPr>
          <w:p w:rsidR="0041384B" w:rsidRPr="009456EB" w:rsidRDefault="0041384B" w:rsidP="00E51C7F">
            <w:pPr>
              <w:spacing w:after="200"/>
            </w:pPr>
            <w:r w:rsidRPr="009456EB">
              <w:t>Коммуникативные УУД</w:t>
            </w:r>
          </w:p>
        </w:tc>
        <w:tc>
          <w:tcPr>
            <w:tcW w:w="1915" w:type="dxa"/>
          </w:tcPr>
          <w:p w:rsidR="0041384B" w:rsidRPr="009456EB" w:rsidRDefault="0041384B" w:rsidP="00E51C7F">
            <w:pPr>
              <w:spacing w:after="200"/>
            </w:pPr>
            <w:r w:rsidRPr="009456EB">
              <w:t>Регулятивные УУД</w:t>
            </w:r>
          </w:p>
        </w:tc>
      </w:tr>
      <w:tr w:rsidR="009456EB" w:rsidRPr="009456EB" w:rsidTr="0041384B">
        <w:tc>
          <w:tcPr>
            <w:tcW w:w="1914" w:type="dxa"/>
          </w:tcPr>
          <w:p w:rsidR="0041384B" w:rsidRPr="009456EB" w:rsidRDefault="0041384B" w:rsidP="00E51C7F">
            <w:pPr>
              <w:spacing w:after="200"/>
            </w:pPr>
            <w:r w:rsidRPr="009456EB">
              <w:t xml:space="preserve">Проектный </w:t>
            </w:r>
          </w:p>
        </w:tc>
        <w:tc>
          <w:tcPr>
            <w:tcW w:w="1914" w:type="dxa"/>
          </w:tcPr>
          <w:p w:rsidR="0041384B" w:rsidRPr="009456EB" w:rsidRDefault="0041384B" w:rsidP="00E51C7F">
            <w:pPr>
              <w:spacing w:after="200"/>
            </w:pPr>
          </w:p>
        </w:tc>
        <w:tc>
          <w:tcPr>
            <w:tcW w:w="1914" w:type="dxa"/>
          </w:tcPr>
          <w:p w:rsidR="0041384B" w:rsidRPr="009456EB" w:rsidRDefault="0041384B" w:rsidP="00E51C7F">
            <w:pPr>
              <w:spacing w:after="200"/>
            </w:pPr>
          </w:p>
        </w:tc>
        <w:tc>
          <w:tcPr>
            <w:tcW w:w="1914" w:type="dxa"/>
          </w:tcPr>
          <w:p w:rsidR="0041384B" w:rsidRPr="009456EB" w:rsidRDefault="0041384B" w:rsidP="00E51C7F">
            <w:pPr>
              <w:spacing w:after="200"/>
            </w:pPr>
          </w:p>
        </w:tc>
        <w:tc>
          <w:tcPr>
            <w:tcW w:w="1915" w:type="dxa"/>
          </w:tcPr>
          <w:p w:rsidR="0041384B" w:rsidRPr="009456EB" w:rsidRDefault="0041384B" w:rsidP="00E51C7F">
            <w:pPr>
              <w:spacing w:after="200"/>
            </w:pPr>
          </w:p>
        </w:tc>
      </w:tr>
      <w:tr w:rsidR="009456EB" w:rsidRPr="009456EB" w:rsidTr="0041384B">
        <w:tc>
          <w:tcPr>
            <w:tcW w:w="1914" w:type="dxa"/>
          </w:tcPr>
          <w:p w:rsidR="0041384B" w:rsidRPr="009456EB" w:rsidRDefault="0041384B" w:rsidP="00E51C7F">
            <w:pPr>
              <w:spacing w:after="200"/>
            </w:pPr>
            <w:r w:rsidRPr="009456EB">
              <w:t xml:space="preserve">Игровой </w:t>
            </w:r>
          </w:p>
        </w:tc>
        <w:tc>
          <w:tcPr>
            <w:tcW w:w="1914" w:type="dxa"/>
          </w:tcPr>
          <w:p w:rsidR="0041384B" w:rsidRPr="009456EB" w:rsidRDefault="0041384B" w:rsidP="00E51C7F">
            <w:pPr>
              <w:spacing w:after="200"/>
            </w:pPr>
          </w:p>
        </w:tc>
        <w:tc>
          <w:tcPr>
            <w:tcW w:w="1914" w:type="dxa"/>
          </w:tcPr>
          <w:p w:rsidR="0041384B" w:rsidRPr="009456EB" w:rsidRDefault="0041384B" w:rsidP="00E51C7F">
            <w:pPr>
              <w:spacing w:after="200"/>
            </w:pPr>
          </w:p>
        </w:tc>
        <w:tc>
          <w:tcPr>
            <w:tcW w:w="1914" w:type="dxa"/>
          </w:tcPr>
          <w:p w:rsidR="0041384B" w:rsidRPr="009456EB" w:rsidRDefault="0041384B" w:rsidP="00E51C7F">
            <w:pPr>
              <w:spacing w:after="200"/>
            </w:pPr>
          </w:p>
        </w:tc>
        <w:tc>
          <w:tcPr>
            <w:tcW w:w="1915" w:type="dxa"/>
          </w:tcPr>
          <w:p w:rsidR="0041384B" w:rsidRPr="009456EB" w:rsidRDefault="0041384B" w:rsidP="00E51C7F">
            <w:pPr>
              <w:spacing w:after="200"/>
            </w:pPr>
          </w:p>
        </w:tc>
      </w:tr>
    </w:tbl>
    <w:p w:rsidR="00545B08" w:rsidRPr="009456EB" w:rsidRDefault="00545B08" w:rsidP="00E51C7F">
      <w:pPr>
        <w:spacing w:after="200"/>
      </w:pPr>
    </w:p>
    <w:p w:rsidR="00545B08" w:rsidRPr="009456EB" w:rsidRDefault="00545B08" w:rsidP="00545B08"/>
    <w:sectPr w:rsidR="00545B08" w:rsidRPr="009456EB" w:rsidSect="009456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B9E"/>
    <w:multiLevelType w:val="hybridMultilevel"/>
    <w:tmpl w:val="84BC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A4E21"/>
    <w:multiLevelType w:val="multilevel"/>
    <w:tmpl w:val="34587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D24A9"/>
    <w:multiLevelType w:val="multilevel"/>
    <w:tmpl w:val="A2B8EC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71705"/>
    <w:multiLevelType w:val="multilevel"/>
    <w:tmpl w:val="A694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172A2"/>
    <w:multiLevelType w:val="hybridMultilevel"/>
    <w:tmpl w:val="E856E2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290F17"/>
    <w:multiLevelType w:val="hybridMultilevel"/>
    <w:tmpl w:val="F92A7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45A52"/>
    <w:multiLevelType w:val="hybridMultilevel"/>
    <w:tmpl w:val="FC3881B6"/>
    <w:lvl w:ilvl="0" w:tplc="67BE69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DCD2438"/>
    <w:multiLevelType w:val="hybridMultilevel"/>
    <w:tmpl w:val="0C3EF484"/>
    <w:lvl w:ilvl="0" w:tplc="73E481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194CD0"/>
    <w:multiLevelType w:val="hybridMultilevel"/>
    <w:tmpl w:val="BB902670"/>
    <w:lvl w:ilvl="0" w:tplc="73E48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83190"/>
    <w:multiLevelType w:val="hybridMultilevel"/>
    <w:tmpl w:val="7FB6ECC4"/>
    <w:lvl w:ilvl="0" w:tplc="0F06B1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034871"/>
    <w:multiLevelType w:val="multilevel"/>
    <w:tmpl w:val="AA22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AC3E73"/>
    <w:multiLevelType w:val="hybridMultilevel"/>
    <w:tmpl w:val="1444C4A4"/>
    <w:lvl w:ilvl="0" w:tplc="B9C66C9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49B5BD0"/>
    <w:multiLevelType w:val="multilevel"/>
    <w:tmpl w:val="170E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2048B6"/>
    <w:multiLevelType w:val="multilevel"/>
    <w:tmpl w:val="4F223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F2843"/>
    <w:multiLevelType w:val="hybridMultilevel"/>
    <w:tmpl w:val="2890A740"/>
    <w:lvl w:ilvl="0" w:tplc="6C3EF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077705"/>
    <w:multiLevelType w:val="hybridMultilevel"/>
    <w:tmpl w:val="A08238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E4092C"/>
    <w:multiLevelType w:val="hybridMultilevel"/>
    <w:tmpl w:val="E8E2D08A"/>
    <w:lvl w:ilvl="0" w:tplc="67BE6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851E1"/>
    <w:multiLevelType w:val="multilevel"/>
    <w:tmpl w:val="B122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E33D77"/>
    <w:multiLevelType w:val="multilevel"/>
    <w:tmpl w:val="748A4C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E621DA"/>
    <w:multiLevelType w:val="multilevel"/>
    <w:tmpl w:val="AB04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19"/>
  </w:num>
  <w:num w:numId="5">
    <w:abstractNumId w:val="13"/>
  </w:num>
  <w:num w:numId="6">
    <w:abstractNumId w:val="1"/>
  </w:num>
  <w:num w:numId="7">
    <w:abstractNumId w:val="2"/>
  </w:num>
  <w:num w:numId="8">
    <w:abstractNumId w:val="18"/>
  </w:num>
  <w:num w:numId="9">
    <w:abstractNumId w:val="6"/>
  </w:num>
  <w:num w:numId="10">
    <w:abstractNumId w:val="9"/>
  </w:num>
  <w:num w:numId="11">
    <w:abstractNumId w:val="12"/>
  </w:num>
  <w:num w:numId="12">
    <w:abstractNumId w:val="16"/>
  </w:num>
  <w:num w:numId="13">
    <w:abstractNumId w:val="17"/>
  </w:num>
  <w:num w:numId="14">
    <w:abstractNumId w:val="10"/>
  </w:num>
  <w:num w:numId="15">
    <w:abstractNumId w:val="3"/>
  </w:num>
  <w:num w:numId="16">
    <w:abstractNumId w:val="11"/>
  </w:num>
  <w:num w:numId="17">
    <w:abstractNumId w:val="8"/>
  </w:num>
  <w:num w:numId="18">
    <w:abstractNumId w:val="4"/>
  </w:num>
  <w:num w:numId="19">
    <w:abstractNumId w:val="7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6F"/>
    <w:rsid w:val="000F68E8"/>
    <w:rsid w:val="002720D7"/>
    <w:rsid w:val="002A1816"/>
    <w:rsid w:val="0033286F"/>
    <w:rsid w:val="00333F3F"/>
    <w:rsid w:val="003A019F"/>
    <w:rsid w:val="0041384B"/>
    <w:rsid w:val="00486C8F"/>
    <w:rsid w:val="00545B08"/>
    <w:rsid w:val="005C4DFC"/>
    <w:rsid w:val="005F7ACF"/>
    <w:rsid w:val="0064104E"/>
    <w:rsid w:val="00670C28"/>
    <w:rsid w:val="00743A01"/>
    <w:rsid w:val="007C3B3A"/>
    <w:rsid w:val="0086447F"/>
    <w:rsid w:val="008E4372"/>
    <w:rsid w:val="0092774A"/>
    <w:rsid w:val="009456EB"/>
    <w:rsid w:val="00962D3D"/>
    <w:rsid w:val="00995FB0"/>
    <w:rsid w:val="009B2334"/>
    <w:rsid w:val="009E2D54"/>
    <w:rsid w:val="00A56F7F"/>
    <w:rsid w:val="00AA3E2B"/>
    <w:rsid w:val="00AA63EE"/>
    <w:rsid w:val="00AC135D"/>
    <w:rsid w:val="00B578DE"/>
    <w:rsid w:val="00BA576D"/>
    <w:rsid w:val="00CF7A93"/>
    <w:rsid w:val="00CF7C8D"/>
    <w:rsid w:val="00E51C7F"/>
    <w:rsid w:val="00EB07D8"/>
    <w:rsid w:val="00F03591"/>
    <w:rsid w:val="00F17E65"/>
    <w:rsid w:val="00F36054"/>
    <w:rsid w:val="00FB36D3"/>
    <w:rsid w:val="00FB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3286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33286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B2334"/>
    <w:pPr>
      <w:ind w:left="720"/>
      <w:contextualSpacing/>
    </w:pPr>
  </w:style>
  <w:style w:type="character" w:customStyle="1" w:styleId="apple-converted-space">
    <w:name w:val="apple-converted-space"/>
    <w:basedOn w:val="a0"/>
    <w:rsid w:val="00F17E65"/>
  </w:style>
  <w:style w:type="paragraph" w:customStyle="1" w:styleId="c0">
    <w:name w:val="c0"/>
    <w:basedOn w:val="a"/>
    <w:rsid w:val="00F17E65"/>
    <w:pPr>
      <w:spacing w:before="100" w:beforeAutospacing="1" w:after="100" w:afterAutospacing="1"/>
    </w:pPr>
  </w:style>
  <w:style w:type="character" w:customStyle="1" w:styleId="c3">
    <w:name w:val="c3"/>
    <w:basedOn w:val="a0"/>
    <w:rsid w:val="00F17E65"/>
  </w:style>
  <w:style w:type="table" w:styleId="a6">
    <w:name w:val="Table Grid"/>
    <w:basedOn w:val="a1"/>
    <w:uiPriority w:val="59"/>
    <w:rsid w:val="0074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43A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A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43A01"/>
    <w:pPr>
      <w:spacing w:before="100" w:beforeAutospacing="1" w:after="100" w:afterAutospacing="1"/>
    </w:pPr>
  </w:style>
  <w:style w:type="character" w:customStyle="1" w:styleId="index">
    <w:name w:val="index"/>
    <w:basedOn w:val="a0"/>
    <w:rsid w:val="00743A01"/>
  </w:style>
  <w:style w:type="character" w:customStyle="1" w:styleId="item-label">
    <w:name w:val="item-label"/>
    <w:basedOn w:val="a0"/>
    <w:rsid w:val="005F7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3286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33286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B2334"/>
    <w:pPr>
      <w:ind w:left="720"/>
      <w:contextualSpacing/>
    </w:pPr>
  </w:style>
  <w:style w:type="character" w:customStyle="1" w:styleId="apple-converted-space">
    <w:name w:val="apple-converted-space"/>
    <w:basedOn w:val="a0"/>
    <w:rsid w:val="00F17E65"/>
  </w:style>
  <w:style w:type="paragraph" w:customStyle="1" w:styleId="c0">
    <w:name w:val="c0"/>
    <w:basedOn w:val="a"/>
    <w:rsid w:val="00F17E65"/>
    <w:pPr>
      <w:spacing w:before="100" w:beforeAutospacing="1" w:after="100" w:afterAutospacing="1"/>
    </w:pPr>
  </w:style>
  <w:style w:type="character" w:customStyle="1" w:styleId="c3">
    <w:name w:val="c3"/>
    <w:basedOn w:val="a0"/>
    <w:rsid w:val="00F17E65"/>
  </w:style>
  <w:style w:type="table" w:styleId="a6">
    <w:name w:val="Table Grid"/>
    <w:basedOn w:val="a1"/>
    <w:uiPriority w:val="59"/>
    <w:rsid w:val="0074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43A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A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43A01"/>
    <w:pPr>
      <w:spacing w:before="100" w:beforeAutospacing="1" w:after="100" w:afterAutospacing="1"/>
    </w:pPr>
  </w:style>
  <w:style w:type="character" w:customStyle="1" w:styleId="index">
    <w:name w:val="index"/>
    <w:basedOn w:val="a0"/>
    <w:rsid w:val="00743A01"/>
  </w:style>
  <w:style w:type="character" w:customStyle="1" w:styleId="item-label">
    <w:name w:val="item-label"/>
    <w:basedOn w:val="a0"/>
    <w:rsid w:val="005F7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97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17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7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4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951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5996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1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281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249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908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733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490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939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893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094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9134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5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13</Pages>
  <Words>4014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2015-08-19T09:08:00Z</dcterms:created>
  <dcterms:modified xsi:type="dcterms:W3CDTF">2015-08-19T19:40:00Z</dcterms:modified>
</cp:coreProperties>
</file>