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11" w:rsidRPr="00DC7275" w:rsidRDefault="00E02611" w:rsidP="00DC7275">
      <w:pPr>
        <w:jc w:val="center"/>
        <w:rPr>
          <w:b/>
          <w:sz w:val="24"/>
          <w:szCs w:val="24"/>
        </w:rPr>
      </w:pPr>
      <w:r w:rsidRPr="00DC7275">
        <w:rPr>
          <w:b/>
          <w:sz w:val="24"/>
          <w:szCs w:val="24"/>
        </w:rPr>
        <w:t>Математические игры как средство формирования ключевых компетенций.</w:t>
      </w:r>
    </w:p>
    <w:p w:rsidR="00E02611" w:rsidRDefault="00E02611" w:rsidP="00B72FFB">
      <w:pPr>
        <w:rPr>
          <w:sz w:val="20"/>
          <w:szCs w:val="20"/>
        </w:rPr>
      </w:pPr>
    </w:p>
    <w:p w:rsidR="00E02611" w:rsidRPr="00702B6A" w:rsidRDefault="00E02611" w:rsidP="00B72FFB">
      <w:pPr>
        <w:rPr>
          <w:i/>
          <w:iCs/>
          <w:sz w:val="20"/>
          <w:szCs w:val="20"/>
        </w:rPr>
      </w:pPr>
      <w:r w:rsidRPr="00702B6A">
        <w:rPr>
          <w:sz w:val="20"/>
          <w:szCs w:val="20"/>
        </w:rPr>
        <w:t>Стремительно развивающиеся изменения в обществе  требуют сегодня от человека умения быстро адаптироваться к новым условиям, находить оптимальные решения сложных вопросов, проявляя гибкость и творчество,  уметь налаживать эффективные коммуникации с разными людьми и при этом оставаться нравственным.</w:t>
      </w:r>
      <w:r w:rsidRPr="00702B6A">
        <w:rPr>
          <w:i/>
          <w:iCs/>
          <w:sz w:val="20"/>
          <w:szCs w:val="20"/>
        </w:rPr>
        <w:t xml:space="preserve"> Конкурентоспособность  на рынке труда во многом зависит от его умения  овладевать новыми технологиями,  ориентироваться в гигантских информационных потоках. </w:t>
      </w:r>
    </w:p>
    <w:p w:rsidR="00E02611" w:rsidRPr="00B72FFB" w:rsidRDefault="00E02611" w:rsidP="00D21F74">
      <w:pPr>
        <w:jc w:val="right"/>
        <w:rPr>
          <w:i/>
          <w:iCs/>
        </w:rPr>
      </w:pPr>
      <w:r>
        <w:rPr>
          <w:b/>
          <w:i/>
          <w:iCs/>
        </w:rPr>
        <w:t xml:space="preserve">«Главным ресурсом развивающего </w:t>
      </w:r>
      <w:r w:rsidRPr="00B72FFB">
        <w:rPr>
          <w:b/>
          <w:i/>
          <w:iCs/>
        </w:rPr>
        <w:t xml:space="preserve"> общества являются люди, не столько подготовленные, сколько развивающиеся непрерывно»</w:t>
      </w:r>
      <w:r>
        <w:rPr>
          <w:b/>
          <w:i/>
          <w:iCs/>
        </w:rPr>
        <w:t xml:space="preserve"> </w:t>
      </w:r>
      <w:r w:rsidRPr="00D21F74">
        <w:rPr>
          <w:i/>
          <w:iCs/>
        </w:rPr>
        <w:t>(П.Г. Щедровицкий).</w:t>
      </w:r>
    </w:p>
    <w:p w:rsidR="00E02611" w:rsidRPr="00702B6A" w:rsidRDefault="00E02611" w:rsidP="005A2BF2">
      <w:pPr>
        <w:rPr>
          <w:i/>
          <w:iCs/>
          <w:sz w:val="20"/>
          <w:szCs w:val="20"/>
        </w:rPr>
      </w:pPr>
      <w:r w:rsidRPr="00702B6A">
        <w:rPr>
          <w:i/>
          <w:iCs/>
          <w:sz w:val="20"/>
          <w:szCs w:val="20"/>
        </w:rPr>
        <w:t>Задача системы образования</w:t>
      </w:r>
      <w:r>
        <w:rPr>
          <w:i/>
          <w:iCs/>
          <w:sz w:val="20"/>
          <w:szCs w:val="20"/>
        </w:rPr>
        <w:t xml:space="preserve"> </w:t>
      </w:r>
      <w:r w:rsidRPr="00702B6A">
        <w:rPr>
          <w:i/>
          <w:iCs/>
          <w:sz w:val="20"/>
          <w:szCs w:val="20"/>
        </w:rPr>
        <w:t>- формирование  у подрастающего поколения тех знаний, поведенческих моделей, ценностей, которые позволят ему быть успешным вне стен школы.</w:t>
      </w:r>
    </w:p>
    <w:p w:rsidR="00E02611" w:rsidRPr="00702B6A" w:rsidRDefault="00E02611" w:rsidP="00F83483">
      <w:pPr>
        <w:rPr>
          <w:sz w:val="20"/>
          <w:szCs w:val="20"/>
        </w:rPr>
      </w:pPr>
      <w:r w:rsidRPr="00702B6A">
        <w:rPr>
          <w:sz w:val="20"/>
          <w:szCs w:val="20"/>
        </w:rPr>
        <w:t>Концепция модернизации российского образования ставит перед общеобразовательной школой ряд задач, одна из которых – формирование ключевых компетенций, определяющих современное качество содержания образования. Под  «ключевыми компетенциями»  понимается</w:t>
      </w:r>
      <w:r>
        <w:rPr>
          <w:sz w:val="20"/>
          <w:szCs w:val="20"/>
        </w:rPr>
        <w:t xml:space="preserve"> «</w:t>
      </w:r>
      <w:r w:rsidRPr="00702B6A">
        <w:rPr>
          <w:sz w:val="20"/>
          <w:szCs w:val="20"/>
        </w:rPr>
        <w:t>не только целостная  система  универсальных знаний, умений и навыков, а также опыт самостоятельной деятельности и личной ответственности обучающихся».</w:t>
      </w:r>
    </w:p>
    <w:p w:rsidR="00E02611" w:rsidRPr="00702B6A" w:rsidRDefault="00E02611" w:rsidP="00F83483">
      <w:pPr>
        <w:rPr>
          <w:sz w:val="20"/>
          <w:szCs w:val="20"/>
        </w:rPr>
      </w:pPr>
      <w:r w:rsidRPr="00702B6A">
        <w:rPr>
          <w:sz w:val="20"/>
          <w:szCs w:val="20"/>
        </w:rPr>
        <w:t>Рассматривают следующий набор компетенций:</w:t>
      </w:r>
    </w:p>
    <w:p w:rsidR="00E02611" w:rsidRPr="0097702F" w:rsidRDefault="00E02611" w:rsidP="00AE4854">
      <w:pPr>
        <w:rPr>
          <w:bCs/>
          <w:sz w:val="20"/>
          <w:szCs w:val="20"/>
        </w:rPr>
      </w:pPr>
      <w:r w:rsidRPr="00AE4854">
        <w:rPr>
          <w:b/>
          <w:bCs/>
        </w:rPr>
        <w:t xml:space="preserve">1. </w:t>
      </w:r>
      <w:r w:rsidRPr="00AE4854">
        <w:rPr>
          <w:b/>
          <w:bCs/>
          <w:i/>
          <w:iCs/>
        </w:rPr>
        <w:t>Ценностно-смысловая</w:t>
      </w:r>
      <w:r w:rsidRPr="00AE4854">
        <w:rPr>
          <w:b/>
          <w:bCs/>
        </w:rPr>
        <w:t xml:space="preserve"> – </w:t>
      </w:r>
      <w:r w:rsidRPr="0097702F">
        <w:rPr>
          <w:bCs/>
          <w:sz w:val="20"/>
          <w:szCs w:val="20"/>
        </w:rPr>
        <w:t>готовность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</w:t>
      </w:r>
    </w:p>
    <w:p w:rsidR="00E02611" w:rsidRPr="0097702F" w:rsidRDefault="00E02611" w:rsidP="00AE4854">
      <w:pPr>
        <w:rPr>
          <w:bCs/>
          <w:sz w:val="20"/>
          <w:szCs w:val="20"/>
        </w:rPr>
      </w:pPr>
      <w:r w:rsidRPr="00AE4854">
        <w:rPr>
          <w:b/>
          <w:bCs/>
        </w:rPr>
        <w:t xml:space="preserve">2. </w:t>
      </w:r>
      <w:r w:rsidRPr="00AE4854">
        <w:rPr>
          <w:b/>
          <w:bCs/>
          <w:i/>
          <w:iCs/>
        </w:rPr>
        <w:t xml:space="preserve">Общекультурная </w:t>
      </w:r>
      <w:r w:rsidRPr="00AE4854">
        <w:rPr>
          <w:b/>
          <w:bCs/>
        </w:rPr>
        <w:t xml:space="preserve">- </w:t>
      </w:r>
      <w:r w:rsidRPr="0097702F">
        <w:rPr>
          <w:bCs/>
          <w:sz w:val="20"/>
          <w:szCs w:val="20"/>
        </w:rPr>
        <w:t>осведомленность обучающегося в особенностях национальной и общечеловеческой культуры, духовно-нравственных основах жизни человека и человечества, отдельных народов, культурологических основах семейных, социальных, общественных явлениях и традициях, роли науки и религии в жизни человека, их влиянии на мир, эффективных способах организации свободного времени.</w:t>
      </w:r>
    </w:p>
    <w:p w:rsidR="00E02611" w:rsidRPr="0097702F" w:rsidRDefault="00E02611" w:rsidP="00AE4854">
      <w:pPr>
        <w:rPr>
          <w:bCs/>
          <w:sz w:val="20"/>
          <w:szCs w:val="20"/>
        </w:rPr>
      </w:pPr>
      <w:r w:rsidRPr="00AE4854">
        <w:rPr>
          <w:b/>
          <w:bCs/>
        </w:rPr>
        <w:t>3.</w:t>
      </w:r>
      <w:r w:rsidRPr="00AE4854">
        <w:rPr>
          <w:b/>
          <w:bCs/>
          <w:i/>
          <w:iCs/>
        </w:rPr>
        <w:t xml:space="preserve"> Учебно-познавательная - </w:t>
      </w:r>
      <w:r w:rsidRPr="0097702F">
        <w:rPr>
          <w:bCs/>
          <w:sz w:val="20"/>
          <w:szCs w:val="20"/>
        </w:rPr>
        <w:t>готовность обучающегося к самостоятельной познавательной деятельности: целеполаганию, планированию, анализу, рефлексии, самооценке учебно-познавательной деятельности, умению отличать факты от домыслов, владению измерительными навыками, использованию вероятностных, статистических и иных методов познания.</w:t>
      </w:r>
    </w:p>
    <w:p w:rsidR="00E02611" w:rsidRPr="0097702F" w:rsidRDefault="00E02611" w:rsidP="00AE4854">
      <w:pPr>
        <w:rPr>
          <w:bCs/>
          <w:sz w:val="20"/>
          <w:szCs w:val="20"/>
        </w:rPr>
      </w:pPr>
      <w:r w:rsidRPr="00AE4854">
        <w:rPr>
          <w:b/>
          <w:bCs/>
        </w:rPr>
        <w:t xml:space="preserve">4. </w:t>
      </w:r>
      <w:r w:rsidRPr="00AE4854">
        <w:rPr>
          <w:b/>
          <w:bCs/>
          <w:i/>
          <w:iCs/>
        </w:rPr>
        <w:t xml:space="preserve">Информационная </w:t>
      </w:r>
      <w:r>
        <w:rPr>
          <w:b/>
          <w:bCs/>
          <w:i/>
          <w:iCs/>
        </w:rPr>
        <w:t xml:space="preserve">- </w:t>
      </w:r>
      <w:r w:rsidRPr="0097702F">
        <w:rPr>
          <w:bCs/>
          <w:sz w:val="20"/>
          <w:szCs w:val="20"/>
        </w:rPr>
        <w:t>готовность</w:t>
      </w:r>
      <w:r>
        <w:rPr>
          <w:bCs/>
          <w:sz w:val="20"/>
          <w:szCs w:val="20"/>
        </w:rPr>
        <w:t xml:space="preserve"> </w:t>
      </w:r>
      <w:r w:rsidRPr="0097702F">
        <w:rPr>
          <w:bCs/>
          <w:sz w:val="20"/>
          <w:szCs w:val="20"/>
        </w:rPr>
        <w:t>обучающегося самостоятельно работать с информацией различных источников, искать, анализировать и отбирать необходимую информацию, организовывать, преобразовывать, сохранять и передавать ее.</w:t>
      </w:r>
    </w:p>
    <w:p w:rsidR="00E02611" w:rsidRPr="0097702F" w:rsidRDefault="00E02611" w:rsidP="00AE4854">
      <w:pPr>
        <w:rPr>
          <w:bCs/>
          <w:sz w:val="20"/>
          <w:szCs w:val="20"/>
        </w:rPr>
      </w:pPr>
      <w:r w:rsidRPr="00AE4854">
        <w:rPr>
          <w:b/>
          <w:bCs/>
        </w:rPr>
        <w:t xml:space="preserve">5. </w:t>
      </w:r>
      <w:r w:rsidRPr="00AE4854">
        <w:rPr>
          <w:b/>
          <w:bCs/>
          <w:i/>
          <w:iCs/>
        </w:rPr>
        <w:t>Коммуникативная</w:t>
      </w:r>
      <w:r w:rsidRPr="00AE4854">
        <w:rPr>
          <w:b/>
          <w:bCs/>
        </w:rPr>
        <w:t xml:space="preserve"> - </w:t>
      </w:r>
      <w:r w:rsidRPr="0097702F">
        <w:rPr>
          <w:bCs/>
          <w:sz w:val="20"/>
          <w:szCs w:val="20"/>
        </w:rPr>
        <w:t>включает знание необходимых языков, способов взаимодействия с окружающими и удаленными людьми и событиями, предусматривает навыки работы в группе, владение различными специальными ролями в коллективе</w:t>
      </w:r>
      <w:r w:rsidRPr="0097702F">
        <w:rPr>
          <w:bCs/>
          <w:i/>
          <w:iCs/>
          <w:sz w:val="20"/>
          <w:szCs w:val="20"/>
        </w:rPr>
        <w:t>.</w:t>
      </w:r>
      <w:r w:rsidRPr="0097702F">
        <w:rPr>
          <w:bCs/>
          <w:sz w:val="20"/>
          <w:szCs w:val="20"/>
        </w:rPr>
        <w:t xml:space="preserve"> Обучающийся должен уметь представить себя, написать письмо, анкету, заявление, задать вопрос, вести дискуссию и т. д.</w:t>
      </w:r>
    </w:p>
    <w:p w:rsidR="00E02611" w:rsidRPr="0097702F" w:rsidRDefault="00E02611" w:rsidP="00AE4854">
      <w:pPr>
        <w:rPr>
          <w:bCs/>
          <w:sz w:val="20"/>
          <w:szCs w:val="20"/>
        </w:rPr>
      </w:pPr>
      <w:r w:rsidRPr="00AE4854">
        <w:rPr>
          <w:b/>
          <w:bCs/>
        </w:rPr>
        <w:t xml:space="preserve">6. </w:t>
      </w:r>
      <w:r w:rsidRPr="00AE4854">
        <w:rPr>
          <w:b/>
          <w:bCs/>
          <w:i/>
          <w:iCs/>
        </w:rPr>
        <w:t>Социально-трудовая</w:t>
      </w:r>
      <w:r w:rsidRPr="00AE4854">
        <w:rPr>
          <w:b/>
          <w:bCs/>
        </w:rPr>
        <w:t xml:space="preserve"> -</w:t>
      </w:r>
      <w:bookmarkStart w:id="0" w:name="_GoBack"/>
      <w:bookmarkEnd w:id="0"/>
      <w:r>
        <w:rPr>
          <w:b/>
          <w:bCs/>
        </w:rPr>
        <w:t xml:space="preserve"> </w:t>
      </w:r>
      <w:r w:rsidRPr="0097702F">
        <w:rPr>
          <w:bCs/>
          <w:sz w:val="20"/>
          <w:szCs w:val="20"/>
        </w:rPr>
        <w:t>владение знаниями и опытом в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области семейных отношений и обязанностей, в вопросах экономики и права, в профессиональном самоопределении.</w:t>
      </w:r>
    </w:p>
    <w:p w:rsidR="00E02611" w:rsidRDefault="00E02611" w:rsidP="00AE4854">
      <w:pPr>
        <w:rPr>
          <w:bCs/>
          <w:sz w:val="20"/>
          <w:szCs w:val="20"/>
        </w:rPr>
      </w:pPr>
      <w:r w:rsidRPr="00AE4854">
        <w:rPr>
          <w:b/>
          <w:bCs/>
        </w:rPr>
        <w:t xml:space="preserve">7. </w:t>
      </w:r>
      <w:r w:rsidRPr="00AE4854">
        <w:rPr>
          <w:b/>
          <w:bCs/>
          <w:i/>
          <w:iCs/>
        </w:rPr>
        <w:t>Личностная (самосовершенствование)</w:t>
      </w:r>
      <w:r>
        <w:rPr>
          <w:b/>
          <w:bCs/>
          <w:i/>
          <w:iCs/>
        </w:rPr>
        <w:t xml:space="preserve"> </w:t>
      </w:r>
      <w:r w:rsidRPr="00D21F74">
        <w:rPr>
          <w:b/>
          <w:bCs/>
          <w:sz w:val="20"/>
          <w:szCs w:val="20"/>
        </w:rPr>
        <w:t>-</w:t>
      </w:r>
      <w:r w:rsidRPr="0097702F">
        <w:rPr>
          <w:bCs/>
          <w:sz w:val="20"/>
          <w:szCs w:val="20"/>
        </w:rPr>
        <w:t xml:space="preserve"> готовность осуществлять физическое, духовное и интеллектуальное саморазвитие, эмоциональн</w:t>
      </w:r>
      <w:r>
        <w:rPr>
          <w:bCs/>
          <w:sz w:val="20"/>
          <w:szCs w:val="20"/>
        </w:rPr>
        <w:t>ую саморегуляцию и самоподдержку.</w:t>
      </w:r>
    </w:p>
    <w:p w:rsidR="00E02611" w:rsidRDefault="00E02611" w:rsidP="00F03953">
      <w:pPr>
        <w:rPr>
          <w:bCs/>
          <w:sz w:val="20"/>
          <w:szCs w:val="20"/>
        </w:rPr>
      </w:pPr>
      <w:r w:rsidRPr="00F03953">
        <w:rPr>
          <w:bCs/>
          <w:sz w:val="20"/>
          <w:szCs w:val="20"/>
        </w:rPr>
        <w:t>Помимо ключевых компетенций, общих для всех предметных областей, выделяются и предметные компетенции</w:t>
      </w:r>
    </w:p>
    <w:p w:rsidR="00E02611" w:rsidRPr="00F03953" w:rsidRDefault="00E02611" w:rsidP="00F03953">
      <w:pPr>
        <w:rPr>
          <w:bCs/>
          <w:sz w:val="20"/>
          <w:szCs w:val="20"/>
        </w:rPr>
      </w:pPr>
      <w:r w:rsidRPr="00CF181E">
        <w:rPr>
          <w:b/>
          <w:bCs/>
          <w:i/>
          <w:sz w:val="20"/>
          <w:szCs w:val="20"/>
          <w:u w:val="single"/>
        </w:rPr>
        <w:t>М</w:t>
      </w:r>
      <w:r w:rsidRPr="00CF181E">
        <w:rPr>
          <w:b/>
          <w:bCs/>
          <w:i/>
          <w:iCs/>
          <w:sz w:val="20"/>
          <w:szCs w:val="20"/>
          <w:u w:val="single"/>
        </w:rPr>
        <w:t>атематическая компетенция</w:t>
      </w:r>
      <w:r w:rsidRPr="00F03953">
        <w:rPr>
          <w:bCs/>
          <w:sz w:val="20"/>
          <w:szCs w:val="20"/>
        </w:rPr>
        <w:t xml:space="preserve"> — это способность структурировать данные (ситуацию), вычленять математические отношения, создавать математическую модель ситуации, анализировать и преобразовывать ее, интерпретировать полученные результаты.</w:t>
      </w:r>
      <w:r>
        <w:rPr>
          <w:bCs/>
          <w:sz w:val="20"/>
          <w:szCs w:val="20"/>
        </w:rPr>
        <w:t xml:space="preserve"> М</w:t>
      </w:r>
      <w:r w:rsidRPr="00F03953">
        <w:rPr>
          <w:bCs/>
          <w:sz w:val="20"/>
          <w:szCs w:val="20"/>
        </w:rPr>
        <w:t xml:space="preserve">атематическая компетенция учащегося способствует </w:t>
      </w:r>
      <w:r>
        <w:rPr>
          <w:bCs/>
          <w:sz w:val="20"/>
          <w:szCs w:val="20"/>
        </w:rPr>
        <w:t xml:space="preserve"> п</w:t>
      </w:r>
      <w:r w:rsidRPr="00F03953">
        <w:rPr>
          <w:bCs/>
          <w:sz w:val="20"/>
          <w:szCs w:val="20"/>
        </w:rPr>
        <w:t>рименению математики для решения возникающих в повседневной жизни проблем.</w:t>
      </w:r>
    </w:p>
    <w:p w:rsidR="00E02611" w:rsidRPr="001B0524" w:rsidRDefault="00E02611" w:rsidP="00D21F74">
      <w:pPr>
        <w:jc w:val="right"/>
        <w:rPr>
          <w:bCs/>
          <w:i/>
          <w:iCs/>
          <w:sz w:val="24"/>
          <w:szCs w:val="24"/>
        </w:rPr>
      </w:pPr>
      <w:r w:rsidRPr="001B0524">
        <w:rPr>
          <w:b/>
          <w:bCs/>
          <w:i/>
          <w:iCs/>
          <w:sz w:val="24"/>
          <w:szCs w:val="24"/>
        </w:rPr>
        <w:t>«Формирование компетенций – это не смена содержания, а смена технологии обучения».</w:t>
      </w:r>
    </w:p>
    <w:p w:rsidR="00E02611" w:rsidRDefault="00E02611" w:rsidP="00DC35B5">
      <w:pPr>
        <w:rPr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М</w:t>
      </w:r>
      <w:r w:rsidRPr="00DC35B5">
        <w:rPr>
          <w:b/>
          <w:bCs/>
          <w:i/>
          <w:iCs/>
          <w:sz w:val="20"/>
          <w:szCs w:val="20"/>
        </w:rPr>
        <w:t>атематические игры</w:t>
      </w:r>
      <w:r w:rsidRPr="00DC35B5">
        <w:rPr>
          <w:bCs/>
          <w:i/>
          <w:iCs/>
          <w:sz w:val="20"/>
          <w:szCs w:val="20"/>
        </w:rPr>
        <w:t xml:space="preserve"> – технология, позволяющая, как никакая друга</w:t>
      </w:r>
      <w:r>
        <w:rPr>
          <w:bCs/>
          <w:i/>
          <w:iCs/>
          <w:sz w:val="20"/>
          <w:szCs w:val="20"/>
        </w:rPr>
        <w:t>я</w:t>
      </w:r>
      <w:r w:rsidRPr="00DC35B5">
        <w:rPr>
          <w:bCs/>
          <w:i/>
          <w:iCs/>
          <w:sz w:val="20"/>
          <w:szCs w:val="20"/>
        </w:rPr>
        <w:t>, развивать ключевые компетенции школьника 6-9 класса, готовя его, тем самым, к серьезной исследовательской деятельности (работа над проектом) и обучению в профильной школе (посещение элективных курсов).</w:t>
      </w:r>
    </w:p>
    <w:p w:rsidR="00E02611" w:rsidRPr="001B301B" w:rsidRDefault="00E02611" w:rsidP="001B301B">
      <w:pPr>
        <w:rPr>
          <w:bCs/>
          <w:i/>
          <w:iCs/>
          <w:sz w:val="20"/>
          <w:szCs w:val="20"/>
        </w:rPr>
      </w:pPr>
      <w:r w:rsidRPr="001B301B">
        <w:rPr>
          <w:b/>
          <w:bCs/>
          <w:i/>
          <w:iCs/>
          <w:sz w:val="20"/>
          <w:szCs w:val="20"/>
        </w:rPr>
        <w:t xml:space="preserve">Что дают игровые методы в </w:t>
      </w:r>
      <w:r>
        <w:rPr>
          <w:b/>
          <w:bCs/>
          <w:i/>
          <w:iCs/>
          <w:sz w:val="20"/>
          <w:szCs w:val="20"/>
        </w:rPr>
        <w:t xml:space="preserve">личностном </w:t>
      </w:r>
      <w:r w:rsidRPr="001B301B">
        <w:rPr>
          <w:b/>
          <w:bCs/>
          <w:i/>
          <w:iCs/>
          <w:sz w:val="20"/>
          <w:szCs w:val="20"/>
        </w:rPr>
        <w:t>обучении?</w:t>
      </w:r>
    </w:p>
    <w:p w:rsidR="00E02611" w:rsidRPr="001B301B" w:rsidRDefault="00E02611" w:rsidP="001B301B">
      <w:pPr>
        <w:rPr>
          <w:bCs/>
          <w:i/>
          <w:iCs/>
          <w:sz w:val="20"/>
          <w:szCs w:val="20"/>
        </w:rPr>
      </w:pPr>
      <w:r w:rsidRPr="001B301B">
        <w:rPr>
          <w:bCs/>
          <w:i/>
          <w:iCs/>
          <w:sz w:val="20"/>
          <w:szCs w:val="20"/>
        </w:rPr>
        <w:t>· Развитие самопознания (за счёт снижения барьеров психологической защиты и устранения неискренности на личностном уровне).</w:t>
      </w:r>
    </w:p>
    <w:p w:rsidR="00E02611" w:rsidRPr="001B301B" w:rsidRDefault="00E02611" w:rsidP="001B301B">
      <w:pPr>
        <w:rPr>
          <w:bCs/>
          <w:i/>
          <w:iCs/>
          <w:sz w:val="20"/>
          <w:szCs w:val="20"/>
        </w:rPr>
      </w:pPr>
      <w:r w:rsidRPr="001B301B">
        <w:rPr>
          <w:bCs/>
          <w:i/>
          <w:iCs/>
          <w:sz w:val="20"/>
          <w:szCs w:val="20"/>
        </w:rPr>
        <w:t>· Личностный рост участников через расширение сферы осознания себя и других, а также процессов, которые происходят в группе.</w:t>
      </w:r>
    </w:p>
    <w:p w:rsidR="00E02611" w:rsidRDefault="00E02611" w:rsidP="001B301B">
      <w:pPr>
        <w:rPr>
          <w:bCs/>
          <w:i/>
          <w:iCs/>
          <w:sz w:val="20"/>
          <w:szCs w:val="20"/>
        </w:rPr>
      </w:pPr>
      <w:r w:rsidRPr="001B301B">
        <w:rPr>
          <w:bCs/>
          <w:i/>
          <w:iCs/>
          <w:sz w:val="20"/>
          <w:szCs w:val="20"/>
        </w:rPr>
        <w:t xml:space="preserve">· Стремление обучающихся определить как можно больше возможностей выбора, поскольку поощряется исследовательское отношение к действительности </w:t>
      </w:r>
    </w:p>
    <w:p w:rsidR="00E02611" w:rsidRDefault="00E02611" w:rsidP="001B301B">
      <w:pPr>
        <w:rPr>
          <w:bCs/>
          <w:i/>
          <w:iCs/>
          <w:sz w:val="20"/>
          <w:szCs w:val="20"/>
        </w:rPr>
      </w:pPr>
      <w:r w:rsidRPr="001B301B">
        <w:rPr>
          <w:bCs/>
          <w:i/>
          <w:iCs/>
          <w:sz w:val="20"/>
          <w:szCs w:val="20"/>
        </w:rPr>
        <w:t>· Овладение обучающимися умениями рефлексировать, анализировать своё поведение.</w:t>
      </w:r>
    </w:p>
    <w:p w:rsidR="00E02611" w:rsidRDefault="00E02611" w:rsidP="005F33F6">
      <w:pPr>
        <w:rPr>
          <w:b/>
          <w:bCs/>
          <w:i/>
          <w:iCs/>
          <w:sz w:val="20"/>
          <w:szCs w:val="20"/>
        </w:rPr>
      </w:pPr>
    </w:p>
    <w:p w:rsidR="00E02611" w:rsidRPr="001B301B" w:rsidRDefault="00E02611" w:rsidP="005F33F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Какие задачи решаются</w:t>
      </w:r>
      <w:r w:rsidRPr="001B301B">
        <w:rPr>
          <w:b/>
          <w:bCs/>
          <w:i/>
          <w:iCs/>
          <w:sz w:val="20"/>
          <w:szCs w:val="20"/>
        </w:rPr>
        <w:t xml:space="preserve"> посредством математической игры?</w:t>
      </w:r>
    </w:p>
    <w:p w:rsidR="00E02611" w:rsidRPr="00D21F74" w:rsidRDefault="00E02611" w:rsidP="001B301B">
      <w:pPr>
        <w:rPr>
          <w:bCs/>
          <w:i/>
          <w:iCs/>
          <w:sz w:val="20"/>
          <w:szCs w:val="20"/>
          <w:u w:val="single"/>
        </w:rPr>
      </w:pPr>
      <w:r w:rsidRPr="00D21F74">
        <w:rPr>
          <w:bCs/>
          <w:i/>
          <w:iCs/>
          <w:sz w:val="20"/>
          <w:szCs w:val="20"/>
        </w:rPr>
        <w:t xml:space="preserve">1. </w:t>
      </w:r>
      <w:r w:rsidRPr="00D21F74">
        <w:rPr>
          <w:bCs/>
          <w:i/>
          <w:iCs/>
          <w:sz w:val="20"/>
          <w:szCs w:val="20"/>
          <w:u w:val="single"/>
        </w:rPr>
        <w:t xml:space="preserve">образовательные: </w:t>
      </w:r>
    </w:p>
    <w:p w:rsidR="00E02611" w:rsidRPr="001B301B" w:rsidRDefault="00E02611" w:rsidP="001B301B">
      <w:pPr>
        <w:numPr>
          <w:ilvl w:val="0"/>
          <w:numId w:val="10"/>
        </w:numPr>
        <w:rPr>
          <w:bCs/>
          <w:i/>
          <w:iCs/>
          <w:sz w:val="20"/>
          <w:szCs w:val="20"/>
        </w:rPr>
      </w:pPr>
      <w:r w:rsidRPr="001B301B">
        <w:rPr>
          <w:bCs/>
          <w:i/>
          <w:iCs/>
          <w:sz w:val="20"/>
          <w:szCs w:val="20"/>
        </w:rPr>
        <w:t>способствовать прочному усвоению учащимися учебного материала;</w:t>
      </w:r>
    </w:p>
    <w:p w:rsidR="00E02611" w:rsidRPr="001B301B" w:rsidRDefault="00E02611" w:rsidP="001B301B">
      <w:pPr>
        <w:numPr>
          <w:ilvl w:val="0"/>
          <w:numId w:val="10"/>
        </w:numPr>
        <w:rPr>
          <w:bCs/>
          <w:i/>
          <w:iCs/>
          <w:sz w:val="20"/>
          <w:szCs w:val="20"/>
        </w:rPr>
      </w:pPr>
      <w:r w:rsidRPr="001B301B">
        <w:rPr>
          <w:bCs/>
          <w:i/>
          <w:iCs/>
          <w:sz w:val="20"/>
          <w:szCs w:val="20"/>
        </w:rPr>
        <w:t xml:space="preserve">способствовать </w:t>
      </w:r>
      <w:r>
        <w:rPr>
          <w:bCs/>
          <w:i/>
          <w:iCs/>
          <w:sz w:val="20"/>
          <w:szCs w:val="20"/>
        </w:rPr>
        <w:t xml:space="preserve">приобретению новых знаний, </w:t>
      </w:r>
      <w:r w:rsidRPr="001B301B">
        <w:rPr>
          <w:bCs/>
          <w:i/>
          <w:iCs/>
          <w:sz w:val="20"/>
          <w:szCs w:val="20"/>
        </w:rPr>
        <w:t>расширению кругозора учащихся и др.</w:t>
      </w:r>
    </w:p>
    <w:p w:rsidR="00E02611" w:rsidRPr="008816CB" w:rsidRDefault="00E02611" w:rsidP="001B301B">
      <w:pPr>
        <w:rPr>
          <w:bCs/>
          <w:i/>
          <w:iCs/>
          <w:sz w:val="20"/>
          <w:szCs w:val="20"/>
          <w:u w:val="single"/>
        </w:rPr>
      </w:pPr>
      <w:r w:rsidRPr="001B301B">
        <w:rPr>
          <w:bCs/>
          <w:i/>
          <w:iCs/>
          <w:sz w:val="20"/>
          <w:szCs w:val="20"/>
        </w:rPr>
        <w:t xml:space="preserve"> 2. </w:t>
      </w:r>
      <w:r w:rsidRPr="008816CB">
        <w:rPr>
          <w:bCs/>
          <w:i/>
          <w:iCs/>
          <w:sz w:val="20"/>
          <w:szCs w:val="20"/>
          <w:u w:val="single"/>
        </w:rPr>
        <w:t>развивающие:</w:t>
      </w:r>
    </w:p>
    <w:p w:rsidR="00E02611" w:rsidRPr="001B301B" w:rsidRDefault="00E02611" w:rsidP="001B301B">
      <w:pPr>
        <w:numPr>
          <w:ilvl w:val="0"/>
          <w:numId w:val="11"/>
        </w:numPr>
        <w:rPr>
          <w:bCs/>
          <w:i/>
          <w:iCs/>
          <w:sz w:val="20"/>
          <w:szCs w:val="20"/>
        </w:rPr>
      </w:pPr>
      <w:r w:rsidRPr="001B301B">
        <w:rPr>
          <w:bCs/>
          <w:i/>
          <w:iCs/>
          <w:sz w:val="20"/>
          <w:szCs w:val="20"/>
        </w:rPr>
        <w:t>развивать у учащихся творческое мышление;</w:t>
      </w:r>
    </w:p>
    <w:p w:rsidR="00E02611" w:rsidRPr="001B301B" w:rsidRDefault="00E02611" w:rsidP="001B301B">
      <w:pPr>
        <w:numPr>
          <w:ilvl w:val="0"/>
          <w:numId w:val="11"/>
        </w:numPr>
        <w:rPr>
          <w:bCs/>
          <w:i/>
          <w:iCs/>
          <w:sz w:val="20"/>
          <w:szCs w:val="20"/>
        </w:rPr>
      </w:pPr>
      <w:r w:rsidRPr="001B301B">
        <w:rPr>
          <w:bCs/>
          <w:i/>
          <w:iCs/>
          <w:sz w:val="20"/>
          <w:szCs w:val="20"/>
        </w:rPr>
        <w:t>способствовать практическому применению умений и навыков, полученных на уроках и внеклассных занятиях;</w:t>
      </w:r>
    </w:p>
    <w:p w:rsidR="00E02611" w:rsidRPr="001B301B" w:rsidRDefault="00E02611" w:rsidP="001B301B">
      <w:pPr>
        <w:numPr>
          <w:ilvl w:val="0"/>
          <w:numId w:val="11"/>
        </w:numPr>
        <w:rPr>
          <w:bCs/>
          <w:i/>
          <w:iCs/>
          <w:sz w:val="20"/>
          <w:szCs w:val="20"/>
        </w:rPr>
      </w:pPr>
      <w:r w:rsidRPr="001B301B">
        <w:rPr>
          <w:bCs/>
          <w:i/>
          <w:iCs/>
          <w:sz w:val="20"/>
          <w:szCs w:val="20"/>
        </w:rPr>
        <w:t>способствовать развитию воображения, фантазии, творческих способностей и др.</w:t>
      </w:r>
    </w:p>
    <w:p w:rsidR="00E02611" w:rsidRPr="00D21F74" w:rsidRDefault="00E02611" w:rsidP="00D21F74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3. </w:t>
      </w:r>
      <w:r w:rsidRPr="00D21F74">
        <w:rPr>
          <w:bCs/>
          <w:i/>
          <w:iCs/>
          <w:sz w:val="20"/>
          <w:szCs w:val="20"/>
          <w:u w:val="single"/>
        </w:rPr>
        <w:t>воспитательные:</w:t>
      </w:r>
      <w:r w:rsidRPr="00D21F74">
        <w:rPr>
          <w:bCs/>
          <w:i/>
          <w:iCs/>
          <w:sz w:val="20"/>
          <w:szCs w:val="20"/>
        </w:rPr>
        <w:t xml:space="preserve"> </w:t>
      </w:r>
    </w:p>
    <w:p w:rsidR="00E02611" w:rsidRPr="001B301B" w:rsidRDefault="00E02611" w:rsidP="001B301B">
      <w:pPr>
        <w:numPr>
          <w:ilvl w:val="0"/>
          <w:numId w:val="12"/>
        </w:numPr>
        <w:rPr>
          <w:bCs/>
          <w:i/>
          <w:iCs/>
          <w:sz w:val="20"/>
          <w:szCs w:val="20"/>
        </w:rPr>
      </w:pPr>
      <w:r w:rsidRPr="001B301B">
        <w:rPr>
          <w:bCs/>
          <w:i/>
          <w:iCs/>
          <w:sz w:val="20"/>
          <w:szCs w:val="20"/>
        </w:rPr>
        <w:t>способствовать воспитанию развивающейся и реализующейся личности;</w:t>
      </w:r>
    </w:p>
    <w:p w:rsidR="00E02611" w:rsidRPr="001B301B" w:rsidRDefault="00E02611" w:rsidP="001B301B">
      <w:pPr>
        <w:numPr>
          <w:ilvl w:val="0"/>
          <w:numId w:val="12"/>
        </w:numPr>
        <w:rPr>
          <w:bCs/>
          <w:i/>
          <w:iCs/>
          <w:sz w:val="20"/>
          <w:szCs w:val="20"/>
        </w:rPr>
      </w:pPr>
      <w:r w:rsidRPr="001B301B">
        <w:rPr>
          <w:bCs/>
          <w:i/>
          <w:iCs/>
          <w:sz w:val="20"/>
          <w:szCs w:val="20"/>
        </w:rPr>
        <w:t>воспит</w:t>
      </w:r>
      <w:r>
        <w:rPr>
          <w:bCs/>
          <w:i/>
          <w:iCs/>
          <w:sz w:val="20"/>
          <w:szCs w:val="20"/>
        </w:rPr>
        <w:t>ывать</w:t>
      </w:r>
      <w:r w:rsidRPr="001B301B">
        <w:rPr>
          <w:bCs/>
          <w:i/>
          <w:iCs/>
          <w:sz w:val="20"/>
          <w:szCs w:val="20"/>
        </w:rPr>
        <w:t xml:space="preserve"> нравственные взгляды и убеждения;</w:t>
      </w:r>
    </w:p>
    <w:p w:rsidR="00E02611" w:rsidRPr="001B301B" w:rsidRDefault="00E02611" w:rsidP="001B301B">
      <w:pPr>
        <w:numPr>
          <w:ilvl w:val="0"/>
          <w:numId w:val="12"/>
        </w:numPr>
        <w:rPr>
          <w:bCs/>
          <w:i/>
          <w:iCs/>
          <w:sz w:val="20"/>
          <w:szCs w:val="20"/>
        </w:rPr>
      </w:pPr>
      <w:r w:rsidRPr="001B301B">
        <w:rPr>
          <w:bCs/>
          <w:i/>
          <w:iCs/>
          <w:sz w:val="20"/>
          <w:szCs w:val="20"/>
        </w:rPr>
        <w:t>способствовать воспитанию самостоятельности и воли в работе.</w:t>
      </w:r>
    </w:p>
    <w:p w:rsidR="00E02611" w:rsidRDefault="00E02611" w:rsidP="00DC35B5">
      <w:pPr>
        <w:rPr>
          <w:bCs/>
          <w:i/>
          <w:iCs/>
          <w:sz w:val="20"/>
          <w:szCs w:val="20"/>
        </w:rPr>
      </w:pPr>
      <w:r w:rsidRPr="00DC35B5">
        <w:rPr>
          <w:bCs/>
          <w:i/>
          <w:iCs/>
          <w:sz w:val="20"/>
          <w:szCs w:val="20"/>
        </w:rPr>
        <w:br/>
      </w:r>
    </w:p>
    <w:p w:rsidR="00E02611" w:rsidRDefault="00E02611" w:rsidP="00DC35B5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Отсюда вытекает </w:t>
      </w:r>
      <w:r w:rsidRPr="00651CA4">
        <w:rPr>
          <w:b/>
          <w:bCs/>
          <w:i/>
          <w:iCs/>
          <w:sz w:val="20"/>
          <w:szCs w:val="20"/>
        </w:rPr>
        <w:t>актуальность</w:t>
      </w:r>
      <w:r>
        <w:rPr>
          <w:b/>
          <w:bCs/>
          <w:i/>
          <w:iCs/>
          <w:sz w:val="20"/>
          <w:szCs w:val="20"/>
        </w:rPr>
        <w:t xml:space="preserve"> </w:t>
      </w:r>
      <w:r w:rsidRPr="00DC35B5">
        <w:rPr>
          <w:b/>
          <w:bCs/>
          <w:i/>
          <w:iCs/>
          <w:sz w:val="20"/>
          <w:szCs w:val="20"/>
        </w:rPr>
        <w:t>применения игровых технологий на уроках математики</w:t>
      </w:r>
      <w:r>
        <w:rPr>
          <w:bCs/>
          <w:i/>
          <w:iCs/>
          <w:sz w:val="20"/>
          <w:szCs w:val="20"/>
        </w:rPr>
        <w:t>:</w:t>
      </w:r>
    </w:p>
    <w:p w:rsidR="00E02611" w:rsidRDefault="00E02611" w:rsidP="00F72FC4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-</w:t>
      </w:r>
      <w:r w:rsidRPr="00F72FC4">
        <w:rPr>
          <w:bCs/>
          <w:i/>
          <w:iCs/>
          <w:sz w:val="20"/>
          <w:szCs w:val="20"/>
        </w:rPr>
        <w:t>включение в урок</w:t>
      </w:r>
      <w:r>
        <w:rPr>
          <w:bCs/>
          <w:i/>
          <w:iCs/>
          <w:sz w:val="20"/>
          <w:szCs w:val="20"/>
        </w:rPr>
        <w:t xml:space="preserve"> игровых форм обучения </w:t>
      </w:r>
      <w:r w:rsidRPr="00F72FC4">
        <w:rPr>
          <w:bCs/>
          <w:i/>
          <w:iCs/>
          <w:sz w:val="20"/>
          <w:szCs w:val="20"/>
        </w:rPr>
        <w:t>делает обучени</w:t>
      </w:r>
      <w:r>
        <w:rPr>
          <w:bCs/>
          <w:i/>
          <w:iCs/>
          <w:sz w:val="20"/>
          <w:szCs w:val="20"/>
        </w:rPr>
        <w:t>е</w:t>
      </w:r>
      <w:r w:rsidRPr="00F72FC4">
        <w:rPr>
          <w:bCs/>
          <w:i/>
          <w:iCs/>
          <w:sz w:val="20"/>
          <w:szCs w:val="20"/>
        </w:rPr>
        <w:t xml:space="preserve"> интересным и занимательным, облегчает преодоление трудностей в усвоении учебного материала</w:t>
      </w:r>
      <w:r>
        <w:rPr>
          <w:bCs/>
          <w:i/>
          <w:iCs/>
          <w:sz w:val="20"/>
          <w:szCs w:val="20"/>
        </w:rPr>
        <w:t>, препятствует возникновению усталости</w:t>
      </w:r>
    </w:p>
    <w:p w:rsidR="00E02611" w:rsidRPr="00F72FC4" w:rsidRDefault="00E02611" w:rsidP="00F72FC4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-</w:t>
      </w:r>
      <w:r w:rsidRPr="00F72FC4">
        <w:rPr>
          <w:bCs/>
          <w:i/>
          <w:iCs/>
          <w:sz w:val="20"/>
          <w:szCs w:val="20"/>
        </w:rPr>
        <w:t>в игре заложены огромные воспитательные и образовательные возможности</w:t>
      </w:r>
    </w:p>
    <w:p w:rsidR="00E02611" w:rsidRPr="00F72FC4" w:rsidRDefault="00E02611" w:rsidP="00F72FC4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-в</w:t>
      </w:r>
      <w:r w:rsidRPr="00CF27BA">
        <w:rPr>
          <w:bCs/>
          <w:i/>
          <w:iCs/>
          <w:sz w:val="20"/>
          <w:szCs w:val="20"/>
        </w:rPr>
        <w:t xml:space="preserve"> играх различные знания и новые сведения ученик получает свободно</w:t>
      </w:r>
      <w:r>
        <w:rPr>
          <w:bCs/>
          <w:i/>
          <w:iCs/>
          <w:sz w:val="20"/>
          <w:szCs w:val="20"/>
        </w:rPr>
        <w:t xml:space="preserve">; </w:t>
      </w:r>
      <w:r w:rsidRPr="008A485D">
        <w:rPr>
          <w:bCs/>
          <w:i/>
          <w:iCs/>
          <w:sz w:val="20"/>
          <w:szCs w:val="20"/>
        </w:rPr>
        <w:t>интерес</w:t>
      </w:r>
      <w:r>
        <w:rPr>
          <w:bCs/>
          <w:i/>
          <w:iCs/>
          <w:sz w:val="20"/>
          <w:szCs w:val="20"/>
        </w:rPr>
        <w:t xml:space="preserve">, труд </w:t>
      </w:r>
      <w:r w:rsidRPr="008A485D">
        <w:rPr>
          <w:bCs/>
          <w:i/>
          <w:iCs/>
          <w:sz w:val="20"/>
          <w:szCs w:val="20"/>
        </w:rPr>
        <w:t xml:space="preserve"> и удовольствие – </w:t>
      </w:r>
      <w:r>
        <w:rPr>
          <w:bCs/>
          <w:i/>
          <w:iCs/>
          <w:sz w:val="20"/>
          <w:szCs w:val="20"/>
        </w:rPr>
        <w:t xml:space="preserve"> показатели этого вида активного процесса обучения</w:t>
      </w:r>
      <w:r w:rsidRPr="008A485D">
        <w:rPr>
          <w:bCs/>
          <w:i/>
          <w:iCs/>
          <w:sz w:val="20"/>
          <w:szCs w:val="20"/>
        </w:rPr>
        <w:t>.</w:t>
      </w:r>
    </w:p>
    <w:p w:rsidR="00E02611" w:rsidRPr="00DC35B5" w:rsidRDefault="00E02611" w:rsidP="00DC35B5">
      <w:pPr>
        <w:rPr>
          <w:bCs/>
          <w:i/>
          <w:iCs/>
          <w:sz w:val="20"/>
          <w:szCs w:val="20"/>
        </w:rPr>
      </w:pPr>
    </w:p>
    <w:p w:rsidR="00E02611" w:rsidRDefault="00E02611" w:rsidP="001465DF">
      <w:pPr>
        <w:rPr>
          <w:bCs/>
          <w:i/>
          <w:iCs/>
          <w:sz w:val="20"/>
          <w:szCs w:val="20"/>
        </w:rPr>
      </w:pPr>
      <w:r w:rsidRPr="00D540B0">
        <w:rPr>
          <w:b/>
          <w:bCs/>
          <w:i/>
          <w:iCs/>
          <w:sz w:val="20"/>
          <w:szCs w:val="20"/>
        </w:rPr>
        <w:t>В современной школе математическая игра используется в следующих случаях</w:t>
      </w:r>
      <w:r w:rsidRPr="001465DF">
        <w:rPr>
          <w:bCs/>
          <w:i/>
          <w:iCs/>
          <w:sz w:val="20"/>
          <w:szCs w:val="20"/>
        </w:rPr>
        <w:t xml:space="preserve">: </w:t>
      </w:r>
    </w:p>
    <w:p w:rsidR="00E02611" w:rsidRDefault="00E02611" w:rsidP="001465DF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-</w:t>
      </w:r>
      <w:r w:rsidRPr="001465DF">
        <w:rPr>
          <w:bCs/>
          <w:i/>
          <w:iCs/>
          <w:sz w:val="20"/>
          <w:szCs w:val="20"/>
        </w:rPr>
        <w:t xml:space="preserve">в качестве самостоятельной технологии для освоения понятия, темы или даже раздела учебного предмета; </w:t>
      </w:r>
    </w:p>
    <w:p w:rsidR="00E02611" w:rsidRDefault="00E02611" w:rsidP="001465DF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-</w:t>
      </w:r>
      <w:r w:rsidRPr="001465DF">
        <w:rPr>
          <w:bCs/>
          <w:i/>
          <w:iCs/>
          <w:sz w:val="20"/>
          <w:szCs w:val="20"/>
        </w:rPr>
        <w:t xml:space="preserve">как элемент более обширной технологии; </w:t>
      </w:r>
    </w:p>
    <w:p w:rsidR="00E02611" w:rsidRDefault="00E02611" w:rsidP="001465DF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-</w:t>
      </w:r>
      <w:r w:rsidRPr="001465DF">
        <w:rPr>
          <w:bCs/>
          <w:i/>
          <w:iCs/>
          <w:sz w:val="20"/>
          <w:szCs w:val="20"/>
        </w:rPr>
        <w:t xml:space="preserve">в качестве урока или его части; </w:t>
      </w:r>
    </w:p>
    <w:p w:rsidR="00E02611" w:rsidRPr="001465DF" w:rsidRDefault="00E02611" w:rsidP="001465DF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-</w:t>
      </w:r>
      <w:r w:rsidRPr="001465DF">
        <w:rPr>
          <w:bCs/>
          <w:i/>
          <w:iCs/>
          <w:sz w:val="20"/>
          <w:szCs w:val="20"/>
        </w:rPr>
        <w:t>как технология внеклассной работы.</w:t>
      </w:r>
    </w:p>
    <w:p w:rsidR="00E02611" w:rsidRPr="00DC35B5" w:rsidRDefault="00E02611" w:rsidP="00DC35B5">
      <w:pPr>
        <w:rPr>
          <w:bCs/>
          <w:i/>
          <w:iCs/>
          <w:sz w:val="20"/>
          <w:szCs w:val="20"/>
        </w:rPr>
      </w:pPr>
    </w:p>
    <w:p w:rsidR="00E02611" w:rsidRDefault="00E02611" w:rsidP="00DC35B5">
      <w:pPr>
        <w:rPr>
          <w:b/>
          <w:bCs/>
          <w:i/>
          <w:iCs/>
          <w:sz w:val="20"/>
          <w:szCs w:val="20"/>
        </w:rPr>
      </w:pPr>
      <w:r w:rsidRPr="00DC35B5">
        <w:rPr>
          <w:b/>
          <w:bCs/>
          <w:i/>
          <w:iCs/>
          <w:sz w:val="20"/>
          <w:szCs w:val="20"/>
        </w:rPr>
        <w:t>Виды математических игр:</w:t>
      </w:r>
    </w:p>
    <w:p w:rsidR="00E02611" w:rsidRPr="00D540B0" w:rsidRDefault="00E02611" w:rsidP="00D540B0">
      <w:pPr>
        <w:rPr>
          <w:b/>
          <w:bCs/>
          <w:i/>
          <w:iCs/>
          <w:sz w:val="20"/>
          <w:szCs w:val="20"/>
        </w:rPr>
      </w:pPr>
    </w:p>
    <w:p w:rsidR="00E02611" w:rsidRDefault="00E02611" w:rsidP="00D540B0">
      <w:pPr>
        <w:rPr>
          <w:b/>
          <w:bCs/>
          <w:i/>
          <w:iCs/>
          <w:sz w:val="20"/>
          <w:szCs w:val="20"/>
        </w:rPr>
      </w:pPr>
      <w:r w:rsidRPr="00D540B0">
        <w:rPr>
          <w:b/>
          <w:bCs/>
          <w:i/>
          <w:iCs/>
          <w:sz w:val="20"/>
          <w:szCs w:val="20"/>
        </w:rPr>
        <w:t>1.</w:t>
      </w:r>
      <w:r w:rsidRPr="007A12AE">
        <w:rPr>
          <w:bCs/>
          <w:i/>
          <w:iCs/>
          <w:sz w:val="20"/>
          <w:szCs w:val="20"/>
        </w:rPr>
        <w:t>По назначению различают</w:t>
      </w:r>
      <w:r w:rsidRPr="00D540B0">
        <w:rPr>
          <w:b/>
          <w:bCs/>
          <w:i/>
          <w:iCs/>
          <w:sz w:val="20"/>
          <w:szCs w:val="20"/>
        </w:rPr>
        <w:t xml:space="preserve"> обучающие, контролирующие и воспитывающие игры. </w:t>
      </w:r>
      <w:r w:rsidRPr="007A12AE">
        <w:rPr>
          <w:bCs/>
          <w:i/>
          <w:iCs/>
          <w:sz w:val="20"/>
          <w:szCs w:val="20"/>
        </w:rPr>
        <w:t>Также можно выделить</w:t>
      </w:r>
      <w:r w:rsidRPr="00D540B0">
        <w:rPr>
          <w:b/>
          <w:bCs/>
          <w:i/>
          <w:iCs/>
          <w:sz w:val="20"/>
          <w:szCs w:val="20"/>
        </w:rPr>
        <w:t xml:space="preserve"> развивающие и занимательные.</w:t>
      </w:r>
    </w:p>
    <w:p w:rsidR="00E02611" w:rsidRPr="00273EAA" w:rsidRDefault="00E02611" w:rsidP="00273EAA">
      <w:pPr>
        <w:rPr>
          <w:b/>
          <w:bCs/>
          <w:i/>
          <w:iCs/>
          <w:sz w:val="20"/>
          <w:szCs w:val="20"/>
        </w:rPr>
      </w:pPr>
      <w:r w:rsidRPr="00273EAA">
        <w:rPr>
          <w:b/>
          <w:bCs/>
          <w:i/>
          <w:iCs/>
          <w:sz w:val="20"/>
          <w:szCs w:val="20"/>
        </w:rPr>
        <w:t>2.</w:t>
      </w:r>
      <w:r w:rsidRPr="00273EAA">
        <w:rPr>
          <w:bCs/>
          <w:i/>
          <w:iCs/>
          <w:sz w:val="20"/>
          <w:szCs w:val="20"/>
        </w:rPr>
        <w:t>По массовости</w:t>
      </w:r>
      <w:r w:rsidRPr="00273EAA">
        <w:rPr>
          <w:b/>
          <w:bCs/>
          <w:i/>
          <w:iCs/>
          <w:sz w:val="20"/>
          <w:szCs w:val="20"/>
        </w:rPr>
        <w:t xml:space="preserve"> различают коллективные и индивидуальные игры.</w:t>
      </w:r>
    </w:p>
    <w:p w:rsidR="00E02611" w:rsidRPr="00273EAA" w:rsidRDefault="00E02611" w:rsidP="00273EAA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Подростки </w:t>
      </w:r>
      <w:r w:rsidRPr="00273EAA">
        <w:rPr>
          <w:bCs/>
          <w:i/>
          <w:iCs/>
          <w:sz w:val="20"/>
          <w:szCs w:val="20"/>
        </w:rPr>
        <w:t xml:space="preserve"> стремятся к общению со своими сверстниками, стремятся участвовать с ними в совместной деятельности. Поэтому использование коллективных математических игр во внеклассной работе по математике необходимо. Они привлекают не только сильных учеников, но и слабых, желающих поучаствовать в игре вместе со своими друзьями. Такие ученики, не проявляющие интереса к математике, в коллективной игре могут добиться успеха, у них появляется чувство удовлетворенности, интерес. С другой же стороны, сильные ученики предпочитают индивидуальные игры, так как они более самостоятельны. Они стремятся к самоанализу, самооценке, и поэтому у них возникает потребность проявить свои индивидуальные возможности и  качества. </w:t>
      </w:r>
    </w:p>
    <w:p w:rsidR="00E02611" w:rsidRPr="00273EAA" w:rsidRDefault="00E02611" w:rsidP="00273EAA">
      <w:pPr>
        <w:rPr>
          <w:b/>
          <w:bCs/>
          <w:i/>
          <w:iCs/>
          <w:sz w:val="20"/>
          <w:szCs w:val="20"/>
        </w:rPr>
      </w:pPr>
      <w:r w:rsidRPr="00273EAA">
        <w:rPr>
          <w:b/>
          <w:bCs/>
          <w:i/>
          <w:iCs/>
          <w:sz w:val="20"/>
          <w:szCs w:val="20"/>
        </w:rPr>
        <w:t>3.</w:t>
      </w:r>
      <w:r w:rsidRPr="00273EAA">
        <w:rPr>
          <w:bCs/>
          <w:i/>
          <w:iCs/>
          <w:sz w:val="20"/>
          <w:szCs w:val="20"/>
        </w:rPr>
        <w:t>По темпу выделяют</w:t>
      </w:r>
      <w:r w:rsidRPr="00273EAA">
        <w:rPr>
          <w:b/>
          <w:bCs/>
          <w:i/>
          <w:iCs/>
          <w:sz w:val="20"/>
          <w:szCs w:val="20"/>
        </w:rPr>
        <w:t xml:space="preserve"> скоростные и качественные игры.</w:t>
      </w:r>
    </w:p>
    <w:p w:rsidR="00E02611" w:rsidRPr="00273EAA" w:rsidRDefault="00E02611" w:rsidP="00273EAA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Э</w:t>
      </w:r>
      <w:r w:rsidRPr="00273EAA">
        <w:rPr>
          <w:bCs/>
          <w:i/>
          <w:iCs/>
          <w:sz w:val="20"/>
          <w:szCs w:val="20"/>
        </w:rPr>
        <w:t>то игры, или элементы игр, в которых победа достигается за счет скорости действий,  без ущерба качеству решения задач. Например, задания на скорость выполнения вычислений, преобразований, доказательств теорем и т.д.  Так же можно выделить игры, победа в которых достигается не за счет скорости выполнения заданий, а за счет качества его выполнения, правильности решения, безошибочности. Такие игры условно называют качественными.</w:t>
      </w:r>
    </w:p>
    <w:p w:rsidR="00E02611" w:rsidRPr="00273EAA" w:rsidRDefault="00E02611" w:rsidP="00273EAA">
      <w:pPr>
        <w:rPr>
          <w:b/>
          <w:bCs/>
          <w:i/>
          <w:iCs/>
          <w:sz w:val="20"/>
          <w:szCs w:val="20"/>
        </w:rPr>
      </w:pPr>
    </w:p>
    <w:p w:rsidR="00E02611" w:rsidRDefault="00E02611" w:rsidP="00D540B0">
      <w:pPr>
        <w:rPr>
          <w:b/>
          <w:bCs/>
          <w:i/>
          <w:iCs/>
          <w:sz w:val="20"/>
          <w:szCs w:val="20"/>
        </w:rPr>
      </w:pPr>
    </w:p>
    <w:p w:rsidR="00E02611" w:rsidRDefault="00E02611" w:rsidP="00562E95">
      <w:pPr>
        <w:rPr>
          <w:bCs/>
          <w:i/>
          <w:iCs/>
          <w:sz w:val="20"/>
          <w:szCs w:val="20"/>
        </w:rPr>
      </w:pPr>
      <w:r>
        <w:rPr>
          <w:b/>
          <w:bCs/>
          <w:i/>
          <w:iCs/>
          <w:sz w:val="24"/>
          <w:szCs w:val="24"/>
          <w:u w:val="single"/>
        </w:rPr>
        <w:t>-</w:t>
      </w:r>
      <w:r w:rsidRPr="00273EAA">
        <w:rPr>
          <w:b/>
          <w:bCs/>
          <w:i/>
          <w:iCs/>
          <w:sz w:val="24"/>
          <w:szCs w:val="24"/>
          <w:u w:val="single"/>
        </w:rPr>
        <w:t>Игры-упражнения</w:t>
      </w:r>
      <w:r w:rsidRPr="00D21F74">
        <w:rPr>
          <w:b/>
          <w:bCs/>
          <w:i/>
          <w:iCs/>
          <w:sz w:val="24"/>
          <w:szCs w:val="24"/>
        </w:rPr>
        <w:t xml:space="preserve">, </w:t>
      </w:r>
      <w:r w:rsidRPr="00562E95">
        <w:rPr>
          <w:bCs/>
          <w:i/>
          <w:iCs/>
          <w:sz w:val="20"/>
          <w:szCs w:val="20"/>
        </w:rPr>
        <w:t xml:space="preserve">как правило, проводятся на уроке, занимают обычно 10-15 минут и направлены на совершенствование познавательных способностей учащихся, осмысления и закрепления учебного материала.  Это разнообразные  кроссворды, ребусы, шарады, головоломки, загадки. </w:t>
      </w:r>
      <w:r>
        <w:rPr>
          <w:bCs/>
          <w:i/>
          <w:iCs/>
          <w:sz w:val="20"/>
          <w:szCs w:val="20"/>
        </w:rPr>
        <w:t>Так  теоретический опрос по геометрии в 8 классе можно провести  в виде заполнения кроссворда.</w:t>
      </w:r>
      <w:r w:rsidRPr="00D61C1A">
        <w:rPr>
          <w:bCs/>
          <w:i/>
          <w:iCs/>
          <w:sz w:val="20"/>
          <w:szCs w:val="20"/>
        </w:rPr>
        <w:t xml:space="preserve"> Для проверки знаний, умений и навыков по математике мо</w:t>
      </w:r>
      <w:r>
        <w:rPr>
          <w:bCs/>
          <w:i/>
          <w:iCs/>
          <w:sz w:val="20"/>
          <w:szCs w:val="20"/>
        </w:rPr>
        <w:t>жно использовать следующие игр.</w:t>
      </w:r>
      <w:r w:rsidRPr="00D61C1A">
        <w:rPr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t>-</w:t>
      </w:r>
      <w:r w:rsidRPr="00D61C1A">
        <w:rPr>
          <w:b/>
          <w:bCs/>
          <w:i/>
          <w:iCs/>
          <w:sz w:val="20"/>
          <w:szCs w:val="20"/>
        </w:rPr>
        <w:t>Математическое лото.</w:t>
      </w:r>
      <w:r w:rsidRPr="00D61C1A">
        <w:rPr>
          <w:bCs/>
          <w:i/>
          <w:iCs/>
          <w:sz w:val="20"/>
          <w:szCs w:val="20"/>
        </w:rPr>
        <w:t xml:space="preserve"> Эта игра может быть проведена как для закрепления изученной темы, так и для повторения пройденного ранее материала. Примеры ученики могут решать устно или же письменно. Выигрывает тот ученик (или пара учеников), который раньше других закрыл все клетки большой карты. </w:t>
      </w:r>
    </w:p>
    <w:p w:rsidR="00E02611" w:rsidRDefault="00E02611" w:rsidP="00562E95">
      <w:pPr>
        <w:rPr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-</w:t>
      </w:r>
      <w:r w:rsidRPr="00D61C1A">
        <w:rPr>
          <w:b/>
          <w:bCs/>
          <w:i/>
          <w:iCs/>
          <w:sz w:val="20"/>
          <w:szCs w:val="20"/>
        </w:rPr>
        <w:t xml:space="preserve">Ребусы, анаграммы. </w:t>
      </w:r>
      <w:r w:rsidRPr="00D61C1A">
        <w:rPr>
          <w:bCs/>
          <w:i/>
          <w:iCs/>
          <w:sz w:val="20"/>
          <w:szCs w:val="20"/>
        </w:rPr>
        <w:t xml:space="preserve">Они позволяют превращать труд ученика в серьезную игру, заставляющую искать ответы на разные по степени сложности вопросы, способствуют развитию логического мышления и творческих способностей обучающихся. </w:t>
      </w:r>
    </w:p>
    <w:p w:rsidR="00E02611" w:rsidRDefault="00E02611" w:rsidP="00562E95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-</w:t>
      </w:r>
      <w:r w:rsidRPr="000739CE">
        <w:rPr>
          <w:b/>
          <w:bCs/>
          <w:i/>
          <w:iCs/>
          <w:sz w:val="20"/>
          <w:szCs w:val="20"/>
        </w:rPr>
        <w:t>Составление математических задач.</w:t>
      </w:r>
    </w:p>
    <w:p w:rsidR="00E02611" w:rsidRDefault="00E02611" w:rsidP="00562E95">
      <w:pPr>
        <w:rPr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-</w:t>
      </w:r>
      <w:r w:rsidRPr="00B665BA">
        <w:rPr>
          <w:b/>
          <w:bCs/>
          <w:i/>
          <w:iCs/>
          <w:sz w:val="20"/>
          <w:szCs w:val="20"/>
        </w:rPr>
        <w:t>Написание сказок, героями которых являются числа или геометрические фигуры.</w:t>
      </w:r>
    </w:p>
    <w:p w:rsidR="00E02611" w:rsidRPr="00562E95" w:rsidRDefault="00E02611" w:rsidP="00562E95">
      <w:pPr>
        <w:rPr>
          <w:bCs/>
          <w:i/>
          <w:iCs/>
          <w:sz w:val="20"/>
          <w:szCs w:val="20"/>
        </w:rPr>
      </w:pPr>
      <w:r w:rsidRPr="00D61C1A">
        <w:rPr>
          <w:bCs/>
          <w:i/>
          <w:iCs/>
          <w:sz w:val="20"/>
          <w:szCs w:val="20"/>
        </w:rPr>
        <w:br/>
      </w:r>
      <w:r w:rsidRPr="00273EAA">
        <w:rPr>
          <w:b/>
          <w:bCs/>
          <w:i/>
          <w:iCs/>
          <w:sz w:val="24"/>
          <w:szCs w:val="24"/>
          <w:u w:val="single"/>
        </w:rPr>
        <w:t>-Игры-путешествия</w:t>
      </w:r>
      <w:r w:rsidRPr="00D21F74">
        <w:rPr>
          <w:b/>
          <w:bCs/>
          <w:i/>
          <w:iCs/>
          <w:sz w:val="24"/>
          <w:szCs w:val="24"/>
        </w:rPr>
        <w:t xml:space="preserve"> </w:t>
      </w:r>
      <w:r w:rsidRPr="00562E95">
        <w:rPr>
          <w:bCs/>
          <w:i/>
          <w:iCs/>
          <w:sz w:val="20"/>
          <w:szCs w:val="20"/>
        </w:rPr>
        <w:t>служат, в основном</w:t>
      </w:r>
      <w:r w:rsidRPr="00562E95">
        <w:rPr>
          <w:b/>
          <w:bCs/>
          <w:i/>
          <w:iCs/>
          <w:sz w:val="20"/>
          <w:szCs w:val="20"/>
        </w:rPr>
        <w:t xml:space="preserve">, </w:t>
      </w:r>
      <w:r w:rsidRPr="00562E95">
        <w:rPr>
          <w:bCs/>
          <w:i/>
          <w:iCs/>
          <w:sz w:val="20"/>
          <w:szCs w:val="20"/>
        </w:rPr>
        <w:t xml:space="preserve">целям </w:t>
      </w:r>
      <w:r w:rsidRPr="0011505A">
        <w:rPr>
          <w:b/>
          <w:bCs/>
          <w:i/>
          <w:iCs/>
          <w:sz w:val="20"/>
          <w:szCs w:val="20"/>
        </w:rPr>
        <w:t>углубления</w:t>
      </w:r>
      <w:r w:rsidRPr="00562E95">
        <w:rPr>
          <w:b/>
          <w:bCs/>
          <w:i/>
          <w:iCs/>
          <w:sz w:val="20"/>
          <w:szCs w:val="20"/>
        </w:rPr>
        <w:t xml:space="preserve">, осмысления и закрепления </w:t>
      </w:r>
      <w:r w:rsidRPr="00562E95">
        <w:rPr>
          <w:bCs/>
          <w:i/>
          <w:iCs/>
          <w:sz w:val="20"/>
          <w:szCs w:val="20"/>
        </w:rPr>
        <w:t>учебного материала. Можно провести целый урок в виде игры-путешествия</w:t>
      </w:r>
      <w:r>
        <w:rPr>
          <w:bCs/>
          <w:i/>
          <w:iCs/>
          <w:sz w:val="20"/>
          <w:szCs w:val="20"/>
        </w:rPr>
        <w:t>, решая задачи  межпредметного характера.</w:t>
      </w:r>
    </w:p>
    <w:p w:rsidR="00E02611" w:rsidRPr="00D540B0" w:rsidRDefault="00E02611" w:rsidP="00D540B0">
      <w:pPr>
        <w:rPr>
          <w:b/>
          <w:bCs/>
          <w:i/>
          <w:iCs/>
          <w:sz w:val="20"/>
          <w:szCs w:val="20"/>
        </w:rPr>
      </w:pPr>
    </w:p>
    <w:p w:rsidR="00E02611" w:rsidRDefault="00E02611" w:rsidP="00562E95">
      <w:pPr>
        <w:rPr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-</w:t>
      </w:r>
      <w:r w:rsidRPr="00273EAA">
        <w:rPr>
          <w:b/>
          <w:bCs/>
          <w:i/>
          <w:iCs/>
          <w:sz w:val="24"/>
          <w:szCs w:val="24"/>
          <w:u w:val="single"/>
        </w:rPr>
        <w:t>Игра-соревнование</w:t>
      </w:r>
      <w:r w:rsidRPr="00562E95">
        <w:rPr>
          <w:b/>
          <w:bCs/>
          <w:i/>
          <w:iCs/>
          <w:sz w:val="20"/>
          <w:szCs w:val="20"/>
        </w:rPr>
        <w:t xml:space="preserve">. </w:t>
      </w:r>
      <w:r w:rsidRPr="00562E95">
        <w:rPr>
          <w:bCs/>
          <w:i/>
          <w:iCs/>
          <w:sz w:val="20"/>
          <w:szCs w:val="20"/>
        </w:rPr>
        <w:t>Существенной особенностью игры-соревнования является наличие в ней соревновательной борьбы и сотрудничества. Элементы соревнования занимают ведущее место в основных игровых действиях, а сотрудничество, как правило, определяется конкретными обстоятельствами и задачами. Игра-соревнование позволяет учителю в зависимости от содержания материала вводить в игру не просто занимательный материал, но весьма сложные вопросы учебной программы.</w:t>
      </w:r>
      <w:r>
        <w:rPr>
          <w:bCs/>
          <w:i/>
          <w:iCs/>
          <w:sz w:val="20"/>
          <w:szCs w:val="20"/>
        </w:rPr>
        <w:t xml:space="preserve"> П</w:t>
      </w:r>
      <w:r w:rsidRPr="00562E95">
        <w:rPr>
          <w:bCs/>
          <w:i/>
          <w:iCs/>
          <w:sz w:val="20"/>
          <w:szCs w:val="20"/>
        </w:rPr>
        <w:t xml:space="preserve">роводятся во </w:t>
      </w:r>
      <w:r>
        <w:rPr>
          <w:bCs/>
          <w:i/>
          <w:iCs/>
          <w:sz w:val="20"/>
          <w:szCs w:val="20"/>
        </w:rPr>
        <w:t xml:space="preserve">время урока и, чаще, во </w:t>
      </w:r>
      <w:r w:rsidRPr="00562E95">
        <w:rPr>
          <w:bCs/>
          <w:i/>
          <w:iCs/>
          <w:sz w:val="20"/>
          <w:szCs w:val="20"/>
        </w:rPr>
        <w:t xml:space="preserve">внеурочное время. </w:t>
      </w:r>
      <w:r>
        <w:rPr>
          <w:bCs/>
          <w:i/>
          <w:iCs/>
          <w:sz w:val="20"/>
          <w:szCs w:val="20"/>
        </w:rPr>
        <w:t>Рассмотрим некоторые из них:</w:t>
      </w:r>
    </w:p>
    <w:p w:rsidR="00E02611" w:rsidRDefault="00E02611" w:rsidP="00562E95">
      <w:pPr>
        <w:rPr>
          <w:b/>
          <w:bCs/>
          <w:i/>
          <w:iCs/>
          <w:sz w:val="20"/>
          <w:szCs w:val="20"/>
        </w:rPr>
      </w:pPr>
    </w:p>
    <w:p w:rsidR="00E02611" w:rsidRDefault="00E02611" w:rsidP="00562E95">
      <w:pPr>
        <w:rPr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Математическая эстафета</w:t>
      </w:r>
      <w:r w:rsidRPr="00273EAA">
        <w:rPr>
          <w:b/>
          <w:bCs/>
          <w:i/>
          <w:iCs/>
          <w:sz w:val="20"/>
          <w:szCs w:val="20"/>
        </w:rPr>
        <w:t xml:space="preserve"> (ее можно использовать и на уроке и на занятиях математического кружка).</w:t>
      </w:r>
      <w:r w:rsidRPr="008816CB">
        <w:rPr>
          <w:bCs/>
          <w:i/>
          <w:iCs/>
          <w:sz w:val="20"/>
          <w:szCs w:val="20"/>
        </w:rPr>
        <w:t xml:space="preserve"> Этот вид работы эффективен при проверке таких умений, как использование при вычислении несложных формул (пути, площади, периметра), выполнении арифметических действий. Задания должны быть составлены с учетом личностно ориентированного подхода, то есть индивидуально для каждого ребенка. Необходимо взять за правило следующее: ни одно задание на уроке не должно быть «безымянным». Разрабатывая карточку, всегда нужно продумывать, какому ученику и кому именно она будет дана.</w:t>
      </w:r>
    </w:p>
    <w:p w:rsidR="00E02611" w:rsidRPr="00B664A4" w:rsidRDefault="00E02611" w:rsidP="00B664A4">
      <w:pPr>
        <w:rPr>
          <w:bCs/>
          <w:i/>
          <w:iCs/>
          <w:sz w:val="20"/>
          <w:szCs w:val="20"/>
        </w:rPr>
      </w:pPr>
      <w:r w:rsidRPr="00B664A4">
        <w:rPr>
          <w:b/>
          <w:bCs/>
          <w:i/>
          <w:iCs/>
          <w:sz w:val="20"/>
          <w:szCs w:val="20"/>
        </w:rPr>
        <w:t>Математический</w:t>
      </w:r>
      <w:r>
        <w:rPr>
          <w:b/>
          <w:bCs/>
          <w:i/>
          <w:iCs/>
          <w:sz w:val="20"/>
          <w:szCs w:val="20"/>
        </w:rPr>
        <w:t xml:space="preserve"> </w:t>
      </w:r>
      <w:r w:rsidRPr="00B664A4">
        <w:rPr>
          <w:b/>
          <w:bCs/>
          <w:i/>
          <w:iCs/>
          <w:sz w:val="20"/>
          <w:szCs w:val="20"/>
        </w:rPr>
        <w:t>брейн-ринг (можно использовать и на уроке и на занятиях математического кружка)</w:t>
      </w:r>
      <w:r w:rsidRPr="00B664A4">
        <w:rPr>
          <w:bCs/>
          <w:i/>
          <w:iCs/>
          <w:sz w:val="20"/>
          <w:szCs w:val="20"/>
        </w:rPr>
        <w:t xml:space="preserve">. Основная ее цель – создать для школьника ситуацию, когда ему надо правильно и быстро решить задачу. </w:t>
      </w:r>
    </w:p>
    <w:p w:rsidR="00E02611" w:rsidRPr="00B664A4" w:rsidRDefault="00E02611" w:rsidP="00B664A4">
      <w:pPr>
        <w:rPr>
          <w:bCs/>
          <w:i/>
          <w:iCs/>
          <w:sz w:val="20"/>
          <w:szCs w:val="20"/>
        </w:rPr>
      </w:pPr>
      <w:r w:rsidRPr="00B664A4">
        <w:rPr>
          <w:bCs/>
          <w:i/>
          <w:iCs/>
          <w:sz w:val="20"/>
          <w:szCs w:val="20"/>
        </w:rPr>
        <w:t xml:space="preserve">К началу игры ведущий должен иметь некоторый список задач, к которым указаны ответы. </w:t>
      </w:r>
    </w:p>
    <w:p w:rsidR="00E02611" w:rsidRPr="00B664A4" w:rsidRDefault="00E02611" w:rsidP="00B664A4">
      <w:pPr>
        <w:rPr>
          <w:bCs/>
          <w:i/>
          <w:iCs/>
          <w:sz w:val="20"/>
          <w:szCs w:val="20"/>
        </w:rPr>
      </w:pPr>
      <w:r w:rsidRPr="00B664A4">
        <w:rPr>
          <w:bCs/>
          <w:i/>
          <w:iCs/>
          <w:sz w:val="20"/>
          <w:szCs w:val="20"/>
        </w:rPr>
        <w:t xml:space="preserve">Школьники разбиваются на команды. Каждой команде выдается листок, на котором она будет записывать ответы. Далее разыгрываются задачи. Разбор каждой происходит так: </w:t>
      </w:r>
    </w:p>
    <w:p w:rsidR="00E02611" w:rsidRPr="00B664A4" w:rsidRDefault="00E02611" w:rsidP="00B664A4">
      <w:pPr>
        <w:rPr>
          <w:bCs/>
          <w:i/>
          <w:iCs/>
          <w:sz w:val="20"/>
          <w:szCs w:val="20"/>
        </w:rPr>
      </w:pPr>
      <w:r w:rsidRPr="00B664A4">
        <w:rPr>
          <w:bCs/>
          <w:i/>
          <w:iCs/>
          <w:sz w:val="20"/>
          <w:szCs w:val="20"/>
        </w:rPr>
        <w:t xml:space="preserve">1. Ведущий выдает (или просто читает) условие задачи командам, после чего они приступают к решению. </w:t>
      </w:r>
    </w:p>
    <w:p w:rsidR="00E02611" w:rsidRPr="00B664A4" w:rsidRDefault="00E02611" w:rsidP="00B664A4">
      <w:pPr>
        <w:rPr>
          <w:bCs/>
          <w:i/>
          <w:iCs/>
          <w:sz w:val="20"/>
          <w:szCs w:val="20"/>
        </w:rPr>
      </w:pPr>
      <w:r w:rsidRPr="00B664A4">
        <w:rPr>
          <w:bCs/>
          <w:i/>
          <w:iCs/>
          <w:sz w:val="20"/>
          <w:szCs w:val="20"/>
        </w:rPr>
        <w:t xml:space="preserve">2. Сразу объявляется цена задачи по системе «баллы за ответ» + «баллы за решение». </w:t>
      </w:r>
    </w:p>
    <w:p w:rsidR="00E02611" w:rsidRPr="00B664A4" w:rsidRDefault="00E02611" w:rsidP="00B664A4">
      <w:pPr>
        <w:rPr>
          <w:bCs/>
          <w:i/>
          <w:iCs/>
          <w:sz w:val="20"/>
          <w:szCs w:val="20"/>
        </w:rPr>
      </w:pPr>
      <w:r w:rsidRPr="00B664A4">
        <w:rPr>
          <w:bCs/>
          <w:i/>
          <w:iCs/>
          <w:sz w:val="20"/>
          <w:szCs w:val="20"/>
        </w:rPr>
        <w:t>3. Как только команда нашла ответ задачи, она его записывает на листочке и сдает ведущему.</w:t>
      </w:r>
    </w:p>
    <w:p w:rsidR="00E02611" w:rsidRPr="00B664A4" w:rsidRDefault="00E02611" w:rsidP="00B664A4">
      <w:pPr>
        <w:rPr>
          <w:bCs/>
          <w:i/>
          <w:iCs/>
          <w:sz w:val="20"/>
          <w:szCs w:val="20"/>
        </w:rPr>
      </w:pPr>
      <w:r w:rsidRPr="00B664A4">
        <w:rPr>
          <w:bCs/>
          <w:i/>
          <w:iCs/>
          <w:sz w:val="20"/>
          <w:szCs w:val="20"/>
        </w:rPr>
        <w:t>4. Ведущий собирает ответы, учитывая порядок их поступления.</w:t>
      </w:r>
    </w:p>
    <w:p w:rsidR="00E02611" w:rsidRPr="00B664A4" w:rsidRDefault="00E02611" w:rsidP="00B664A4">
      <w:pPr>
        <w:rPr>
          <w:bCs/>
          <w:i/>
          <w:iCs/>
          <w:sz w:val="20"/>
          <w:szCs w:val="20"/>
        </w:rPr>
      </w:pPr>
      <w:r w:rsidRPr="00B664A4">
        <w:rPr>
          <w:bCs/>
          <w:i/>
          <w:iCs/>
          <w:sz w:val="20"/>
          <w:szCs w:val="20"/>
        </w:rPr>
        <w:t xml:space="preserve">5. Решение задачи прекращается, когда собраны ответы от большей части команд. </w:t>
      </w:r>
    </w:p>
    <w:p w:rsidR="00E02611" w:rsidRPr="00B664A4" w:rsidRDefault="00E02611" w:rsidP="00B664A4">
      <w:pPr>
        <w:rPr>
          <w:bCs/>
          <w:i/>
          <w:iCs/>
          <w:sz w:val="20"/>
          <w:szCs w:val="20"/>
        </w:rPr>
      </w:pPr>
      <w:r w:rsidRPr="00B664A4">
        <w:rPr>
          <w:bCs/>
          <w:i/>
          <w:iCs/>
          <w:sz w:val="20"/>
          <w:szCs w:val="20"/>
        </w:rPr>
        <w:t xml:space="preserve">6. Команды, которые дали верные ответы, получают «баллы за ответ». Команда, первой ответившая правильно, получает право рассказать решение. Решение оценивается по принципу «есть или нет»: команда получает либо все «баллы за решение», либо ничего. </w:t>
      </w:r>
    </w:p>
    <w:p w:rsidR="00E02611" w:rsidRPr="00B664A4" w:rsidRDefault="00E02611" w:rsidP="00B664A4">
      <w:pPr>
        <w:rPr>
          <w:bCs/>
          <w:i/>
          <w:iCs/>
          <w:sz w:val="20"/>
          <w:szCs w:val="20"/>
        </w:rPr>
      </w:pPr>
      <w:r w:rsidRPr="00B664A4">
        <w:rPr>
          <w:bCs/>
          <w:i/>
          <w:iCs/>
          <w:sz w:val="20"/>
          <w:szCs w:val="20"/>
        </w:rPr>
        <w:t xml:space="preserve">Общее количество использованных задач зависит от затраченного времени и заранее не объявляется. </w:t>
      </w:r>
    </w:p>
    <w:p w:rsidR="00E02611" w:rsidRPr="00B664A4" w:rsidRDefault="00E02611" w:rsidP="00B664A4">
      <w:pPr>
        <w:rPr>
          <w:bCs/>
          <w:i/>
          <w:iCs/>
          <w:sz w:val="20"/>
          <w:szCs w:val="20"/>
        </w:rPr>
      </w:pPr>
      <w:r w:rsidRPr="00B664A4">
        <w:rPr>
          <w:bCs/>
          <w:i/>
          <w:iCs/>
          <w:sz w:val="20"/>
          <w:szCs w:val="20"/>
        </w:rPr>
        <w:t xml:space="preserve">Когда розыгрыш задач закончен, подводится итог. Победителем признается команда, набравшая наибольшее число баллов. </w:t>
      </w:r>
    </w:p>
    <w:p w:rsidR="00E02611" w:rsidRPr="00B664A4" w:rsidRDefault="00E02611" w:rsidP="00B664A4">
      <w:pPr>
        <w:rPr>
          <w:bCs/>
          <w:i/>
          <w:iCs/>
          <w:sz w:val="20"/>
          <w:szCs w:val="20"/>
        </w:rPr>
      </w:pPr>
      <w:r w:rsidRPr="00B664A4">
        <w:rPr>
          <w:bCs/>
          <w:i/>
          <w:iCs/>
          <w:sz w:val="20"/>
          <w:szCs w:val="20"/>
        </w:rPr>
        <w:t>Такая игра заставляет школьников работать в очень высоком темпе. Так, с шестиклассниками за 2 часа можно разобрать около 15–20 задач</w:t>
      </w:r>
    </w:p>
    <w:p w:rsidR="00E02611" w:rsidRDefault="00E02611" w:rsidP="00562E95">
      <w:pPr>
        <w:rPr>
          <w:bCs/>
          <w:i/>
          <w:iCs/>
          <w:sz w:val="20"/>
          <w:szCs w:val="20"/>
        </w:rPr>
      </w:pPr>
    </w:p>
    <w:p w:rsidR="00E02611" w:rsidRDefault="00E02611" w:rsidP="00562E95">
      <w:pPr>
        <w:rPr>
          <w:bCs/>
          <w:i/>
          <w:iCs/>
          <w:sz w:val="20"/>
          <w:szCs w:val="20"/>
        </w:rPr>
      </w:pPr>
      <w:r w:rsidRPr="00FF6A85">
        <w:rPr>
          <w:b/>
          <w:bCs/>
          <w:i/>
          <w:iCs/>
          <w:sz w:val="20"/>
          <w:szCs w:val="20"/>
        </w:rPr>
        <w:t>Математический КВН.</w:t>
      </w:r>
      <w:r w:rsidRPr="00FF6A85">
        <w:rPr>
          <w:bCs/>
          <w:i/>
          <w:iCs/>
          <w:sz w:val="20"/>
          <w:szCs w:val="20"/>
        </w:rPr>
        <w:t xml:space="preserve"> Целесообразнее проводить такой урок в качестве обобщающего</w:t>
      </w:r>
      <w:r>
        <w:rPr>
          <w:bCs/>
          <w:i/>
          <w:iCs/>
          <w:sz w:val="20"/>
          <w:szCs w:val="20"/>
        </w:rPr>
        <w:t>,</w:t>
      </w:r>
      <w:r w:rsidRPr="00FF6A85">
        <w:rPr>
          <w:bCs/>
          <w:i/>
          <w:iCs/>
          <w:sz w:val="20"/>
          <w:szCs w:val="20"/>
        </w:rPr>
        <w:t xml:space="preserve"> по какой-либо достаточно большой теме или по итогам четверти. Класс заранее разбивается на равноценные команды, которые подбирают себе названия, эмблемы, приветствия команде-сопернику. Количество конкурсов может быть определено по усмотрению учителя для того, чтобы детям было интересно быть и участниками, и зрителями. В конкурсе принимают участие 2-3 команды по 5-8 человек. Игра заканчивается подведением итогов и награждением победителей. Следует отметить, что в качестве заданий можно брать задания обязательного уровня. Урок-КВН превращает в игру занятия по самому обычному школьному материалу. Он вносит оживление в однообразное течение уроков, вызывая активизацию деятельности даже самых слабых учащихся. Творчески заинтересованные учащиеся помогают учителю в организации и проведении данн</w:t>
      </w:r>
      <w:r>
        <w:rPr>
          <w:bCs/>
          <w:i/>
          <w:iCs/>
          <w:sz w:val="20"/>
          <w:szCs w:val="20"/>
        </w:rPr>
        <w:t>ого мероприятия</w:t>
      </w:r>
      <w:r w:rsidRPr="00FF6A85">
        <w:rPr>
          <w:bCs/>
          <w:i/>
          <w:iCs/>
          <w:sz w:val="20"/>
          <w:szCs w:val="20"/>
        </w:rPr>
        <w:t>.</w:t>
      </w:r>
    </w:p>
    <w:p w:rsidR="00E02611" w:rsidRPr="00065933" w:rsidRDefault="00E02611" w:rsidP="00065933">
      <w:pPr>
        <w:rPr>
          <w:bCs/>
          <w:i/>
          <w:iCs/>
          <w:sz w:val="20"/>
          <w:szCs w:val="20"/>
        </w:rPr>
      </w:pPr>
      <w:r w:rsidRPr="00065933">
        <w:rPr>
          <w:bCs/>
          <w:i/>
          <w:iCs/>
          <w:sz w:val="20"/>
          <w:szCs w:val="20"/>
        </w:rPr>
        <w:t xml:space="preserve">Математический КВН имеет традиционные туры: </w:t>
      </w:r>
    </w:p>
    <w:p w:rsidR="00E02611" w:rsidRPr="00065933" w:rsidRDefault="00E02611" w:rsidP="00065933">
      <w:pPr>
        <w:rPr>
          <w:bCs/>
          <w:i/>
          <w:iCs/>
          <w:sz w:val="20"/>
          <w:szCs w:val="20"/>
        </w:rPr>
      </w:pPr>
      <w:r w:rsidRPr="00065933">
        <w:rPr>
          <w:bCs/>
          <w:i/>
          <w:iCs/>
          <w:sz w:val="20"/>
          <w:szCs w:val="20"/>
        </w:rPr>
        <w:t>I тур – Исторический</w:t>
      </w:r>
    </w:p>
    <w:p w:rsidR="00E02611" w:rsidRPr="00065933" w:rsidRDefault="00E02611" w:rsidP="00065933">
      <w:pPr>
        <w:rPr>
          <w:bCs/>
          <w:i/>
          <w:iCs/>
          <w:sz w:val="20"/>
          <w:szCs w:val="20"/>
        </w:rPr>
      </w:pPr>
      <w:r w:rsidRPr="00065933">
        <w:rPr>
          <w:bCs/>
          <w:i/>
          <w:iCs/>
          <w:sz w:val="20"/>
          <w:szCs w:val="20"/>
        </w:rPr>
        <w:t>II тур – Конкурс капитанов</w:t>
      </w:r>
    </w:p>
    <w:p w:rsidR="00E02611" w:rsidRPr="00065933" w:rsidRDefault="00E02611" w:rsidP="00065933">
      <w:pPr>
        <w:rPr>
          <w:bCs/>
          <w:i/>
          <w:iCs/>
          <w:sz w:val="20"/>
          <w:szCs w:val="20"/>
        </w:rPr>
      </w:pPr>
      <w:r w:rsidRPr="00065933">
        <w:rPr>
          <w:bCs/>
          <w:i/>
          <w:iCs/>
          <w:sz w:val="20"/>
          <w:szCs w:val="20"/>
        </w:rPr>
        <w:t>III тур – Логические цепочки</w:t>
      </w:r>
    </w:p>
    <w:p w:rsidR="00E02611" w:rsidRPr="00065933" w:rsidRDefault="00E02611" w:rsidP="00065933">
      <w:pPr>
        <w:rPr>
          <w:bCs/>
          <w:i/>
          <w:iCs/>
          <w:sz w:val="20"/>
          <w:szCs w:val="20"/>
        </w:rPr>
      </w:pPr>
      <w:r w:rsidRPr="00065933">
        <w:rPr>
          <w:bCs/>
          <w:i/>
          <w:iCs/>
          <w:sz w:val="20"/>
          <w:szCs w:val="20"/>
        </w:rPr>
        <w:t>IV тур – Текстовые задачи.</w:t>
      </w:r>
    </w:p>
    <w:p w:rsidR="00E02611" w:rsidRDefault="00E02611" w:rsidP="00562E95">
      <w:pPr>
        <w:rPr>
          <w:b/>
          <w:bCs/>
          <w:i/>
          <w:iCs/>
          <w:sz w:val="20"/>
          <w:szCs w:val="20"/>
        </w:rPr>
      </w:pPr>
    </w:p>
    <w:p w:rsidR="00E02611" w:rsidRDefault="00E02611" w:rsidP="00562E95">
      <w:pPr>
        <w:rPr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М</w:t>
      </w:r>
      <w:r w:rsidRPr="00E062C5">
        <w:rPr>
          <w:b/>
          <w:bCs/>
          <w:i/>
          <w:iCs/>
          <w:sz w:val="20"/>
          <w:szCs w:val="20"/>
        </w:rPr>
        <w:t xml:space="preserve">атематический бой - </w:t>
      </w:r>
      <w:r w:rsidRPr="00E062C5">
        <w:rPr>
          <w:bCs/>
          <w:i/>
          <w:iCs/>
          <w:sz w:val="20"/>
          <w:szCs w:val="20"/>
        </w:rPr>
        <w:t>это соревнование двух команд в решении математических задач. Он состоит из двух частей. Сначала команды получают условия задач и определенное время на их решение. По истечении этого времени начинается собственно бой, когда команды в соответствии с правилами рассказывают друг другу решения задач. Если одна команда рассказывает решение, то другая оппонирует его, т.е. ищет в нем недостатки. После окончания доклада оппонент имеет право задавать вопросы докладчику. По итогам доклада и ответов на вопросы оппонент имеет право дать свою оценку докладу</w:t>
      </w:r>
    </w:p>
    <w:p w:rsidR="00E02611" w:rsidRDefault="00E02611" w:rsidP="00562E95">
      <w:pPr>
        <w:rPr>
          <w:bCs/>
          <w:i/>
          <w:iCs/>
          <w:sz w:val="20"/>
          <w:szCs w:val="20"/>
        </w:rPr>
      </w:pPr>
      <w:r w:rsidRPr="004C358D">
        <w:rPr>
          <w:b/>
          <w:bCs/>
          <w:i/>
          <w:iCs/>
          <w:sz w:val="20"/>
          <w:szCs w:val="20"/>
        </w:rPr>
        <w:t>«Математическая гостиная»,</w:t>
      </w:r>
      <w:r w:rsidRPr="004C358D">
        <w:rPr>
          <w:bCs/>
          <w:i/>
          <w:iCs/>
          <w:sz w:val="20"/>
          <w:szCs w:val="20"/>
        </w:rPr>
        <w:t xml:space="preserve"> героями которо</w:t>
      </w:r>
      <w:r>
        <w:rPr>
          <w:bCs/>
          <w:i/>
          <w:iCs/>
          <w:sz w:val="20"/>
          <w:szCs w:val="20"/>
        </w:rPr>
        <w:t>й могут быть, например,</w:t>
      </w:r>
      <w:r w:rsidRPr="004C358D">
        <w:rPr>
          <w:bCs/>
          <w:i/>
          <w:iCs/>
          <w:sz w:val="20"/>
          <w:szCs w:val="20"/>
        </w:rPr>
        <w:t xml:space="preserve"> юные гимназисты Исаак Ньютон, Николай Лобачевский, Софья Ковалевская, Рэне Декарт, Михаил Ломоносов. </w:t>
      </w:r>
      <w:r w:rsidRPr="008816CB">
        <w:rPr>
          <w:bCs/>
          <w:i/>
          <w:iCs/>
          <w:sz w:val="20"/>
          <w:szCs w:val="20"/>
        </w:rPr>
        <w:br/>
      </w:r>
    </w:p>
    <w:p w:rsidR="00E02611" w:rsidRDefault="00E02611" w:rsidP="00562E95">
      <w:pPr>
        <w:rPr>
          <w:bCs/>
          <w:i/>
          <w:iCs/>
          <w:sz w:val="20"/>
          <w:szCs w:val="20"/>
        </w:rPr>
      </w:pPr>
    </w:p>
    <w:p w:rsidR="00E02611" w:rsidRPr="00562E95" w:rsidRDefault="00E02611" w:rsidP="00562E95">
      <w:pPr>
        <w:rPr>
          <w:bCs/>
          <w:i/>
          <w:iCs/>
          <w:sz w:val="20"/>
          <w:szCs w:val="20"/>
        </w:rPr>
      </w:pPr>
    </w:p>
    <w:p w:rsidR="00E02611" w:rsidRPr="00F10C34" w:rsidRDefault="00E02611" w:rsidP="00F10C34">
      <w:pPr>
        <w:rPr>
          <w:b/>
          <w:bCs/>
          <w:i/>
          <w:iCs/>
          <w:sz w:val="20"/>
          <w:szCs w:val="20"/>
        </w:rPr>
      </w:pPr>
      <w:r w:rsidRPr="0011505A">
        <w:rPr>
          <w:bCs/>
          <w:iCs/>
          <w:sz w:val="20"/>
          <w:szCs w:val="20"/>
        </w:rPr>
        <w:t>Как никакая другая технология, математическая  игра позволяет формировать и развивать</w:t>
      </w:r>
      <w:r>
        <w:rPr>
          <w:bCs/>
          <w:iCs/>
          <w:sz w:val="20"/>
          <w:szCs w:val="20"/>
        </w:rPr>
        <w:t xml:space="preserve"> </w:t>
      </w:r>
      <w:r w:rsidRPr="0011505A">
        <w:rPr>
          <w:b/>
          <w:bCs/>
          <w:iCs/>
          <w:sz w:val="20"/>
          <w:szCs w:val="20"/>
          <w:u w:val="single"/>
        </w:rPr>
        <w:t xml:space="preserve">ключевые компетенции </w:t>
      </w:r>
      <w:r w:rsidRPr="0011505A">
        <w:rPr>
          <w:bCs/>
          <w:iCs/>
          <w:sz w:val="20"/>
          <w:szCs w:val="20"/>
        </w:rPr>
        <w:t>в полной мере.</w:t>
      </w:r>
      <w:r w:rsidRPr="00F10C34">
        <w:rPr>
          <w:bCs/>
          <w:i/>
          <w:iCs/>
          <w:sz w:val="20"/>
          <w:szCs w:val="20"/>
        </w:rPr>
        <w:br/>
      </w:r>
      <w:r w:rsidRPr="00F10C34">
        <w:rPr>
          <w:b/>
          <w:bCs/>
          <w:i/>
          <w:iCs/>
          <w:sz w:val="20"/>
          <w:szCs w:val="20"/>
        </w:rPr>
        <w:br/>
      </w:r>
      <w:r w:rsidRPr="00F10C34">
        <w:rPr>
          <w:bCs/>
          <w:i/>
          <w:iCs/>
          <w:sz w:val="20"/>
          <w:szCs w:val="20"/>
        </w:rPr>
        <w:t>1. В период подготовки, во время математической игры и после идет постоянная работа с информацией, начиная от учебника, справочника, информацией в интернете  до непосредственного общения  с одноклассниками или с членами жюри. Поиск информации, ее переработка, анализ, сохранение, передача друг другу говорит о том, что в ходе такой деятельности у учащихся формируется</w:t>
      </w:r>
      <w:r w:rsidRPr="00F10C34">
        <w:rPr>
          <w:b/>
          <w:bCs/>
          <w:i/>
          <w:iCs/>
          <w:sz w:val="20"/>
          <w:szCs w:val="20"/>
        </w:rPr>
        <w:t xml:space="preserve"> информационная компетенция.</w:t>
      </w:r>
    </w:p>
    <w:p w:rsidR="00E02611" w:rsidRPr="00F10C34" w:rsidRDefault="00E02611" w:rsidP="00F10C34">
      <w:pPr>
        <w:rPr>
          <w:b/>
          <w:bCs/>
          <w:i/>
          <w:iCs/>
          <w:sz w:val="20"/>
          <w:szCs w:val="20"/>
        </w:rPr>
      </w:pPr>
      <w:r w:rsidRPr="00F10C34">
        <w:rPr>
          <w:bCs/>
          <w:i/>
          <w:iCs/>
          <w:sz w:val="20"/>
          <w:szCs w:val="20"/>
        </w:rPr>
        <w:t>2. Игры придуманы таким образом, что в них вовлечены почти или все учащиеся в той или иной мере:  соответственно, ребята учатся общаться, искать компромиссы, учиться слышать друг друга и быть услышанными. В ходе математических боев они примеряют на себя разные роли: докладчика, оппонента. Они обязаны отстаивать свою точку зрения, объяснять, задавать вопросы, понимая суть происходящего. В данном случае формируются</w:t>
      </w:r>
      <w:r w:rsidRPr="00F10C34">
        <w:rPr>
          <w:b/>
          <w:bCs/>
          <w:i/>
          <w:iCs/>
          <w:sz w:val="20"/>
          <w:szCs w:val="20"/>
        </w:rPr>
        <w:t xml:space="preserve"> коммуникативные компетенции. </w:t>
      </w:r>
    </w:p>
    <w:p w:rsidR="00E02611" w:rsidRPr="00F10C34" w:rsidRDefault="00E02611" w:rsidP="00F10C34">
      <w:pPr>
        <w:rPr>
          <w:b/>
          <w:bCs/>
          <w:i/>
          <w:iCs/>
          <w:sz w:val="20"/>
          <w:szCs w:val="20"/>
        </w:rPr>
      </w:pPr>
      <w:r w:rsidRPr="00F10C34">
        <w:rPr>
          <w:bCs/>
          <w:i/>
          <w:iCs/>
          <w:sz w:val="20"/>
          <w:szCs w:val="20"/>
        </w:rPr>
        <w:t>3. На подготовку дается определенное время, а значит, ребята планируют свою работу в определенных временных рамках, учатся анализировать не только учебный материал, но и свою деятельность, деятельность своих товарищей. Они приобретают навыки самоанализа, рефлексии, ставят перед собой цели и организуют их достижение, выдвигают гипотезы, формулируют выводы, то есть можно говорить о формировании</w:t>
      </w:r>
      <w:r w:rsidRPr="00F10C34">
        <w:rPr>
          <w:b/>
          <w:bCs/>
          <w:i/>
          <w:iCs/>
          <w:sz w:val="20"/>
          <w:szCs w:val="20"/>
        </w:rPr>
        <w:t xml:space="preserve"> учебно-познавательной компетенции.</w:t>
      </w:r>
    </w:p>
    <w:p w:rsidR="00E02611" w:rsidRPr="00F10C34" w:rsidRDefault="00E02611" w:rsidP="00F10C34">
      <w:pPr>
        <w:rPr>
          <w:bCs/>
          <w:i/>
          <w:iCs/>
          <w:sz w:val="20"/>
          <w:szCs w:val="20"/>
        </w:rPr>
      </w:pPr>
      <w:r w:rsidRPr="00F10C34">
        <w:rPr>
          <w:b/>
          <w:bCs/>
          <w:i/>
          <w:iCs/>
          <w:sz w:val="20"/>
          <w:szCs w:val="20"/>
        </w:rPr>
        <w:br/>
        <w:t xml:space="preserve">4. </w:t>
      </w:r>
      <w:r w:rsidRPr="00F10C34">
        <w:rPr>
          <w:bCs/>
          <w:i/>
          <w:iCs/>
          <w:sz w:val="20"/>
          <w:szCs w:val="20"/>
        </w:rPr>
        <w:t xml:space="preserve">Что касается формирования </w:t>
      </w:r>
      <w:r w:rsidRPr="00F10C34">
        <w:rPr>
          <w:b/>
          <w:bCs/>
          <w:i/>
          <w:iCs/>
          <w:sz w:val="20"/>
          <w:szCs w:val="20"/>
        </w:rPr>
        <w:t>социальной компетенции</w:t>
      </w:r>
      <w:r w:rsidRPr="00F10C34">
        <w:rPr>
          <w:bCs/>
          <w:i/>
          <w:iCs/>
          <w:sz w:val="20"/>
          <w:szCs w:val="20"/>
        </w:rPr>
        <w:t>, то это проявляется в том, что ученик в ходе игры вынужден принимать решения, брать на себя большую ответственность за их последствия. От того, как он разберется в своей задаче, от того, насколько он будет убедителен, зависят не только ее правильное решение, оценка его труда, но и оценка работы всей команды. Он – часть  команды,  и от него многое зависит.</w:t>
      </w:r>
    </w:p>
    <w:p w:rsidR="00E02611" w:rsidRPr="00F10C34" w:rsidRDefault="00E02611" w:rsidP="00F10C34">
      <w:pPr>
        <w:rPr>
          <w:b/>
          <w:bCs/>
          <w:i/>
          <w:iCs/>
          <w:sz w:val="20"/>
          <w:szCs w:val="20"/>
        </w:rPr>
      </w:pPr>
      <w:r w:rsidRPr="00F10C34">
        <w:rPr>
          <w:b/>
          <w:bCs/>
          <w:i/>
          <w:iCs/>
          <w:sz w:val="20"/>
          <w:szCs w:val="20"/>
        </w:rPr>
        <w:t xml:space="preserve">5. </w:t>
      </w:r>
      <w:r w:rsidRPr="00F10C34">
        <w:rPr>
          <w:bCs/>
          <w:i/>
          <w:iCs/>
          <w:sz w:val="20"/>
          <w:szCs w:val="20"/>
        </w:rPr>
        <w:t>В каждой математической игре дается свой блок задач, и ребята в группе сами выбирают задачи, которые будут решать. На этом этапе происходит активное оценивание собственных сил и возможностей. И не всегда все получается. Ученик вынужден анализировать свою деятельность, делать выводы, принимать меры, чтобы в следующий раз ситуация  улучшилась. В данном случае происходит формирование компетенции</w:t>
      </w:r>
      <w:r w:rsidRPr="00F10C34">
        <w:rPr>
          <w:b/>
          <w:bCs/>
          <w:i/>
          <w:iCs/>
          <w:sz w:val="20"/>
          <w:szCs w:val="20"/>
        </w:rPr>
        <w:t xml:space="preserve"> личностного самосовершенствования. </w:t>
      </w:r>
    </w:p>
    <w:p w:rsidR="00E02611" w:rsidRPr="00F10C34" w:rsidRDefault="00E02611" w:rsidP="00F10C34">
      <w:pPr>
        <w:rPr>
          <w:b/>
          <w:bCs/>
          <w:i/>
          <w:iCs/>
          <w:sz w:val="20"/>
          <w:szCs w:val="20"/>
        </w:rPr>
      </w:pPr>
      <w:r w:rsidRPr="00F10C34">
        <w:rPr>
          <w:b/>
          <w:bCs/>
          <w:i/>
          <w:iCs/>
          <w:sz w:val="20"/>
          <w:szCs w:val="20"/>
        </w:rPr>
        <w:t xml:space="preserve">6. Общекультурная компетенция </w:t>
      </w:r>
      <w:r w:rsidRPr="00CF181E">
        <w:rPr>
          <w:bCs/>
          <w:i/>
          <w:iCs/>
          <w:sz w:val="20"/>
          <w:szCs w:val="20"/>
        </w:rPr>
        <w:t>формируется через общение. Во время игр  учащиеся следят за своей речью, за логическим построением ответа, за корректностью задаваемых вопросов и замечаний. Тематика математических игр зачастую имеет межпредметную составляющую</w:t>
      </w:r>
      <w:r w:rsidRPr="00F10C34">
        <w:rPr>
          <w:b/>
          <w:bCs/>
          <w:i/>
          <w:iCs/>
          <w:sz w:val="20"/>
          <w:szCs w:val="20"/>
        </w:rPr>
        <w:t>.</w:t>
      </w:r>
    </w:p>
    <w:p w:rsidR="00E02611" w:rsidRPr="00D540B0" w:rsidRDefault="00E02611" w:rsidP="00D540B0">
      <w:pPr>
        <w:rPr>
          <w:b/>
          <w:bCs/>
          <w:i/>
          <w:iCs/>
          <w:sz w:val="20"/>
          <w:szCs w:val="20"/>
        </w:rPr>
      </w:pPr>
    </w:p>
    <w:p w:rsidR="00E02611" w:rsidRDefault="00E02611" w:rsidP="00AE4854">
      <w:pPr>
        <w:rPr>
          <w:bCs/>
          <w:i/>
          <w:iCs/>
          <w:sz w:val="20"/>
          <w:szCs w:val="20"/>
        </w:rPr>
      </w:pPr>
    </w:p>
    <w:p w:rsidR="00E02611" w:rsidRDefault="00E02611" w:rsidP="001B301B">
      <w:pPr>
        <w:rPr>
          <w:bCs/>
          <w:i/>
          <w:iCs/>
          <w:sz w:val="20"/>
          <w:szCs w:val="20"/>
        </w:rPr>
      </w:pPr>
      <w:r w:rsidRPr="001B301B">
        <w:rPr>
          <w:bCs/>
          <w:i/>
          <w:iCs/>
          <w:sz w:val="20"/>
          <w:szCs w:val="20"/>
        </w:rPr>
        <w:t xml:space="preserve">У каждого учителя в методической копилке есть набор математических игр, </w:t>
      </w:r>
      <w:r>
        <w:rPr>
          <w:bCs/>
          <w:i/>
          <w:iCs/>
          <w:sz w:val="20"/>
          <w:szCs w:val="20"/>
        </w:rPr>
        <w:t xml:space="preserve">применяемых как в учебное время, </w:t>
      </w:r>
      <w:r w:rsidRPr="001B301B">
        <w:rPr>
          <w:bCs/>
          <w:i/>
          <w:iCs/>
          <w:sz w:val="20"/>
          <w:szCs w:val="20"/>
        </w:rPr>
        <w:t xml:space="preserve"> так и во внеклассной работе</w:t>
      </w:r>
      <w:r>
        <w:rPr>
          <w:bCs/>
          <w:i/>
          <w:iCs/>
          <w:sz w:val="20"/>
          <w:szCs w:val="20"/>
        </w:rPr>
        <w:t>:</w:t>
      </w:r>
    </w:p>
    <w:p w:rsidR="00E02611" w:rsidRDefault="00E02611" w:rsidP="001B301B">
      <w:pPr>
        <w:rPr>
          <w:bCs/>
          <w:i/>
          <w:iCs/>
          <w:sz w:val="20"/>
          <w:szCs w:val="20"/>
        </w:rPr>
      </w:pPr>
      <w:r w:rsidRPr="001B301B">
        <w:rPr>
          <w:bCs/>
          <w:i/>
          <w:iCs/>
          <w:sz w:val="20"/>
          <w:szCs w:val="20"/>
        </w:rPr>
        <w:t xml:space="preserve"> «Математическая к</w:t>
      </w:r>
      <w:r>
        <w:rPr>
          <w:bCs/>
          <w:i/>
          <w:iCs/>
          <w:sz w:val="20"/>
          <w:szCs w:val="20"/>
        </w:rPr>
        <w:t>арусель»,</w:t>
      </w:r>
    </w:p>
    <w:p w:rsidR="00E02611" w:rsidRDefault="00E02611" w:rsidP="001B301B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«Математический бой»</w:t>
      </w:r>
    </w:p>
    <w:p w:rsidR="00E02611" w:rsidRPr="001465DF" w:rsidRDefault="00E02611" w:rsidP="001465DF">
      <w:pPr>
        <w:rPr>
          <w:bCs/>
          <w:i/>
          <w:iCs/>
          <w:sz w:val="20"/>
          <w:szCs w:val="20"/>
        </w:rPr>
      </w:pPr>
      <w:r w:rsidRPr="001465DF">
        <w:rPr>
          <w:bCs/>
          <w:i/>
          <w:iCs/>
          <w:sz w:val="20"/>
          <w:szCs w:val="20"/>
        </w:rPr>
        <w:t xml:space="preserve"> "Путешествие в ст</w:t>
      </w:r>
      <w:r>
        <w:rPr>
          <w:bCs/>
          <w:i/>
          <w:iCs/>
          <w:sz w:val="20"/>
          <w:szCs w:val="20"/>
        </w:rPr>
        <w:t>р</w:t>
      </w:r>
      <w:r w:rsidRPr="001465DF">
        <w:rPr>
          <w:bCs/>
          <w:i/>
          <w:iCs/>
          <w:sz w:val="20"/>
          <w:szCs w:val="20"/>
        </w:rPr>
        <w:t xml:space="preserve">ану </w:t>
      </w:r>
      <w:r>
        <w:rPr>
          <w:bCs/>
          <w:i/>
          <w:iCs/>
          <w:sz w:val="20"/>
          <w:szCs w:val="20"/>
        </w:rPr>
        <w:t>« Сосчитай»</w:t>
      </w:r>
      <w:r w:rsidRPr="001465DF">
        <w:rPr>
          <w:bCs/>
          <w:i/>
          <w:iCs/>
          <w:sz w:val="20"/>
          <w:szCs w:val="20"/>
        </w:rPr>
        <w:t>";</w:t>
      </w:r>
    </w:p>
    <w:p w:rsidR="00E02611" w:rsidRPr="001465DF" w:rsidRDefault="00E02611" w:rsidP="001465DF">
      <w:pPr>
        <w:rPr>
          <w:bCs/>
          <w:i/>
          <w:iCs/>
          <w:sz w:val="20"/>
          <w:szCs w:val="20"/>
        </w:rPr>
      </w:pPr>
      <w:r w:rsidRPr="001465DF">
        <w:rPr>
          <w:bCs/>
          <w:i/>
          <w:iCs/>
          <w:sz w:val="20"/>
          <w:szCs w:val="20"/>
        </w:rPr>
        <w:t xml:space="preserve"> Игра «Самый умный </w:t>
      </w:r>
      <w:r>
        <w:rPr>
          <w:bCs/>
          <w:i/>
          <w:iCs/>
          <w:sz w:val="20"/>
          <w:szCs w:val="20"/>
        </w:rPr>
        <w:t>шести</w:t>
      </w:r>
      <w:r w:rsidRPr="001465DF">
        <w:rPr>
          <w:bCs/>
          <w:i/>
          <w:iCs/>
          <w:sz w:val="20"/>
          <w:szCs w:val="20"/>
        </w:rPr>
        <w:t>классник»;</w:t>
      </w:r>
    </w:p>
    <w:p w:rsidR="00E02611" w:rsidRDefault="00E02611" w:rsidP="001465DF">
      <w:pPr>
        <w:rPr>
          <w:bCs/>
          <w:i/>
          <w:iCs/>
          <w:sz w:val="20"/>
          <w:szCs w:val="20"/>
        </w:rPr>
      </w:pPr>
      <w:r w:rsidRPr="001465DF">
        <w:rPr>
          <w:bCs/>
          <w:i/>
          <w:iCs/>
          <w:sz w:val="20"/>
          <w:szCs w:val="20"/>
        </w:rPr>
        <w:t xml:space="preserve">  "</w:t>
      </w:r>
      <w:r>
        <w:rPr>
          <w:bCs/>
          <w:i/>
          <w:iCs/>
          <w:sz w:val="20"/>
          <w:szCs w:val="20"/>
        </w:rPr>
        <w:t>М</w:t>
      </w:r>
      <w:r w:rsidRPr="001465DF">
        <w:rPr>
          <w:bCs/>
          <w:i/>
          <w:iCs/>
          <w:sz w:val="20"/>
          <w:szCs w:val="20"/>
        </w:rPr>
        <w:t>атемати</w:t>
      </w:r>
      <w:r>
        <w:rPr>
          <w:bCs/>
          <w:i/>
          <w:iCs/>
          <w:sz w:val="20"/>
          <w:szCs w:val="20"/>
        </w:rPr>
        <w:t>ческая мозаи</w:t>
      </w:r>
      <w:r w:rsidRPr="001465DF">
        <w:rPr>
          <w:bCs/>
          <w:i/>
          <w:iCs/>
          <w:sz w:val="20"/>
          <w:szCs w:val="20"/>
        </w:rPr>
        <w:t>ка";</w:t>
      </w:r>
    </w:p>
    <w:p w:rsidR="00E02611" w:rsidRPr="001465DF" w:rsidRDefault="00E02611" w:rsidP="001465DF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«Игра по станциям»;</w:t>
      </w:r>
    </w:p>
    <w:p w:rsidR="00E02611" w:rsidRPr="001465DF" w:rsidRDefault="00E02611" w:rsidP="001465DF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Конкурс презентаций </w:t>
      </w:r>
      <w:r w:rsidRPr="001465DF">
        <w:rPr>
          <w:bCs/>
          <w:i/>
          <w:iCs/>
          <w:sz w:val="20"/>
          <w:szCs w:val="20"/>
        </w:rPr>
        <w:t xml:space="preserve"> "В математике есть своя красота, как в живописи и поэзии"; </w:t>
      </w:r>
    </w:p>
    <w:p w:rsidR="00E02611" w:rsidRDefault="00E02611" w:rsidP="001465DF">
      <w:pPr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Викторина по истории математики «Математика в лицах и фактах»</w:t>
      </w:r>
    </w:p>
    <w:p w:rsidR="00E02611" w:rsidRDefault="00E02611" w:rsidP="001465DF">
      <w:pPr>
        <w:rPr>
          <w:bCs/>
          <w:i/>
          <w:iCs/>
          <w:sz w:val="20"/>
          <w:szCs w:val="20"/>
        </w:rPr>
      </w:pPr>
      <w:r w:rsidRPr="001465DF">
        <w:rPr>
          <w:bCs/>
          <w:i/>
          <w:iCs/>
          <w:sz w:val="20"/>
          <w:szCs w:val="20"/>
        </w:rPr>
        <w:t xml:space="preserve"> Игра "Кто хочет стать отличником?";</w:t>
      </w:r>
      <w:r>
        <w:rPr>
          <w:bCs/>
          <w:i/>
          <w:iCs/>
          <w:sz w:val="20"/>
          <w:szCs w:val="20"/>
        </w:rPr>
        <w:t xml:space="preserve"> и </w:t>
      </w:r>
      <w:r w:rsidRPr="001465DF">
        <w:rPr>
          <w:bCs/>
          <w:i/>
          <w:iCs/>
          <w:sz w:val="20"/>
          <w:szCs w:val="20"/>
        </w:rPr>
        <w:t xml:space="preserve"> др. </w:t>
      </w:r>
    </w:p>
    <w:p w:rsidR="00E02611" w:rsidRPr="00D7435F" w:rsidRDefault="00E02611" w:rsidP="00D21F74">
      <w:pPr>
        <w:jc w:val="right"/>
        <w:rPr>
          <w:bCs/>
          <w:i/>
          <w:iCs/>
          <w:sz w:val="20"/>
          <w:szCs w:val="20"/>
        </w:rPr>
      </w:pPr>
      <w:r w:rsidRPr="0011505A">
        <w:rPr>
          <w:b/>
          <w:bCs/>
          <w:i/>
          <w:iCs/>
          <w:sz w:val="20"/>
          <w:szCs w:val="20"/>
        </w:rPr>
        <w:t xml:space="preserve">Без игры нет, и не может быть полноценного умственного развития. </w:t>
      </w:r>
      <w:r w:rsidRPr="0011505A">
        <w:rPr>
          <w:b/>
          <w:bCs/>
          <w:i/>
          <w:iCs/>
          <w:sz w:val="20"/>
          <w:szCs w:val="20"/>
        </w:rPr>
        <w:br/>
        <w:t xml:space="preserve">Игра – это огромное светлое окно, через которое в духовный мир ребенка вливается живительный поток представлений, понятий об окружающем мире. </w:t>
      </w:r>
      <w:r w:rsidRPr="0011505A">
        <w:rPr>
          <w:b/>
          <w:bCs/>
          <w:i/>
          <w:iCs/>
          <w:sz w:val="20"/>
          <w:szCs w:val="20"/>
        </w:rPr>
        <w:br/>
        <w:t>Игра – это искра, зажигающая огонек пытливости и любознательности</w:t>
      </w:r>
      <w:r w:rsidRPr="006362BC">
        <w:rPr>
          <w:bCs/>
          <w:i/>
          <w:iCs/>
          <w:sz w:val="20"/>
          <w:szCs w:val="20"/>
        </w:rPr>
        <w:t>.  В. А. Сухомлинский.</w:t>
      </w:r>
    </w:p>
    <w:p w:rsidR="00E02611" w:rsidRDefault="00E02611" w:rsidP="001465DF">
      <w:pPr>
        <w:rPr>
          <w:bCs/>
          <w:i/>
          <w:iCs/>
          <w:sz w:val="20"/>
          <w:szCs w:val="20"/>
        </w:rPr>
      </w:pPr>
    </w:p>
    <w:p w:rsidR="00E02611" w:rsidRPr="001465DF" w:rsidRDefault="00E02611" w:rsidP="001465DF">
      <w:pPr>
        <w:rPr>
          <w:bCs/>
          <w:i/>
          <w:iCs/>
          <w:sz w:val="20"/>
          <w:szCs w:val="20"/>
        </w:rPr>
      </w:pPr>
    </w:p>
    <w:p w:rsidR="00E02611" w:rsidRPr="002E5D78" w:rsidRDefault="00E02611" w:rsidP="002E5D78">
      <w:pPr>
        <w:rPr>
          <w:bCs/>
          <w:i/>
          <w:iCs/>
          <w:vanish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5"/>
      </w:tblGrid>
      <w:tr w:rsidR="00E02611" w:rsidRPr="00D508E2" w:rsidTr="002E5D78">
        <w:tc>
          <w:tcPr>
            <w:tcW w:w="0" w:type="auto"/>
          </w:tcPr>
          <w:p w:rsidR="00E02611" w:rsidRPr="00D508E2" w:rsidRDefault="00E02611" w:rsidP="00882E3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08E2">
              <w:rPr>
                <w:b/>
                <w:bCs/>
                <w:i/>
                <w:iCs/>
                <w:sz w:val="20"/>
                <w:szCs w:val="20"/>
              </w:rPr>
              <w:t>ЛИТЕРАТУРА И ССЫЛКИ</w:t>
            </w:r>
          </w:p>
          <w:p w:rsidR="00E02611" w:rsidRPr="00D508E2" w:rsidRDefault="00E02611" w:rsidP="001B052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508E2">
              <w:rPr>
                <w:bCs/>
                <w:i/>
                <w:iCs/>
                <w:sz w:val="20"/>
                <w:szCs w:val="20"/>
              </w:rPr>
              <w:t>1.Данилов, И.К. Об игровых моментах на уроках математики / Математика в школе,2005,№1.</w:t>
            </w:r>
          </w:p>
        </w:tc>
      </w:tr>
    </w:tbl>
    <w:p w:rsidR="00E02611" w:rsidRPr="00882E37" w:rsidRDefault="00E02611" w:rsidP="00882E37">
      <w:pPr>
        <w:rPr>
          <w:i/>
          <w:sz w:val="20"/>
          <w:szCs w:val="20"/>
        </w:rPr>
      </w:pPr>
      <w:r w:rsidRPr="00882E37">
        <w:rPr>
          <w:i/>
          <w:iCs/>
          <w:sz w:val="20"/>
          <w:szCs w:val="20"/>
        </w:rPr>
        <w:t>2.Хуторской А.В.</w:t>
      </w:r>
      <w:r w:rsidRPr="00882E37">
        <w:rPr>
          <w:i/>
          <w:sz w:val="20"/>
          <w:szCs w:val="20"/>
        </w:rPr>
        <w:t xml:space="preserve"> Ключевые компетенции как компонент личностно-ориентированной парадигмы </w:t>
      </w:r>
    </w:p>
    <w:p w:rsidR="00E02611" w:rsidRPr="00882E37" w:rsidRDefault="00E02611" w:rsidP="00882E37">
      <w:pPr>
        <w:rPr>
          <w:i/>
          <w:sz w:val="20"/>
          <w:szCs w:val="20"/>
        </w:rPr>
      </w:pPr>
      <w:r w:rsidRPr="00882E37">
        <w:rPr>
          <w:i/>
          <w:iCs/>
          <w:sz w:val="20"/>
          <w:szCs w:val="20"/>
        </w:rPr>
        <w:t>3.Ярулов А.А.</w:t>
      </w:r>
      <w:r w:rsidRPr="00882E37">
        <w:rPr>
          <w:i/>
          <w:sz w:val="20"/>
          <w:szCs w:val="20"/>
        </w:rPr>
        <w:t xml:space="preserve"> Познавательная компетентность школьников. Школьные технологии. </w:t>
      </w:r>
    </w:p>
    <w:p w:rsidR="00E02611" w:rsidRPr="00882E37" w:rsidRDefault="00E02611" w:rsidP="00882E37">
      <w:pPr>
        <w:rPr>
          <w:i/>
          <w:sz w:val="20"/>
          <w:szCs w:val="20"/>
        </w:rPr>
      </w:pPr>
      <w:r w:rsidRPr="00882E37">
        <w:rPr>
          <w:i/>
          <w:sz w:val="20"/>
          <w:szCs w:val="20"/>
        </w:rPr>
        <w:t>4.Стратегия модернизации содержания общего образования материалы для разработки документов по обновлению общего образования. – М.: Минобразования.</w:t>
      </w:r>
    </w:p>
    <w:p w:rsidR="00E02611" w:rsidRPr="00882E37" w:rsidRDefault="00E02611" w:rsidP="00882E37">
      <w:pPr>
        <w:rPr>
          <w:bCs/>
          <w:i/>
          <w:iCs/>
          <w:sz w:val="20"/>
          <w:szCs w:val="20"/>
        </w:rPr>
      </w:pPr>
      <w:r w:rsidRPr="00882E37">
        <w:rPr>
          <w:i/>
          <w:sz w:val="20"/>
          <w:szCs w:val="20"/>
        </w:rPr>
        <w:t>5.</w:t>
      </w:r>
      <w:r w:rsidRPr="00882E37">
        <w:rPr>
          <w:bCs/>
          <w:i/>
          <w:iCs/>
          <w:sz w:val="20"/>
          <w:szCs w:val="20"/>
        </w:rPr>
        <w:t xml:space="preserve"> Аникеева Н.П. Воспитание игрой. — М., 1987. </w:t>
      </w:r>
    </w:p>
    <w:p w:rsidR="00E02611" w:rsidRPr="00882E37" w:rsidRDefault="00E02611" w:rsidP="00882E37">
      <w:pPr>
        <w:rPr>
          <w:bCs/>
          <w:i/>
          <w:iCs/>
          <w:sz w:val="20"/>
          <w:szCs w:val="20"/>
        </w:rPr>
      </w:pPr>
      <w:r w:rsidRPr="00882E37">
        <w:rPr>
          <w:bCs/>
          <w:i/>
          <w:iCs/>
          <w:sz w:val="20"/>
          <w:szCs w:val="20"/>
        </w:rPr>
        <w:t>6. Ремчукова И.Б. Игровые технологии на уроках, математика. - Волгоград, 2008.</w:t>
      </w:r>
    </w:p>
    <w:p w:rsidR="00E02611" w:rsidRDefault="00E02611" w:rsidP="00882E37">
      <w:pPr>
        <w:rPr>
          <w:bCs/>
          <w:i/>
          <w:iCs/>
          <w:sz w:val="20"/>
          <w:szCs w:val="20"/>
        </w:rPr>
      </w:pPr>
      <w:r w:rsidRPr="00882E37">
        <w:rPr>
          <w:bCs/>
          <w:i/>
          <w:iCs/>
          <w:sz w:val="20"/>
          <w:szCs w:val="20"/>
        </w:rPr>
        <w:t>Математика, приложение к “1 сентября”.</w:t>
      </w:r>
    </w:p>
    <w:p w:rsidR="00E02611" w:rsidRPr="00882E37" w:rsidRDefault="00E02611" w:rsidP="00882E37">
      <w:pPr>
        <w:rPr>
          <w:bCs/>
          <w:i/>
          <w:iCs/>
          <w:sz w:val="20"/>
          <w:szCs w:val="20"/>
        </w:rPr>
      </w:pPr>
      <w:r w:rsidRPr="00882E37">
        <w:rPr>
          <w:bCs/>
          <w:i/>
          <w:iCs/>
          <w:sz w:val="20"/>
          <w:szCs w:val="20"/>
        </w:rPr>
        <w:t>Для подготовки данной работы были использованы материалы с сайтов:</w:t>
      </w:r>
    </w:p>
    <w:p w:rsidR="00E02611" w:rsidRPr="00882E37" w:rsidRDefault="00E02611" w:rsidP="00882E37">
      <w:pPr>
        <w:rPr>
          <w:bCs/>
          <w:i/>
          <w:iCs/>
          <w:sz w:val="20"/>
          <w:szCs w:val="20"/>
        </w:rPr>
      </w:pPr>
      <w:r w:rsidRPr="00882E37">
        <w:rPr>
          <w:bCs/>
          <w:i/>
          <w:iCs/>
          <w:sz w:val="20"/>
          <w:szCs w:val="20"/>
        </w:rPr>
        <w:t>www.openclass.ru</w:t>
      </w:r>
    </w:p>
    <w:p w:rsidR="00E02611" w:rsidRPr="00882E37" w:rsidRDefault="00E02611" w:rsidP="00882E37">
      <w:pPr>
        <w:rPr>
          <w:bCs/>
          <w:i/>
          <w:iCs/>
          <w:sz w:val="20"/>
          <w:szCs w:val="20"/>
        </w:rPr>
      </w:pPr>
      <w:r w:rsidRPr="00882E37">
        <w:rPr>
          <w:bCs/>
          <w:i/>
          <w:iCs/>
          <w:sz w:val="20"/>
          <w:szCs w:val="20"/>
        </w:rPr>
        <w:t>www.sgu.ru</w:t>
      </w:r>
    </w:p>
    <w:p w:rsidR="00E02611" w:rsidRPr="00882E37" w:rsidRDefault="00E02611" w:rsidP="00882E37">
      <w:pPr>
        <w:rPr>
          <w:bCs/>
          <w:i/>
          <w:iCs/>
          <w:sz w:val="20"/>
          <w:szCs w:val="20"/>
        </w:rPr>
      </w:pPr>
      <w:r w:rsidRPr="00882E37">
        <w:rPr>
          <w:bCs/>
          <w:i/>
          <w:iCs/>
          <w:sz w:val="20"/>
          <w:szCs w:val="20"/>
        </w:rPr>
        <w:t>www.nauka-shop.com</w:t>
      </w:r>
    </w:p>
    <w:p w:rsidR="00E02611" w:rsidRPr="00882E37" w:rsidRDefault="00E02611" w:rsidP="00882E37">
      <w:pPr>
        <w:rPr>
          <w:bCs/>
          <w:i/>
          <w:iCs/>
          <w:sz w:val="20"/>
          <w:szCs w:val="20"/>
        </w:rPr>
      </w:pPr>
      <w:r w:rsidRPr="00882E37">
        <w:rPr>
          <w:bCs/>
          <w:i/>
          <w:iCs/>
          <w:sz w:val="20"/>
          <w:szCs w:val="20"/>
        </w:rPr>
        <w:t>www.petropavl.kz</w:t>
      </w:r>
    </w:p>
    <w:p w:rsidR="00E02611" w:rsidRPr="00882E37" w:rsidRDefault="00E02611" w:rsidP="00882E37">
      <w:pPr>
        <w:rPr>
          <w:bCs/>
          <w:i/>
          <w:iCs/>
          <w:sz w:val="20"/>
          <w:szCs w:val="20"/>
        </w:rPr>
      </w:pPr>
      <w:r w:rsidRPr="00882E37">
        <w:rPr>
          <w:bCs/>
          <w:i/>
          <w:iCs/>
          <w:sz w:val="20"/>
          <w:szCs w:val="20"/>
        </w:rPr>
        <w:t>www.naurok.ru</w:t>
      </w:r>
    </w:p>
    <w:p w:rsidR="00E02611" w:rsidRPr="00882E37" w:rsidRDefault="00E02611" w:rsidP="00882E37">
      <w:pPr>
        <w:rPr>
          <w:bCs/>
          <w:i/>
          <w:iCs/>
          <w:sz w:val="20"/>
          <w:szCs w:val="20"/>
        </w:rPr>
      </w:pPr>
    </w:p>
    <w:p w:rsidR="00E02611" w:rsidRPr="00882E37" w:rsidRDefault="00E02611" w:rsidP="00FA1EFF">
      <w:pPr>
        <w:rPr>
          <w:i/>
        </w:rPr>
      </w:pPr>
    </w:p>
    <w:sectPr w:rsidR="00E02611" w:rsidRPr="00882E37" w:rsidSect="00CD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C27"/>
    <w:multiLevelType w:val="multilevel"/>
    <w:tmpl w:val="8634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B5B94"/>
    <w:multiLevelType w:val="hybridMultilevel"/>
    <w:tmpl w:val="2F4AA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7142A4"/>
    <w:multiLevelType w:val="hybridMultilevel"/>
    <w:tmpl w:val="C2DCF1A0"/>
    <w:lvl w:ilvl="0" w:tplc="4A52B7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E435F"/>
    <w:multiLevelType w:val="hybridMultilevel"/>
    <w:tmpl w:val="914A7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38E39B2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5B0024"/>
    <w:multiLevelType w:val="multilevel"/>
    <w:tmpl w:val="19FC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E4795"/>
    <w:multiLevelType w:val="multilevel"/>
    <w:tmpl w:val="AB50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52898"/>
    <w:multiLevelType w:val="hybridMultilevel"/>
    <w:tmpl w:val="EF868D0C"/>
    <w:lvl w:ilvl="0" w:tplc="4A52B7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176DE"/>
    <w:multiLevelType w:val="hybridMultilevel"/>
    <w:tmpl w:val="03C03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E6F037D"/>
    <w:multiLevelType w:val="multilevel"/>
    <w:tmpl w:val="F87E969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786ED6"/>
    <w:multiLevelType w:val="multilevel"/>
    <w:tmpl w:val="CC9A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563B63"/>
    <w:multiLevelType w:val="multilevel"/>
    <w:tmpl w:val="E432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47800"/>
    <w:multiLevelType w:val="multilevel"/>
    <w:tmpl w:val="C4AC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60709A7"/>
    <w:multiLevelType w:val="hybridMultilevel"/>
    <w:tmpl w:val="F03E3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67B6E79"/>
    <w:multiLevelType w:val="hybridMultilevel"/>
    <w:tmpl w:val="61A8EC4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31EA5B86">
      <w:start w:val="3"/>
      <w:numFmt w:val="decimal"/>
      <w:lvlText w:val="%3"/>
      <w:lvlJc w:val="left"/>
      <w:pPr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1501F9"/>
    <w:multiLevelType w:val="multilevel"/>
    <w:tmpl w:val="98349B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012214"/>
    <w:multiLevelType w:val="hybridMultilevel"/>
    <w:tmpl w:val="4C5A7A5E"/>
    <w:lvl w:ilvl="0" w:tplc="4A52B7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11"/>
  </w:num>
  <w:num w:numId="9">
    <w:abstractNumId w:val="13"/>
    <w:lvlOverride w:ilvl="0"/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E09"/>
    <w:rsid w:val="00064CBC"/>
    <w:rsid w:val="00065933"/>
    <w:rsid w:val="000739CE"/>
    <w:rsid w:val="000A07B8"/>
    <w:rsid w:val="000A1334"/>
    <w:rsid w:val="000E1EC6"/>
    <w:rsid w:val="0011505A"/>
    <w:rsid w:val="00144152"/>
    <w:rsid w:val="001465DF"/>
    <w:rsid w:val="001520FF"/>
    <w:rsid w:val="001B0524"/>
    <w:rsid w:val="001B301B"/>
    <w:rsid w:val="001B431D"/>
    <w:rsid w:val="00216499"/>
    <w:rsid w:val="00225FD7"/>
    <w:rsid w:val="00273EAA"/>
    <w:rsid w:val="002E512B"/>
    <w:rsid w:val="002E5D78"/>
    <w:rsid w:val="002E7C22"/>
    <w:rsid w:val="00382B1A"/>
    <w:rsid w:val="00421536"/>
    <w:rsid w:val="00460A7D"/>
    <w:rsid w:val="004C358D"/>
    <w:rsid w:val="00520E09"/>
    <w:rsid w:val="00543D86"/>
    <w:rsid w:val="00556C4C"/>
    <w:rsid w:val="00560A06"/>
    <w:rsid w:val="00562E95"/>
    <w:rsid w:val="005A2BF2"/>
    <w:rsid w:val="005E63CD"/>
    <w:rsid w:val="005F33F6"/>
    <w:rsid w:val="006362BC"/>
    <w:rsid w:val="00651CA4"/>
    <w:rsid w:val="006614C8"/>
    <w:rsid w:val="006A6D8F"/>
    <w:rsid w:val="00702B6A"/>
    <w:rsid w:val="007A12AE"/>
    <w:rsid w:val="007F5BEE"/>
    <w:rsid w:val="0081139B"/>
    <w:rsid w:val="008236CF"/>
    <w:rsid w:val="00823806"/>
    <w:rsid w:val="008816CB"/>
    <w:rsid w:val="00882E37"/>
    <w:rsid w:val="008A485D"/>
    <w:rsid w:val="008B0274"/>
    <w:rsid w:val="0092706F"/>
    <w:rsid w:val="00931F69"/>
    <w:rsid w:val="00937BF1"/>
    <w:rsid w:val="0097702F"/>
    <w:rsid w:val="00991800"/>
    <w:rsid w:val="009D5D88"/>
    <w:rsid w:val="009E4CBC"/>
    <w:rsid w:val="009F0766"/>
    <w:rsid w:val="00A9651E"/>
    <w:rsid w:val="00AE4854"/>
    <w:rsid w:val="00B20FA8"/>
    <w:rsid w:val="00B31C5B"/>
    <w:rsid w:val="00B664A4"/>
    <w:rsid w:val="00B665BA"/>
    <w:rsid w:val="00B72FFB"/>
    <w:rsid w:val="00BE3585"/>
    <w:rsid w:val="00C2316E"/>
    <w:rsid w:val="00C708A4"/>
    <w:rsid w:val="00C80FDA"/>
    <w:rsid w:val="00C942E9"/>
    <w:rsid w:val="00C95C0E"/>
    <w:rsid w:val="00CD612D"/>
    <w:rsid w:val="00CF181E"/>
    <w:rsid w:val="00CF27BA"/>
    <w:rsid w:val="00D21F74"/>
    <w:rsid w:val="00D508E2"/>
    <w:rsid w:val="00D540B0"/>
    <w:rsid w:val="00D61C1A"/>
    <w:rsid w:val="00D64724"/>
    <w:rsid w:val="00D7435F"/>
    <w:rsid w:val="00D907EF"/>
    <w:rsid w:val="00DA4A19"/>
    <w:rsid w:val="00DC35B5"/>
    <w:rsid w:val="00DC7275"/>
    <w:rsid w:val="00DD2914"/>
    <w:rsid w:val="00DE4C2B"/>
    <w:rsid w:val="00E02611"/>
    <w:rsid w:val="00E062C5"/>
    <w:rsid w:val="00E06C44"/>
    <w:rsid w:val="00E20E09"/>
    <w:rsid w:val="00E32165"/>
    <w:rsid w:val="00E51C81"/>
    <w:rsid w:val="00E64CE0"/>
    <w:rsid w:val="00E94E6A"/>
    <w:rsid w:val="00EC0618"/>
    <w:rsid w:val="00F03953"/>
    <w:rsid w:val="00F10211"/>
    <w:rsid w:val="00F10C34"/>
    <w:rsid w:val="00F118F4"/>
    <w:rsid w:val="00F20C84"/>
    <w:rsid w:val="00F44114"/>
    <w:rsid w:val="00F605CA"/>
    <w:rsid w:val="00F6746E"/>
    <w:rsid w:val="00F72FC4"/>
    <w:rsid w:val="00F83483"/>
    <w:rsid w:val="00F90174"/>
    <w:rsid w:val="00F951D0"/>
    <w:rsid w:val="00FA1EFF"/>
    <w:rsid w:val="00FB640E"/>
    <w:rsid w:val="00FE2CA1"/>
    <w:rsid w:val="00FF6580"/>
    <w:rsid w:val="00FF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1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942E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9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42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D907EF"/>
    <w:rPr>
      <w:rFonts w:ascii="Times New Roman" w:hAnsi="Times New Roman"/>
      <w:sz w:val="24"/>
      <w:szCs w:val="24"/>
    </w:rPr>
  </w:style>
  <w:style w:type="paragraph" w:styleId="BodyTextIndent">
    <w:name w:val="Body Text Indent"/>
    <w:aliases w:val="Знак"/>
    <w:basedOn w:val="Normal"/>
    <w:link w:val="BodyTextIndentChar"/>
    <w:uiPriority w:val="99"/>
    <w:rsid w:val="005A2BF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Знак Char"/>
    <w:basedOn w:val="DefaultParagraphFont"/>
    <w:link w:val="BodyTextIndent"/>
    <w:uiPriority w:val="99"/>
    <w:locked/>
    <w:rsid w:val="005A2BF2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81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3247"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327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0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3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3258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6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06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6330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06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9EEF8"/>
                                                    <w:left w:val="single" w:sz="6" w:space="0" w:color="E9EEF8"/>
                                                    <w:bottom w:val="single" w:sz="2" w:space="0" w:color="E9EEF8"/>
                                                    <w:right w:val="single" w:sz="6" w:space="0" w:color="E9EEF8"/>
                                                  </w:divBdr>
                                                  <w:divsChild>
                                                    <w:div w:id="36506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3259"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329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06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3338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3308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6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06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3299"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333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063302"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328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063304"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328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0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32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6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06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6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06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06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0633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6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063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06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06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063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063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06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063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063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3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6332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325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332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328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06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632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3252">
                                      <w:marLeft w:val="15"/>
                                      <w:marRight w:val="30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063240">
                                          <w:marLeft w:val="15"/>
                                          <w:marRight w:val="30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063266">
                                          <w:marLeft w:val="15"/>
                                          <w:marRight w:val="30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063315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063319">
                                      <w:marLeft w:val="15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0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06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06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7</Pages>
  <Words>2556</Words>
  <Characters>14575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</cp:lastModifiedBy>
  <cp:revision>27</cp:revision>
  <dcterms:created xsi:type="dcterms:W3CDTF">2015-10-18T12:53:00Z</dcterms:created>
  <dcterms:modified xsi:type="dcterms:W3CDTF">2015-10-18T14:43:00Z</dcterms:modified>
</cp:coreProperties>
</file>