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79" w:rsidRPr="00D17BAD" w:rsidRDefault="005F4F96" w:rsidP="00185679">
      <w:pPr>
        <w:spacing w:after="0" w:line="240" w:lineRule="auto"/>
        <w:ind w:left="3544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30480</wp:posOffset>
            </wp:positionV>
            <wp:extent cx="1487170" cy="1855470"/>
            <wp:effectExtent l="19050" t="0" r="0" b="0"/>
            <wp:wrapThrough wrapText="bothSides">
              <wp:wrapPolygon edited="0">
                <wp:start x="-277" y="0"/>
                <wp:lineTo x="-277" y="21290"/>
                <wp:lineTo x="21582" y="21290"/>
                <wp:lineTo x="21582" y="0"/>
                <wp:lineTo x="-277" y="0"/>
              </wp:wrapPolygon>
            </wp:wrapThrough>
            <wp:docPr id="2" name="Рисунок 1" descr="\\192.168.0.1\информационные ресурсы\Педагоги\Агапова И.Ю\Копия 4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\информационные ресурсы\Педагоги\Агапова И.Ю\Копия 4 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79">
        <w:rPr>
          <w:rFonts w:ascii="Times New Roman" w:eastAsia="Times New Roman" w:hAnsi="Times New Roman"/>
          <w:b/>
          <w:noProof/>
          <w:sz w:val="32"/>
          <w:szCs w:val="32"/>
          <w:u w:val="single"/>
          <w:lang w:eastAsia="ru-RU"/>
        </w:rPr>
        <w:t>Агапова Ирина Юрьевна</w:t>
      </w:r>
    </w:p>
    <w:p w:rsidR="00CF0107" w:rsidRDefault="00CF0107" w:rsidP="00185679">
      <w:pPr>
        <w:spacing w:after="0" w:line="240" w:lineRule="auto"/>
        <w:ind w:left="3544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85679" w:rsidRDefault="00185679" w:rsidP="00185679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BA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Образование</w:t>
      </w:r>
      <w:r w:rsidRPr="00D17BA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высшее </w:t>
      </w:r>
    </w:p>
    <w:p w:rsidR="00185679" w:rsidRPr="00D17BAD" w:rsidRDefault="00185679" w:rsidP="00185679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BA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Должность: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учитель музыки</w:t>
      </w:r>
    </w:p>
    <w:p w:rsidR="00185679" w:rsidRPr="00D17BAD" w:rsidRDefault="00185679" w:rsidP="00185679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BA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Категория: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первая</w:t>
      </w:r>
    </w:p>
    <w:p w:rsidR="00185679" w:rsidRPr="00D17BAD" w:rsidRDefault="00185679" w:rsidP="00185679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BA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Педагогический стаж</w:t>
      </w:r>
      <w:r w:rsidRPr="00D17BA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 лет</w:t>
      </w:r>
    </w:p>
    <w:p w:rsidR="00185679" w:rsidRPr="00D17BAD" w:rsidRDefault="00185679" w:rsidP="00185679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BA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Мой девиз: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="00CF0107">
        <w:rPr>
          <w:rFonts w:ascii="Times New Roman" w:eastAsia="Times New Roman" w:hAnsi="Times New Roman"/>
          <w:sz w:val="24"/>
          <w:szCs w:val="24"/>
          <w:lang w:eastAsia="ru-RU"/>
        </w:rPr>
        <w:t>Без творчества нет учителя</w:t>
      </w:r>
      <w:r w:rsidRPr="00D17BAD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185679" w:rsidRPr="00CF0107" w:rsidRDefault="00185679" w:rsidP="00185679">
      <w:pPr>
        <w:spacing w:after="0" w:line="240" w:lineRule="auto"/>
        <w:ind w:left="3544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17BA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Мое педагогическое кредо</w:t>
      </w:r>
      <w:r w:rsidRPr="00CE66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  <w:r w:rsidR="00CF0107" w:rsidRPr="00CF010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Мы учим до тех пор, пока учимся сами</w:t>
      </w:r>
    </w:p>
    <w:p w:rsidR="00185679" w:rsidRDefault="00185679" w:rsidP="00185679">
      <w:pPr>
        <w:spacing w:after="0" w:line="240" w:lineRule="auto"/>
        <w:ind w:left="3544"/>
        <w:rPr>
          <w:rFonts w:ascii="Cambria" w:eastAsia="Times New Roman" w:hAnsi="Cambria"/>
          <w:b/>
          <w:bCs/>
          <w:i/>
          <w:sz w:val="24"/>
          <w:szCs w:val="28"/>
          <w:lang w:eastAsia="ru-RU"/>
        </w:rPr>
      </w:pPr>
    </w:p>
    <w:p w:rsidR="00185679" w:rsidRDefault="00185679" w:rsidP="00185679">
      <w:pPr>
        <w:spacing w:after="0" w:line="240" w:lineRule="auto"/>
        <w:ind w:left="3544"/>
        <w:rPr>
          <w:rFonts w:ascii="Cambria" w:eastAsia="Times New Roman" w:hAnsi="Cambria"/>
          <w:b/>
          <w:bCs/>
          <w:i/>
          <w:sz w:val="24"/>
          <w:szCs w:val="28"/>
          <w:lang w:eastAsia="ru-RU"/>
        </w:rPr>
      </w:pPr>
    </w:p>
    <w:p w:rsidR="00185679" w:rsidRDefault="00185679" w:rsidP="003F42BA">
      <w:pPr>
        <w:spacing w:after="0" w:line="240" w:lineRule="auto"/>
        <w:rPr>
          <w:rFonts w:ascii="Cambria" w:eastAsia="Times New Roman" w:hAnsi="Cambria"/>
          <w:bCs/>
          <w:sz w:val="24"/>
          <w:szCs w:val="28"/>
          <w:lang w:eastAsia="ru-RU"/>
        </w:rPr>
      </w:pPr>
    </w:p>
    <w:p w:rsidR="00E74F90" w:rsidRDefault="00E74F90" w:rsidP="003F42BA">
      <w:pPr>
        <w:spacing w:after="0" w:line="240" w:lineRule="auto"/>
        <w:rPr>
          <w:rFonts w:ascii="Cambria" w:eastAsia="Times New Roman" w:hAnsi="Cambria"/>
          <w:bCs/>
          <w:sz w:val="24"/>
          <w:szCs w:val="28"/>
          <w:lang w:eastAsia="ru-RU"/>
        </w:rPr>
      </w:pPr>
    </w:p>
    <w:p w:rsidR="00F10FE1" w:rsidRPr="00F10FE1" w:rsidRDefault="00F10FE1" w:rsidP="00E74F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10FE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Детский музыкальный театр в школе </w:t>
      </w:r>
    </w:p>
    <w:p w:rsidR="00F10FE1" w:rsidRDefault="00445F4C" w:rsidP="00E74F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10FE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как средство формирования умений творческого взаимодействия</w:t>
      </w:r>
      <w:r w:rsidR="00F10FE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E74F90" w:rsidRPr="00F10FE1" w:rsidRDefault="00E74F90" w:rsidP="00E74F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A4168" w:rsidRDefault="006824A6" w:rsidP="00445F4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42BA">
        <w:rPr>
          <w:rFonts w:ascii="Times New Roman" w:hAnsi="Times New Roman"/>
          <w:color w:val="000000"/>
          <w:sz w:val="28"/>
          <w:szCs w:val="28"/>
        </w:rPr>
        <w:t xml:space="preserve">В современном обществе возникает необходимость создания условий для разностороннего развития детей младшего школьного возраста, их адаптации к внешней социальной среде. </w:t>
      </w:r>
      <w:r w:rsidR="00185679" w:rsidRPr="003F42BA">
        <w:rPr>
          <w:rFonts w:ascii="Times New Roman" w:hAnsi="Times New Roman"/>
          <w:color w:val="000000"/>
          <w:sz w:val="28"/>
          <w:szCs w:val="28"/>
        </w:rPr>
        <w:t xml:space="preserve">Современный ребенок входит в сложный по своему содержанию и тенденциям социализации мир, порождающий у него ощущение незащищенности, безнадежности и раздражения. В этих условиях одним из средств воспитания детей младшего школьного возраста, может стать театрально-музыкальная </w:t>
      </w:r>
      <w:r w:rsidR="00185679" w:rsidRPr="007A4168">
        <w:rPr>
          <w:rFonts w:ascii="Times New Roman" w:hAnsi="Times New Roman"/>
          <w:color w:val="000000"/>
          <w:sz w:val="28"/>
          <w:szCs w:val="28"/>
        </w:rPr>
        <w:t xml:space="preserve">деятельность, поскольку в современной жизни она –  не только проявление личностных качеств каждого ребенка, его интеллекта, эмоций, художественных и музыкальных способностей, но и способ социализации, обеспечения связи ребенка с миром взрослых. </w:t>
      </w:r>
    </w:p>
    <w:p w:rsidR="00E74F90" w:rsidRDefault="005169DD" w:rsidP="00445F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74F90">
        <w:rPr>
          <w:rFonts w:ascii="Times New Roman" w:hAnsi="Times New Roman"/>
          <w:sz w:val="28"/>
          <w:szCs w:val="28"/>
        </w:rPr>
        <w:t>2008 году в «Прогимназии «Сообщество» было создано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E74F90">
        <w:rPr>
          <w:rFonts w:ascii="Times New Roman" w:hAnsi="Times New Roman"/>
          <w:sz w:val="28"/>
          <w:szCs w:val="28"/>
        </w:rPr>
        <w:t>детское творческое объединение</w:t>
      </w:r>
      <w:r w:rsidR="00E74F90" w:rsidRPr="00C5655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74F90" w:rsidRPr="00C5655E">
        <w:rPr>
          <w:rFonts w:ascii="Times New Roman" w:hAnsi="Times New Roman"/>
          <w:sz w:val="28"/>
          <w:szCs w:val="28"/>
        </w:rPr>
        <w:t>ДоМиСоль</w:t>
      </w:r>
      <w:proofErr w:type="spellEnd"/>
      <w:r w:rsidR="00E74F90" w:rsidRPr="00C5655E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="00E74F90" w:rsidRPr="00C5655E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E74F90" w:rsidRPr="00C5655E">
        <w:rPr>
          <w:rFonts w:ascii="Times New Roman" w:hAnsi="Times New Roman"/>
          <w:sz w:val="28"/>
          <w:szCs w:val="28"/>
        </w:rPr>
        <w:t>»</w:t>
      </w:r>
      <w:r w:rsidR="00E74F90">
        <w:rPr>
          <w:rFonts w:ascii="Times New Roman" w:hAnsi="Times New Roman"/>
          <w:sz w:val="28"/>
          <w:szCs w:val="28"/>
        </w:rPr>
        <w:t>,</w:t>
      </w:r>
      <w:r w:rsidR="00E74F90" w:rsidRPr="00C5655E">
        <w:rPr>
          <w:rFonts w:ascii="Times New Roman" w:hAnsi="Times New Roman"/>
          <w:sz w:val="28"/>
          <w:szCs w:val="28"/>
        </w:rPr>
        <w:t xml:space="preserve"> занятия </w:t>
      </w:r>
      <w:r w:rsidR="00E74F90">
        <w:rPr>
          <w:rFonts w:ascii="Times New Roman" w:hAnsi="Times New Roman"/>
          <w:sz w:val="28"/>
          <w:szCs w:val="28"/>
        </w:rPr>
        <w:t xml:space="preserve">в котором </w:t>
      </w:r>
      <w:r w:rsidR="00E74F90" w:rsidRPr="00C5655E">
        <w:rPr>
          <w:rFonts w:ascii="Times New Roman" w:hAnsi="Times New Roman"/>
          <w:sz w:val="28"/>
          <w:szCs w:val="28"/>
        </w:rPr>
        <w:t>проводятся по программе «Дет</w:t>
      </w:r>
      <w:r w:rsidR="00E74F90">
        <w:rPr>
          <w:rFonts w:ascii="Times New Roman" w:hAnsi="Times New Roman"/>
          <w:sz w:val="28"/>
          <w:szCs w:val="28"/>
        </w:rPr>
        <w:t>ский музыкальный театр в школе».</w:t>
      </w:r>
    </w:p>
    <w:p w:rsidR="00431E88" w:rsidRDefault="00BD16B5" w:rsidP="00F10F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Идея создания такого объединения </w:t>
      </w:r>
      <w:r w:rsidRPr="00BD16B5">
        <w:rPr>
          <w:rFonts w:ascii="Times New Roman" w:hAnsi="Times New Roman"/>
          <w:color w:val="000000"/>
          <w:sz w:val="28"/>
          <w:szCs w:val="28"/>
        </w:rPr>
        <w:t xml:space="preserve">заключалась </w:t>
      </w:r>
      <w:r w:rsidR="009549DA">
        <w:rPr>
          <w:rFonts w:ascii="Times New Roman" w:hAnsi="Times New Roman"/>
          <w:color w:val="000000"/>
          <w:sz w:val="28"/>
          <w:szCs w:val="28"/>
        </w:rPr>
        <w:t>не т</w:t>
      </w:r>
      <w:r>
        <w:rPr>
          <w:rFonts w:ascii="Times New Roman" w:hAnsi="Times New Roman"/>
          <w:color w:val="000000"/>
          <w:sz w:val="28"/>
          <w:szCs w:val="28"/>
        </w:rPr>
        <w:t xml:space="preserve">олько в развитии </w:t>
      </w:r>
      <w:r w:rsidR="009549DA" w:rsidRPr="009549DA">
        <w:rPr>
          <w:rFonts w:ascii="Times New Roman" w:hAnsi="Times New Roman"/>
          <w:color w:val="000000"/>
          <w:sz w:val="28"/>
          <w:szCs w:val="28"/>
        </w:rPr>
        <w:t>у де</w:t>
      </w:r>
      <w:r w:rsidR="009549DA">
        <w:rPr>
          <w:rFonts w:ascii="Times New Roman" w:hAnsi="Times New Roman"/>
          <w:color w:val="000000"/>
          <w:sz w:val="28"/>
          <w:szCs w:val="28"/>
        </w:rPr>
        <w:t>тей «специфической</w:t>
      </w:r>
      <w:r w:rsidR="009549DA" w:rsidRPr="009549DA">
        <w:rPr>
          <w:rFonts w:ascii="Times New Roman" w:hAnsi="Times New Roman"/>
          <w:color w:val="000000"/>
          <w:sz w:val="28"/>
          <w:szCs w:val="28"/>
        </w:rPr>
        <w:t xml:space="preserve">», то есть </w:t>
      </w:r>
      <w:r w:rsidR="009549DA">
        <w:rPr>
          <w:rFonts w:ascii="Times New Roman" w:hAnsi="Times New Roman"/>
          <w:color w:val="000000"/>
          <w:sz w:val="28"/>
          <w:szCs w:val="28"/>
        </w:rPr>
        <w:t xml:space="preserve">художественно – музыкальной способности, </w:t>
      </w:r>
      <w:r w:rsidR="009549DA" w:rsidRPr="009549DA">
        <w:rPr>
          <w:rFonts w:ascii="Times New Roman" w:hAnsi="Times New Roman"/>
          <w:color w:val="000000"/>
          <w:sz w:val="28"/>
          <w:szCs w:val="28"/>
        </w:rPr>
        <w:t xml:space="preserve">что само по себе уже важно, но </w:t>
      </w:r>
      <w:r w:rsidR="009549DA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формировании </w:t>
      </w:r>
      <w:r w:rsidR="00F10FE1" w:rsidRPr="00F10FE1">
        <w:rPr>
          <w:rFonts w:ascii="Times New Roman" w:hAnsi="Times New Roman"/>
          <w:sz w:val="28"/>
          <w:szCs w:val="28"/>
        </w:rPr>
        <w:t>умений творческого взаимодействия</w:t>
      </w:r>
      <w:r w:rsidR="00F10FE1">
        <w:rPr>
          <w:rFonts w:ascii="Times New Roman" w:hAnsi="Times New Roman"/>
          <w:sz w:val="28"/>
          <w:szCs w:val="28"/>
        </w:rPr>
        <w:t>,</w:t>
      </w:r>
      <w:r w:rsidR="005169DD">
        <w:rPr>
          <w:rFonts w:ascii="Times New Roman" w:hAnsi="Times New Roman"/>
          <w:sz w:val="28"/>
          <w:szCs w:val="28"/>
        </w:rPr>
        <w:t xml:space="preserve"> </w:t>
      </w:r>
      <w:r w:rsidRPr="00BD16B5">
        <w:rPr>
          <w:rFonts w:ascii="Times New Roman" w:hAnsi="Times New Roman"/>
          <w:sz w:val="28"/>
          <w:szCs w:val="28"/>
        </w:rPr>
        <w:t>социально значимых качеств личности учащихся</w:t>
      </w:r>
      <w:r w:rsidR="00C605E4">
        <w:rPr>
          <w:rFonts w:ascii="Times New Roman" w:hAnsi="Times New Roman"/>
          <w:sz w:val="28"/>
          <w:szCs w:val="28"/>
        </w:rPr>
        <w:t>: внимание, сообразительность, быстрота реакции, организованность, умение</w:t>
      </w:r>
      <w:r w:rsidR="00F10767" w:rsidRPr="00F10767">
        <w:rPr>
          <w:rFonts w:ascii="Times New Roman" w:hAnsi="Times New Roman"/>
          <w:sz w:val="28"/>
          <w:szCs w:val="28"/>
        </w:rPr>
        <w:t xml:space="preserve"> действовать, подчиняясь определённому образу, перевоплощаясь в него, живя его жизнью.</w:t>
      </w:r>
    </w:p>
    <w:p w:rsidR="00213DFE" w:rsidRDefault="002B4C58" w:rsidP="00F10F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B4C58">
        <w:rPr>
          <w:rFonts w:ascii="Times New Roman" w:hAnsi="Times New Roman"/>
          <w:sz w:val="28"/>
          <w:szCs w:val="28"/>
        </w:rPr>
        <w:t>Детский музыкальный театр - это определенный вид музыкально - театральной исполнительской деятельно</w:t>
      </w:r>
      <w:r>
        <w:rPr>
          <w:rFonts w:ascii="Times New Roman" w:hAnsi="Times New Roman"/>
          <w:sz w:val="28"/>
          <w:szCs w:val="28"/>
        </w:rPr>
        <w:t xml:space="preserve">сти: </w:t>
      </w:r>
      <w:r w:rsidRPr="002B4C58">
        <w:rPr>
          <w:rFonts w:ascii="Times New Roman" w:hAnsi="Times New Roman"/>
          <w:sz w:val="28"/>
          <w:szCs w:val="28"/>
        </w:rPr>
        <w:t xml:space="preserve">участники театра должны быть певцами и актерами одновременно. Эти условия предполагают развитие музыкально - театральных творческих способностей и определяют </w:t>
      </w:r>
      <w:r>
        <w:rPr>
          <w:rFonts w:ascii="Times New Roman" w:hAnsi="Times New Roman"/>
          <w:sz w:val="28"/>
          <w:szCs w:val="28"/>
        </w:rPr>
        <w:t xml:space="preserve">длительную </w:t>
      </w:r>
      <w:r w:rsidRPr="002B4C58">
        <w:rPr>
          <w:rFonts w:ascii="Times New Roman" w:hAnsi="Times New Roman"/>
          <w:sz w:val="28"/>
          <w:szCs w:val="28"/>
        </w:rPr>
        <w:t>подготовку.</w:t>
      </w:r>
      <w:r>
        <w:rPr>
          <w:rFonts w:ascii="Times New Roman" w:hAnsi="Times New Roman"/>
          <w:sz w:val="28"/>
          <w:szCs w:val="28"/>
        </w:rPr>
        <w:t xml:space="preserve"> За время совместного «проживания» в объединении </w:t>
      </w:r>
      <w:r>
        <w:rPr>
          <w:rFonts w:ascii="Times New Roman" w:hAnsi="Times New Roman"/>
          <w:sz w:val="28"/>
          <w:szCs w:val="28"/>
        </w:rPr>
        <w:lastRenderedPageBreak/>
        <w:t xml:space="preserve">у </w:t>
      </w:r>
      <w:r w:rsidR="00BD16B5" w:rsidRPr="007A4168">
        <w:rPr>
          <w:rFonts w:ascii="Times New Roman" w:hAnsi="Times New Roman"/>
          <w:sz w:val="28"/>
          <w:szCs w:val="28"/>
        </w:rPr>
        <w:t>детей формируется ува</w:t>
      </w:r>
      <w:r w:rsidR="00BD16B5">
        <w:rPr>
          <w:rFonts w:ascii="Times New Roman" w:hAnsi="Times New Roman"/>
          <w:sz w:val="28"/>
          <w:szCs w:val="28"/>
        </w:rPr>
        <w:t>жительное отношение друг к другу</w:t>
      </w:r>
      <w:proofErr w:type="gramStart"/>
      <w:r w:rsidR="00BD16B5">
        <w:rPr>
          <w:rFonts w:ascii="Times New Roman" w:hAnsi="Times New Roman"/>
          <w:sz w:val="28"/>
          <w:szCs w:val="28"/>
        </w:rPr>
        <w:t>.</w:t>
      </w:r>
      <w:r w:rsidR="009549DA">
        <w:rPr>
          <w:rFonts w:ascii="Times New Roman" w:hAnsi="Times New Roman"/>
          <w:sz w:val="28"/>
          <w:szCs w:val="28"/>
        </w:rPr>
        <w:t>П</w:t>
      </w:r>
      <w:proofErr w:type="gramEnd"/>
      <w:r w:rsidR="009549DA">
        <w:rPr>
          <w:rFonts w:ascii="Times New Roman" w:hAnsi="Times New Roman"/>
          <w:sz w:val="28"/>
          <w:szCs w:val="28"/>
        </w:rPr>
        <w:t xml:space="preserve">роигрывая роль, </w:t>
      </w:r>
      <w:r w:rsidR="00BD16B5" w:rsidRPr="007A4168">
        <w:rPr>
          <w:rFonts w:ascii="Times New Roman" w:hAnsi="Times New Roman"/>
          <w:sz w:val="28"/>
          <w:szCs w:val="28"/>
        </w:rPr>
        <w:t>или, рисуя костюмы, декорации, подбирая музыкально-ш</w:t>
      </w:r>
      <w:r w:rsidR="009549DA">
        <w:rPr>
          <w:rFonts w:ascii="Times New Roman" w:hAnsi="Times New Roman"/>
          <w:sz w:val="28"/>
          <w:szCs w:val="28"/>
        </w:rPr>
        <w:t>умовое оформление для спектакля</w:t>
      </w:r>
      <w:r w:rsidR="00BD16B5">
        <w:rPr>
          <w:rFonts w:ascii="Times New Roman" w:hAnsi="Times New Roman"/>
          <w:sz w:val="28"/>
          <w:szCs w:val="28"/>
        </w:rPr>
        <w:t>, р</w:t>
      </w:r>
      <w:r w:rsidR="00BD16B5" w:rsidRPr="007A4168">
        <w:rPr>
          <w:rFonts w:ascii="Times New Roman" w:hAnsi="Times New Roman"/>
          <w:sz w:val="28"/>
          <w:szCs w:val="28"/>
        </w:rPr>
        <w:t>ебенок получает возмож</w:t>
      </w:r>
      <w:r w:rsidR="005169DD">
        <w:rPr>
          <w:rFonts w:ascii="Times New Roman" w:hAnsi="Times New Roman"/>
          <w:sz w:val="28"/>
          <w:szCs w:val="28"/>
        </w:rPr>
        <w:t xml:space="preserve">ность от лица своего персонажа </w:t>
      </w:r>
      <w:r w:rsidR="00BD16B5" w:rsidRPr="007A4168">
        <w:rPr>
          <w:rFonts w:ascii="Times New Roman" w:hAnsi="Times New Roman"/>
          <w:sz w:val="28"/>
          <w:szCs w:val="28"/>
        </w:rPr>
        <w:t xml:space="preserve">выразить свои скрытые, подсознательные желания, постепенно избавиться от внутренних комплексов, «зажимов», проблем, страхов. Он может «примерить» на себя желаемую роль и убедиться в «пригодности» результата для собственной жизни. </w:t>
      </w:r>
      <w:r w:rsidR="00BD16B5">
        <w:rPr>
          <w:rFonts w:ascii="Times New Roman" w:hAnsi="Times New Roman"/>
          <w:sz w:val="28"/>
          <w:szCs w:val="28"/>
        </w:rPr>
        <w:t>П</w:t>
      </w:r>
      <w:r w:rsidR="00BD16B5" w:rsidRPr="007A4168">
        <w:rPr>
          <w:rFonts w:ascii="Times New Roman" w:hAnsi="Times New Roman"/>
          <w:sz w:val="28"/>
          <w:szCs w:val="28"/>
        </w:rPr>
        <w:t>оскольку театр – искусство коллективное, ребенок учится работать в коллективе, о</w:t>
      </w:r>
      <w:r w:rsidR="00BD16B5">
        <w:rPr>
          <w:rFonts w:ascii="Times New Roman" w:hAnsi="Times New Roman"/>
          <w:sz w:val="28"/>
          <w:szCs w:val="28"/>
        </w:rPr>
        <w:t>бщаться с детьми и взрослыми, усваивать</w:t>
      </w:r>
      <w:r w:rsidR="00BD16B5" w:rsidRPr="007A4168">
        <w:rPr>
          <w:rFonts w:ascii="Times New Roman" w:hAnsi="Times New Roman"/>
          <w:sz w:val="28"/>
          <w:szCs w:val="28"/>
        </w:rPr>
        <w:t xml:space="preserve"> особенности социальных ролей, соблюдать правила, являющиеся прототипом правил общественного порядка, правил, касающихся общества, как социальной системы, в которой ребенок должен ощутить себя неотъемлемой и необходимой частью социальных отношений. </w:t>
      </w:r>
      <w:r w:rsidR="00BD16B5">
        <w:rPr>
          <w:rFonts w:ascii="Times New Roman" w:hAnsi="Times New Roman"/>
          <w:sz w:val="28"/>
          <w:szCs w:val="28"/>
        </w:rPr>
        <w:t xml:space="preserve">Театрально-музыкальная </w:t>
      </w:r>
      <w:r w:rsidR="00BD16B5" w:rsidRPr="007A4168">
        <w:rPr>
          <w:rFonts w:ascii="Times New Roman" w:hAnsi="Times New Roman"/>
          <w:sz w:val="28"/>
          <w:szCs w:val="28"/>
        </w:rPr>
        <w:t xml:space="preserve"> игра делает эти процессы легкими, занятными и необременительными. </w:t>
      </w:r>
      <w:r w:rsidR="00213DFE" w:rsidRPr="007A4168">
        <w:rPr>
          <w:rFonts w:ascii="Times New Roman" w:hAnsi="Times New Roman"/>
          <w:sz w:val="28"/>
          <w:szCs w:val="28"/>
        </w:rPr>
        <w:t xml:space="preserve">Ребенок не замечает, как, играя, он учится. </w:t>
      </w:r>
    </w:p>
    <w:p w:rsidR="00213DFE" w:rsidRPr="00BD16B5" w:rsidRDefault="00213DFE" w:rsidP="00F10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3DFE">
        <w:rPr>
          <w:rFonts w:ascii="Times New Roman" w:hAnsi="Times New Roman"/>
          <w:sz w:val="28"/>
          <w:szCs w:val="28"/>
        </w:rPr>
        <w:t xml:space="preserve">Этому способствует постоянно обновляющийся и расширяющийся музыкально-постановочный репертуар, подобранный с учётом </w:t>
      </w:r>
      <w:proofErr w:type="spellStart"/>
      <w:r w:rsidRPr="00213DFE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213DFE">
        <w:rPr>
          <w:rFonts w:ascii="Times New Roman" w:hAnsi="Times New Roman"/>
          <w:sz w:val="28"/>
          <w:szCs w:val="28"/>
        </w:rPr>
        <w:t xml:space="preserve"> детского возраста, возможностей и интересов детей.</w:t>
      </w:r>
    </w:p>
    <w:p w:rsidR="00213DFE" w:rsidRDefault="00872966" w:rsidP="00F10F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72966">
        <w:rPr>
          <w:rFonts w:ascii="Times New Roman" w:hAnsi="Times New Roman"/>
          <w:sz w:val="28"/>
          <w:szCs w:val="28"/>
        </w:rPr>
        <w:t xml:space="preserve">Музыкальный театр” представляет собой занятия, где дети вовлекаются в творческую работу по постановке музыкального спектакля, как творческого продукта большого коллектива маленьких актёров. </w:t>
      </w:r>
    </w:p>
    <w:p w:rsidR="00213DFE" w:rsidRPr="00213DFE" w:rsidRDefault="00213DFE" w:rsidP="00F10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3DFE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>постановки</w:t>
      </w:r>
      <w:r w:rsidRPr="00213DFE">
        <w:rPr>
          <w:rFonts w:ascii="Times New Roman" w:hAnsi="Times New Roman"/>
          <w:sz w:val="28"/>
          <w:szCs w:val="28"/>
        </w:rPr>
        <w:t xml:space="preserve"> музыкального спектакля</w:t>
      </w:r>
      <w:r w:rsidR="00445F4C">
        <w:rPr>
          <w:rFonts w:ascii="Times New Roman" w:hAnsi="Times New Roman"/>
          <w:sz w:val="28"/>
          <w:szCs w:val="28"/>
        </w:rPr>
        <w:t xml:space="preserve"> включает в себя</w:t>
      </w:r>
      <w:r>
        <w:rPr>
          <w:rFonts w:ascii="Times New Roman" w:hAnsi="Times New Roman"/>
          <w:sz w:val="28"/>
          <w:szCs w:val="28"/>
        </w:rPr>
        <w:t>:</w:t>
      </w:r>
    </w:p>
    <w:p w:rsidR="00213DFE" w:rsidRPr="00213DFE" w:rsidRDefault="00445F4C" w:rsidP="00F10FE1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отработку сценической речи и  сценического действия;</w:t>
      </w:r>
    </w:p>
    <w:p w:rsidR="00445F4C" w:rsidRDefault="00445F4C" w:rsidP="00F10FE1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постановку</w:t>
      </w:r>
      <w:r w:rsidRPr="00872966">
        <w:rPr>
          <w:rFonts w:ascii="Times New Roman" w:hAnsi="Times New Roman"/>
          <w:sz w:val="28"/>
          <w:szCs w:val="28"/>
        </w:rPr>
        <w:t xml:space="preserve"> и развитие детского певческого голоса</w:t>
      </w:r>
      <w:r>
        <w:rPr>
          <w:rFonts w:ascii="Times New Roman" w:hAnsi="Times New Roman"/>
          <w:sz w:val="28"/>
          <w:szCs w:val="28"/>
        </w:rPr>
        <w:t>;</w:t>
      </w:r>
    </w:p>
    <w:p w:rsidR="00213DFE" w:rsidRDefault="00445F4C" w:rsidP="00F10FE1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</w:t>
      </w:r>
      <w:r w:rsidR="00213DFE" w:rsidRPr="00213DFE">
        <w:rPr>
          <w:rFonts w:ascii="Times New Roman" w:hAnsi="Times New Roman"/>
          <w:sz w:val="28"/>
          <w:szCs w:val="28"/>
        </w:rPr>
        <w:t xml:space="preserve"> над спектаклем.</w:t>
      </w:r>
    </w:p>
    <w:p w:rsidR="00BD16B5" w:rsidRPr="00213DFE" w:rsidRDefault="0040274E" w:rsidP="00431E88">
      <w:pPr>
        <w:spacing w:after="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За 6</w:t>
      </w:r>
      <w:r w:rsidR="00213DFE">
        <w:rPr>
          <w:rFonts w:ascii="Times New Roman" w:hAnsi="Times New Roman"/>
          <w:color w:val="000000"/>
          <w:sz w:val="28"/>
          <w:szCs w:val="28"/>
        </w:rPr>
        <w:t xml:space="preserve"> лет деятельности</w:t>
      </w:r>
      <w:r w:rsidR="00445F4C" w:rsidRPr="003F42BA">
        <w:rPr>
          <w:rFonts w:ascii="Times New Roman" w:hAnsi="Times New Roman"/>
          <w:color w:val="000000" w:themeColor="text1"/>
          <w:sz w:val="28"/>
          <w:szCs w:val="28"/>
        </w:rPr>
        <w:t xml:space="preserve">музыкального театра </w:t>
      </w:r>
      <w:r w:rsidR="00BD16B5" w:rsidRPr="007A416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45F4C">
        <w:rPr>
          <w:rFonts w:ascii="Times New Roman" w:hAnsi="Times New Roman"/>
          <w:color w:val="000000"/>
          <w:sz w:val="28"/>
          <w:szCs w:val="28"/>
        </w:rPr>
        <w:t>п</w:t>
      </w:r>
      <w:r w:rsidR="00BD16B5">
        <w:rPr>
          <w:rFonts w:ascii="Times New Roman" w:hAnsi="Times New Roman"/>
          <w:color w:val="000000"/>
          <w:sz w:val="28"/>
          <w:szCs w:val="28"/>
        </w:rPr>
        <w:t>рогимназии «Сообщество»</w:t>
      </w:r>
      <w:r w:rsidR="005169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6B5" w:rsidRPr="003F42BA">
        <w:rPr>
          <w:rFonts w:ascii="Times New Roman" w:hAnsi="Times New Roman"/>
          <w:color w:val="000000" w:themeColor="text1"/>
          <w:sz w:val="28"/>
          <w:szCs w:val="28"/>
        </w:rPr>
        <w:t xml:space="preserve">было поставлено </w:t>
      </w: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5169DD">
        <w:rPr>
          <w:rFonts w:ascii="Times New Roman" w:hAnsi="Times New Roman"/>
          <w:color w:val="000000" w:themeColor="text1"/>
          <w:sz w:val="28"/>
          <w:szCs w:val="28"/>
        </w:rPr>
        <w:t xml:space="preserve"> музыкальных </w:t>
      </w:r>
      <w:r w:rsidR="00BD16B5" w:rsidRPr="003F42BA">
        <w:rPr>
          <w:rFonts w:ascii="Times New Roman" w:hAnsi="Times New Roman"/>
          <w:color w:val="000000" w:themeColor="text1"/>
          <w:sz w:val="28"/>
          <w:szCs w:val="28"/>
        </w:rPr>
        <w:t>мини-спектаклей и</w:t>
      </w:r>
      <w:r w:rsidR="00BD16B5" w:rsidRPr="007A4168">
        <w:rPr>
          <w:rFonts w:ascii="Times New Roman" w:hAnsi="Times New Roman"/>
          <w:color w:val="000000"/>
          <w:sz w:val="28"/>
          <w:szCs w:val="28"/>
        </w:rPr>
        <w:t xml:space="preserve"> инсценировок</w:t>
      </w:r>
      <w:r w:rsidR="00BD16B5">
        <w:rPr>
          <w:rFonts w:ascii="Times New Roman" w:hAnsi="Times New Roman"/>
          <w:color w:val="000000"/>
          <w:sz w:val="28"/>
          <w:szCs w:val="28"/>
        </w:rPr>
        <w:t xml:space="preserve">, в которых приняли участие дети разного возраста, родители, педагоги и </w:t>
      </w:r>
      <w:r w:rsidR="00BD16B5" w:rsidRPr="00CA6DD1">
        <w:rPr>
          <w:rFonts w:ascii="Times New Roman" w:hAnsi="Times New Roman"/>
          <w:sz w:val="28"/>
          <w:szCs w:val="28"/>
        </w:rPr>
        <w:t>выпускники школы:</w:t>
      </w:r>
      <w:r w:rsidR="00431E88">
        <w:rPr>
          <w:rFonts w:ascii="Times New Roman" w:hAnsi="Times New Roman"/>
          <w:sz w:val="28"/>
          <w:szCs w:val="28"/>
        </w:rPr>
        <w:t xml:space="preserve"> м</w:t>
      </w:r>
      <w:r w:rsidR="00CA6DD1">
        <w:rPr>
          <w:rFonts w:ascii="Times New Roman" w:hAnsi="Times New Roman"/>
          <w:sz w:val="28"/>
          <w:szCs w:val="28"/>
        </w:rPr>
        <w:t xml:space="preserve">узыкальные сказки «Мама», «Щелкунчик», «Сказка о дружбе», «Маша и Витя против диких гитар», </w:t>
      </w:r>
      <w:r>
        <w:rPr>
          <w:rFonts w:ascii="Times New Roman" w:hAnsi="Times New Roman"/>
          <w:sz w:val="28"/>
          <w:szCs w:val="28"/>
        </w:rPr>
        <w:t xml:space="preserve">«Елка», </w:t>
      </w:r>
      <w:r w:rsidR="00CA6DD1">
        <w:rPr>
          <w:rFonts w:ascii="Times New Roman" w:hAnsi="Times New Roman"/>
          <w:sz w:val="28"/>
          <w:szCs w:val="28"/>
        </w:rPr>
        <w:t xml:space="preserve">«Колобок», инсценировки по мотивам сказок «Царевна – лягушка», </w:t>
      </w:r>
      <w:r>
        <w:rPr>
          <w:rFonts w:ascii="Times New Roman" w:hAnsi="Times New Roman"/>
          <w:sz w:val="28"/>
          <w:szCs w:val="28"/>
        </w:rPr>
        <w:t xml:space="preserve">«Синяя птица», </w:t>
      </w:r>
      <w:r w:rsidR="00CA6DD1">
        <w:rPr>
          <w:rFonts w:ascii="Times New Roman" w:hAnsi="Times New Roman"/>
          <w:sz w:val="28"/>
          <w:szCs w:val="28"/>
        </w:rPr>
        <w:t>«Свадьба Солнца и Весны», видео-спектакли «Как дед Мороз всказках заблудился</w:t>
      </w:r>
      <w:proofErr w:type="gramEnd"/>
      <w:r w:rsidR="00CA6DD1">
        <w:rPr>
          <w:rFonts w:ascii="Times New Roman" w:hAnsi="Times New Roman"/>
          <w:sz w:val="28"/>
          <w:szCs w:val="28"/>
        </w:rPr>
        <w:t xml:space="preserve">», «Сказки бабушки </w:t>
      </w:r>
      <w:proofErr w:type="spellStart"/>
      <w:r w:rsidR="00CA6DD1">
        <w:rPr>
          <w:rFonts w:ascii="Times New Roman" w:hAnsi="Times New Roman"/>
          <w:sz w:val="28"/>
          <w:szCs w:val="28"/>
        </w:rPr>
        <w:t>Сугробихи</w:t>
      </w:r>
      <w:proofErr w:type="spellEnd"/>
      <w:r w:rsidR="00CA6DD1">
        <w:rPr>
          <w:rFonts w:ascii="Times New Roman" w:hAnsi="Times New Roman"/>
          <w:sz w:val="28"/>
          <w:szCs w:val="28"/>
        </w:rPr>
        <w:t>», «Наш Ералаш».</w:t>
      </w:r>
    </w:p>
    <w:p w:rsidR="00BD16B5" w:rsidRDefault="00213DFE" w:rsidP="00445F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3DFE">
        <w:rPr>
          <w:rFonts w:ascii="Times New Roman" w:hAnsi="Times New Roman"/>
          <w:sz w:val="28"/>
          <w:szCs w:val="28"/>
        </w:rPr>
        <w:t>Особый интерес у ребят вызывают театрализованные представления по сюжетам сказок. Идея сказки – борьба добра со злом – помогает ребенку выработать определенное нравственное отношение к жизни.</w:t>
      </w:r>
    </w:p>
    <w:p w:rsidR="00BD16B5" w:rsidRPr="00447903" w:rsidRDefault="003C415F" w:rsidP="00445F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15F">
        <w:rPr>
          <w:rFonts w:ascii="Times New Roman" w:hAnsi="Times New Roman"/>
          <w:sz w:val="28"/>
          <w:szCs w:val="28"/>
        </w:rPr>
        <w:t>Процесс включения детей в совместную деятельность требует пре</w:t>
      </w:r>
      <w:r w:rsidR="00447903">
        <w:rPr>
          <w:rFonts w:ascii="Times New Roman" w:hAnsi="Times New Roman"/>
          <w:sz w:val="28"/>
          <w:szCs w:val="28"/>
        </w:rPr>
        <w:t xml:space="preserve">доставления разнообразных форм, </w:t>
      </w:r>
      <w:r w:rsidRPr="003C415F">
        <w:rPr>
          <w:rFonts w:ascii="Times New Roman" w:hAnsi="Times New Roman"/>
          <w:sz w:val="28"/>
          <w:szCs w:val="28"/>
        </w:rPr>
        <w:t>развивающих умение взаимодействовать с другими, социальную компетентность, чувство ответственности за общее дело</w:t>
      </w:r>
      <w:proofErr w:type="gramStart"/>
      <w:r w:rsidRPr="003C415F">
        <w:rPr>
          <w:rFonts w:ascii="Times New Roman" w:hAnsi="Times New Roman"/>
          <w:sz w:val="28"/>
          <w:szCs w:val="28"/>
        </w:rPr>
        <w:t>,</w:t>
      </w:r>
      <w:r w:rsidR="00447903" w:rsidRPr="00447903">
        <w:rPr>
          <w:rFonts w:ascii="Times New Roman" w:hAnsi="Times New Roman"/>
          <w:sz w:val="28"/>
          <w:szCs w:val="28"/>
        </w:rPr>
        <w:t>в</w:t>
      </w:r>
      <w:proofErr w:type="gramEnd"/>
      <w:r w:rsidR="00447903" w:rsidRPr="00447903">
        <w:rPr>
          <w:rFonts w:ascii="Times New Roman" w:hAnsi="Times New Roman"/>
          <w:sz w:val="28"/>
          <w:szCs w:val="28"/>
        </w:rPr>
        <w:t xml:space="preserve">олю к преодолению препятствий, в виде </w:t>
      </w:r>
      <w:r w:rsidR="00447903" w:rsidRPr="00447903">
        <w:rPr>
          <w:rFonts w:ascii="Times New Roman" w:hAnsi="Times New Roman"/>
          <w:sz w:val="28"/>
          <w:szCs w:val="28"/>
        </w:rPr>
        <w:lastRenderedPageBreak/>
        <w:t>небольших музыкальных этюдов-экспромтов, творческих заданий для выявления уровня актерского мастерства.</w:t>
      </w:r>
    </w:p>
    <w:p w:rsidR="003C415F" w:rsidRDefault="00875301" w:rsidP="00445F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4168">
        <w:rPr>
          <w:rFonts w:ascii="Times New Roman" w:hAnsi="Times New Roman"/>
          <w:sz w:val="28"/>
          <w:szCs w:val="28"/>
        </w:rPr>
        <w:t>Но спектакль всё же – не самоцель.  Главное в театрально-музыкальном творчестве – не хорошо отрепетированный, зазубренный детьми спектакль, а навыки, полученные в ходе подготовки, творчество, проявленное детьми, стереотипы и модели поведения, усвоенные ими.</w:t>
      </w:r>
    </w:p>
    <w:p w:rsidR="00431E88" w:rsidRDefault="00431E88" w:rsidP="00445F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E88" w:rsidRDefault="00431E88" w:rsidP="00445F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9BD" w:rsidRDefault="00E934AB" w:rsidP="005E1BB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2809166</wp:posOffset>
            </wp:positionH>
            <wp:positionV relativeFrom="paragraph">
              <wp:posOffset>67812</wp:posOffset>
            </wp:positionV>
            <wp:extent cx="2245685" cy="1612861"/>
            <wp:effectExtent l="19050" t="0" r="2215" b="0"/>
            <wp:wrapNone/>
            <wp:docPr id="5" name="Рисунок 4" descr="\\192.168.0.1\информационные ресурсы\Педагоги\Агапова И.Ю\IMG_8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0.1\информационные ресурсы\Педагоги\Агапова И.Ю\IMG_87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92" t="19071" r="13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161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67310</wp:posOffset>
            </wp:positionV>
            <wp:extent cx="2386330" cy="1573530"/>
            <wp:effectExtent l="19050" t="0" r="0" b="0"/>
            <wp:wrapNone/>
            <wp:docPr id="8" name="Рисунок 1" descr="H:\Documents and Settings\AgapovaIU\Мои документы\Агапова\фото+ видео+ презент\самоцветы\_DSC8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AgapovaIU\Мои документы\Агапова\фото+ видео+ презент\самоцветы\_DSC86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96" t="1050" r="3893" b="8907"/>
                    <a:stretch/>
                  </pic:blipFill>
                  <pic:spPr bwMode="auto">
                    <a:xfrm>
                      <a:off x="0" y="0"/>
                      <a:ext cx="238633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934AB" w:rsidRPr="007A4168" w:rsidRDefault="00E934AB" w:rsidP="005E1BB0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3777615</wp:posOffset>
            </wp:positionV>
            <wp:extent cx="2287905" cy="1583690"/>
            <wp:effectExtent l="19050" t="0" r="0" b="0"/>
            <wp:wrapNone/>
            <wp:docPr id="3" name="Рисунок 2" descr="\\192.168.0.1\информационные ресурсы\Педагоги\Агапова И.Ю\Колобок фото\IMG_1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1\информационные ресурсы\Педагоги\Агапова И.Ю\Колобок фото\IMG_14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2172</wp:posOffset>
            </wp:positionH>
            <wp:positionV relativeFrom="paragraph">
              <wp:posOffset>3841927</wp:posOffset>
            </wp:positionV>
            <wp:extent cx="2292188" cy="1594884"/>
            <wp:effectExtent l="19050" t="0" r="0" b="0"/>
            <wp:wrapNone/>
            <wp:docPr id="4" name="Рисунок 3" descr="\\192.168.0.1\информационные ресурсы\Педагоги\Агапова И.Ю\IMG_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0.1\информационные ресурсы\Педагоги\Агапова И.Ю\IMG_02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106" cy="159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2809166</wp:posOffset>
            </wp:positionH>
            <wp:positionV relativeFrom="paragraph">
              <wp:posOffset>1609091</wp:posOffset>
            </wp:positionV>
            <wp:extent cx="2218093" cy="1669312"/>
            <wp:effectExtent l="19050" t="0" r="0" b="0"/>
            <wp:wrapNone/>
            <wp:docPr id="7" name="Рисунок 2" descr="\\192.168.0.1\информационные ресурсы\Педагоги\Агапова И.Ю\ФОТО\IMG_6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1\информационные ресурсы\Педагоги\Агапова И.Ю\ФОТО\IMG_65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303" r="17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811" cy="166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1609090</wp:posOffset>
            </wp:positionV>
            <wp:extent cx="2287905" cy="1753870"/>
            <wp:effectExtent l="19050" t="0" r="0" b="0"/>
            <wp:wrapNone/>
            <wp:docPr id="6" name="Рисунок 1" descr="\\192.168.0.1\информационные ресурсы\Педагоги\Агапова И.Ю\ФОТО\IMG_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\информационные ресурсы\Педагоги\Агапова И.Ю\ФОТО\IMG_15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525" t="6250" r="8682" b="4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E934AB" w:rsidRPr="007A4168" w:rsidSect="0032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0EAB"/>
    <w:multiLevelType w:val="hybridMultilevel"/>
    <w:tmpl w:val="ECCAAF0E"/>
    <w:lvl w:ilvl="0" w:tplc="3A1EE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C7622"/>
    <w:multiLevelType w:val="hybridMultilevel"/>
    <w:tmpl w:val="7E0C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84013"/>
    <w:multiLevelType w:val="hybridMultilevel"/>
    <w:tmpl w:val="D3EA53AC"/>
    <w:lvl w:ilvl="0" w:tplc="1836199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8"/>
  <w:characterSpacingControl w:val="doNotCompress"/>
  <w:compat/>
  <w:rsids>
    <w:rsidRoot w:val="00185679"/>
    <w:rsid w:val="000714F0"/>
    <w:rsid w:val="001124A7"/>
    <w:rsid w:val="001326F4"/>
    <w:rsid w:val="001839C4"/>
    <w:rsid w:val="00185679"/>
    <w:rsid w:val="001C1B79"/>
    <w:rsid w:val="001F328C"/>
    <w:rsid w:val="00213DFE"/>
    <w:rsid w:val="00270017"/>
    <w:rsid w:val="00287B0B"/>
    <w:rsid w:val="002B4C58"/>
    <w:rsid w:val="002F4455"/>
    <w:rsid w:val="003277B5"/>
    <w:rsid w:val="00393A07"/>
    <w:rsid w:val="003B39BD"/>
    <w:rsid w:val="003C415F"/>
    <w:rsid w:val="003F42BA"/>
    <w:rsid w:val="0040274E"/>
    <w:rsid w:val="00423D56"/>
    <w:rsid w:val="00431E88"/>
    <w:rsid w:val="00445F4C"/>
    <w:rsid w:val="00447903"/>
    <w:rsid w:val="004F5A92"/>
    <w:rsid w:val="005169DD"/>
    <w:rsid w:val="00541EA5"/>
    <w:rsid w:val="005E1BB0"/>
    <w:rsid w:val="005F4F96"/>
    <w:rsid w:val="006229DB"/>
    <w:rsid w:val="006824A6"/>
    <w:rsid w:val="007A4168"/>
    <w:rsid w:val="00872966"/>
    <w:rsid w:val="00875301"/>
    <w:rsid w:val="009549DA"/>
    <w:rsid w:val="00A209ED"/>
    <w:rsid w:val="00A837D0"/>
    <w:rsid w:val="00AC399B"/>
    <w:rsid w:val="00B07150"/>
    <w:rsid w:val="00BC703D"/>
    <w:rsid w:val="00BD16B5"/>
    <w:rsid w:val="00C5655E"/>
    <w:rsid w:val="00C605E4"/>
    <w:rsid w:val="00C872C9"/>
    <w:rsid w:val="00C94B25"/>
    <w:rsid w:val="00CA6DD1"/>
    <w:rsid w:val="00CF0107"/>
    <w:rsid w:val="00D00D09"/>
    <w:rsid w:val="00D51BF9"/>
    <w:rsid w:val="00E74F90"/>
    <w:rsid w:val="00E866DD"/>
    <w:rsid w:val="00E934AB"/>
    <w:rsid w:val="00F10767"/>
    <w:rsid w:val="00F10FE1"/>
    <w:rsid w:val="00FD0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5679"/>
    <w:rPr>
      <w:b/>
      <w:bCs/>
    </w:rPr>
  </w:style>
  <w:style w:type="character" w:customStyle="1" w:styleId="14">
    <w:name w:val="Стиль 14 пт"/>
    <w:basedOn w:val="a0"/>
    <w:rsid w:val="00875301"/>
    <w:rPr>
      <w:rFonts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B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9B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54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5679"/>
    <w:rPr>
      <w:b/>
      <w:bCs/>
    </w:rPr>
  </w:style>
  <w:style w:type="character" w:customStyle="1" w:styleId="14">
    <w:name w:val="Стиль 14 пт"/>
    <w:basedOn w:val="a0"/>
    <w:rsid w:val="00875301"/>
    <w:rPr>
      <w:rFonts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B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9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2014-01-20T02:39:00Z</dcterms:created>
  <dcterms:modified xsi:type="dcterms:W3CDTF">2015-09-24T15:35:00Z</dcterms:modified>
</cp:coreProperties>
</file>