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DA" w:rsidRDefault="005343F9" w:rsidP="002B130F">
      <w:pPr>
        <w:jc w:val="center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2952625" cy="1836000"/>
            <wp:effectExtent l="0" t="0" r="0" b="0"/>
            <wp:docPr id="2" name="Рисунок 2" descr="G:\для практики\image-m3id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практики\image-m3id62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25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F9" w:rsidRPr="005343F9" w:rsidRDefault="005343F9" w:rsidP="005343F9">
      <w:pPr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5343F9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Запрещается:</w:t>
      </w:r>
    </w:p>
    <w:p w:rsidR="005343F9" w:rsidRDefault="005343F9" w:rsidP="00772DDE">
      <w:pPr>
        <w:spacing w:line="360" w:lineRule="auto"/>
        <w:jc w:val="both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343F9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 - украшать елку свечами, ватой, игрушками из бумаги и целлулоида;</w:t>
      </w:r>
    </w:p>
    <w:p w:rsidR="005343F9" w:rsidRPr="005343F9" w:rsidRDefault="005343F9" w:rsidP="005343F9">
      <w:pPr>
        <w:jc w:val="both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603067" cy="1944000"/>
            <wp:effectExtent l="0" t="0" r="0" b="0"/>
            <wp:docPr id="3" name="Рисунок 3" descr="G:\для практики\133849398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практики\1338493984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67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F9" w:rsidRPr="005343F9" w:rsidRDefault="005343F9" w:rsidP="00772DDE">
      <w:pPr>
        <w:spacing w:line="360" w:lineRule="auto"/>
        <w:jc w:val="both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343F9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- одевать маскарадные костюмы из марли, ваты, бумаги и картона;</w:t>
      </w:r>
    </w:p>
    <w:p w:rsidR="005343F9" w:rsidRPr="005343F9" w:rsidRDefault="005343F9" w:rsidP="00772DDE">
      <w:pPr>
        <w:spacing w:line="360" w:lineRule="auto"/>
        <w:jc w:val="both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343F9">
        <w:rPr>
          <w:rFonts w:ascii="Times New Roman" w:eastAsia="Calibri" w:hAnsi="Times New Roman" w:cs="Times New Roman"/>
          <w:b/>
          <w:color w:val="7030A0"/>
          <w:sz w:val="32"/>
          <w:szCs w:val="32"/>
        </w:rPr>
        <w:lastRenderedPageBreak/>
        <w:t> - зажигать на елке и возле нее свечи, бенгальские огни, пользоваться хлопушками.</w:t>
      </w:r>
    </w:p>
    <w:p w:rsidR="00B320DA" w:rsidRDefault="005343F9" w:rsidP="00772DDE">
      <w:pPr>
        <w:spacing w:after="12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2959100" cy="2367280"/>
            <wp:effectExtent l="0" t="0" r="0" b="0"/>
            <wp:docPr id="6" name="Рисунок 6" descr="G:\для практики\clip_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ля практики\clip_image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F9" w:rsidRPr="005343F9" w:rsidRDefault="005343F9" w:rsidP="00772DDE">
      <w:pPr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5343F9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Категорически запрещается</w:t>
      </w:r>
      <w:r w:rsidRPr="005343F9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5343F9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пользоваться пиротехническими изделиями!</w:t>
      </w:r>
    </w:p>
    <w:p w:rsidR="00772DDE" w:rsidRDefault="005343F9" w:rsidP="005343F9">
      <w:pPr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proofErr w:type="gramStart"/>
      <w:r w:rsidRPr="005343F9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Счастливого</w:t>
      </w:r>
      <w:proofErr w:type="gramEnd"/>
      <w:r w:rsidRPr="005343F9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Вам </w:t>
      </w:r>
    </w:p>
    <w:p w:rsidR="005343F9" w:rsidRPr="005343F9" w:rsidRDefault="005343F9" w:rsidP="005343F9">
      <w:pPr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5343F9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Нового года!</w:t>
      </w:r>
    </w:p>
    <w:p w:rsidR="005343F9" w:rsidRPr="00B320DA" w:rsidRDefault="005343F9" w:rsidP="00B320DA">
      <w:pPr>
        <w:spacing w:after="120" w:line="100" w:lineRule="atLeast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AC7462" w:rsidRPr="00B320DA" w:rsidRDefault="00037709" w:rsidP="002B130F">
      <w:pPr>
        <w:jc w:val="center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B320DA">
        <w:rPr>
          <w:rFonts w:ascii="Comic Sans MS" w:hAnsi="Comic Sans MS"/>
          <w:b/>
          <w:color w:val="17365D" w:themeColor="text2" w:themeShade="BF"/>
          <w:sz w:val="32"/>
          <w:szCs w:val="32"/>
        </w:rPr>
        <w:lastRenderedPageBreak/>
        <w:t>М</w:t>
      </w:r>
      <w:r w:rsidR="000F42FB">
        <w:rPr>
          <w:rFonts w:ascii="Comic Sans MS" w:hAnsi="Comic Sans MS"/>
          <w:b/>
          <w:color w:val="17365D" w:themeColor="text2" w:themeShade="BF"/>
          <w:sz w:val="32"/>
          <w:szCs w:val="32"/>
        </w:rPr>
        <w:t>Б</w:t>
      </w:r>
      <w:r w:rsidRPr="00B320DA">
        <w:rPr>
          <w:rFonts w:ascii="Comic Sans MS" w:hAnsi="Comic Sans MS"/>
          <w:b/>
          <w:color w:val="17365D" w:themeColor="text2" w:themeShade="BF"/>
          <w:sz w:val="32"/>
          <w:szCs w:val="32"/>
        </w:rPr>
        <w:t>ОУ Роженцовская СОШ</w:t>
      </w:r>
    </w:p>
    <w:p w:rsidR="002B130F" w:rsidRDefault="00A27179" w:rsidP="002B130F">
      <w:pPr>
        <w:jc w:val="center"/>
        <w:rPr>
          <w:rFonts w:ascii="Comic Sans MS" w:hAnsi="Comic Sans MS"/>
          <w:b/>
          <w:color w:val="C00000"/>
          <w:sz w:val="44"/>
          <w:szCs w:val="44"/>
        </w:rPr>
      </w:pPr>
      <w:r w:rsidRPr="00A27179">
        <w:rPr>
          <w:rFonts w:ascii="Comic Sans MS" w:hAnsi="Comic Sans MS"/>
          <w:b/>
          <w:color w:val="C00000"/>
          <w:sz w:val="40"/>
          <w:szCs w:val="40"/>
        </w:rPr>
        <w:t>Дружина юных пожарных</w:t>
      </w:r>
      <w:r w:rsidR="002B130F" w:rsidRPr="00B320DA">
        <w:rPr>
          <w:rFonts w:ascii="Comic Sans MS" w:hAnsi="Comic Sans MS"/>
          <w:b/>
          <w:color w:val="C00000"/>
          <w:sz w:val="44"/>
          <w:szCs w:val="44"/>
        </w:rPr>
        <w:t xml:space="preserve"> «</w:t>
      </w:r>
      <w:r>
        <w:rPr>
          <w:rFonts w:ascii="Comic Sans MS" w:hAnsi="Comic Sans MS"/>
          <w:b/>
          <w:color w:val="C00000"/>
          <w:sz w:val="44"/>
          <w:szCs w:val="44"/>
        </w:rPr>
        <w:t>Огоньки</w:t>
      </w:r>
      <w:r w:rsidR="002B130F" w:rsidRPr="00B320DA">
        <w:rPr>
          <w:rFonts w:ascii="Comic Sans MS" w:hAnsi="Comic Sans MS"/>
          <w:b/>
          <w:color w:val="C00000"/>
          <w:sz w:val="44"/>
          <w:szCs w:val="44"/>
        </w:rPr>
        <w:t>»</w:t>
      </w:r>
    </w:p>
    <w:p w:rsidR="00A27179" w:rsidRDefault="00A27179" w:rsidP="002B130F">
      <w:pPr>
        <w:jc w:val="center"/>
        <w:rPr>
          <w:rFonts w:ascii="Comic Sans MS" w:hAnsi="Comic Sans MS"/>
          <w:b/>
          <w:color w:val="C00000"/>
          <w:sz w:val="44"/>
          <w:szCs w:val="44"/>
        </w:rPr>
      </w:pPr>
      <w:r>
        <w:rPr>
          <w:rFonts w:ascii="Comic Sans MS" w:hAnsi="Comic Sans MS"/>
          <w:b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2880000" cy="2160000"/>
            <wp:effectExtent l="0" t="0" r="0" b="0"/>
            <wp:docPr id="5" name="Рисунок 5" descr="E:\отчет по ГО\IMG_20130301_14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чет по ГО\IMG_20130301_140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DA" w:rsidRPr="0062562B" w:rsidRDefault="0062562B" w:rsidP="0062562B">
      <w:pPr>
        <w:shd w:val="clear" w:color="auto" w:fill="FFFFFF"/>
        <w:spacing w:after="0"/>
        <w:jc w:val="center"/>
        <w:rPr>
          <w:rFonts w:ascii="Comic Sans MS" w:hAnsi="Comic Sans MS"/>
          <w:b/>
          <w:color w:val="7030A0"/>
          <w:sz w:val="32"/>
          <w:szCs w:val="32"/>
        </w:rPr>
      </w:pPr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По воле рока так случилось, </w:t>
      </w:r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  <w:t>Что в Д. Ю. П. – мы все пошли!</w:t>
      </w:r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  <w:t>Казалось бы, скажи на милость,</w:t>
      </w:r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  <w:t>Зачем спасатели нужны,</w:t>
      </w:r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  <w:t>Но ведь без них нам в мире этом</w:t>
      </w:r>
      <w:proofErr w:type="gramStart"/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  <w:t>С</w:t>
      </w:r>
      <w:proofErr w:type="gramEnd"/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овсем никак не обойтись</w:t>
      </w:r>
      <w:r w:rsidRPr="0062562B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  <w:r w:rsidRPr="0062562B">
        <w:rPr>
          <w:rFonts w:ascii="Comic Sans MS" w:hAnsi="Comic Sans MS"/>
          <w:b/>
          <w:color w:val="7030A0"/>
          <w:sz w:val="32"/>
          <w:szCs w:val="32"/>
        </w:rPr>
        <w:t xml:space="preserve"> </w:t>
      </w:r>
    </w:p>
    <w:p w:rsidR="00B320DA" w:rsidRDefault="004F056D" w:rsidP="002B130F">
      <w:pPr>
        <w:jc w:val="center"/>
        <w:rPr>
          <w:rFonts w:ascii="Comic Sans MS" w:hAnsi="Comic Sans MS"/>
          <w:b/>
          <w:color w:val="0F243E" w:themeColor="text2" w:themeShade="80"/>
          <w:sz w:val="32"/>
          <w:szCs w:val="32"/>
        </w:rPr>
      </w:pPr>
      <w:r>
        <w:rPr>
          <w:rFonts w:ascii="Comic Sans MS" w:hAnsi="Comic Sans MS"/>
          <w:b/>
          <w:color w:val="0F243E" w:themeColor="text2" w:themeShade="80"/>
          <w:sz w:val="32"/>
          <w:szCs w:val="32"/>
        </w:rPr>
        <w:t>201</w:t>
      </w:r>
      <w:r w:rsidR="008D7066">
        <w:rPr>
          <w:rFonts w:ascii="Comic Sans MS" w:hAnsi="Comic Sans MS"/>
          <w:b/>
          <w:color w:val="0F243E" w:themeColor="text2" w:themeShade="80"/>
          <w:sz w:val="32"/>
          <w:szCs w:val="32"/>
        </w:rPr>
        <w:t>4</w:t>
      </w:r>
      <w:r w:rsidR="00B320DA" w:rsidRPr="00B320DA">
        <w:rPr>
          <w:rFonts w:ascii="Comic Sans MS" w:hAnsi="Comic Sans MS"/>
          <w:b/>
          <w:color w:val="0F243E" w:themeColor="text2" w:themeShade="80"/>
          <w:sz w:val="32"/>
          <w:szCs w:val="32"/>
        </w:rPr>
        <w:t xml:space="preserve"> год</w:t>
      </w:r>
    </w:p>
    <w:p w:rsidR="00772DDE" w:rsidRPr="00772DDE" w:rsidRDefault="00772DDE" w:rsidP="00772DD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    </w:t>
      </w:r>
      <w:bookmarkStart w:id="0" w:name="_GoBack"/>
      <w:bookmarkEnd w:id="0"/>
      <w:r w:rsidRPr="00772DDE">
        <w:rPr>
          <w:rFonts w:ascii="Times New Roman" w:hAnsi="Times New Roman" w:cs="Times New Roman"/>
          <w:b/>
          <w:color w:val="7030A0"/>
          <w:sz w:val="28"/>
          <w:szCs w:val="28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DF7189" w:rsidRPr="00772DDE" w:rsidRDefault="00DF7189" w:rsidP="00772DDE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772DDE">
        <w:rPr>
          <w:rFonts w:ascii="Times New Roman" w:eastAsia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 wp14:anchorId="2E3262BB" wp14:editId="5E026CCF">
            <wp:extent cx="2932280" cy="2196000"/>
            <wp:effectExtent l="0" t="0" r="0" b="0"/>
            <wp:docPr id="20" name="Рисунок 20" descr="G:\для практики\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для практики\hko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8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DDE" w:rsidRPr="00772DDE" w:rsidRDefault="00772DDE" w:rsidP="00772DDE">
      <w:pPr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    </w:t>
      </w:r>
      <w:r w:rsidRPr="00772DDE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Елку нужно установить таким образом, чтобы она не мешала свободно ходить по комнате и не заслоняла двери, ведущие в другие комнаты. И, что самое главное, </w:t>
      </w:r>
      <w:r w:rsidRPr="00772DDE">
        <w:rPr>
          <w:rFonts w:ascii="Times New Roman" w:eastAsia="Calibri" w:hAnsi="Times New Roman" w:cs="Times New Roman"/>
          <w:b/>
          <w:color w:val="7030A0"/>
          <w:sz w:val="28"/>
          <w:szCs w:val="28"/>
        </w:rPr>
        <w:lastRenderedPageBreak/>
        <w:t>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772DDE" w:rsidRPr="00DF7189" w:rsidRDefault="00772DDE" w:rsidP="00DF7189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244054" cy="2016000"/>
            <wp:effectExtent l="0" t="0" r="0" b="0"/>
            <wp:docPr id="7" name="Рисунок 7" descr="G:\для практики\128-pozharnaya-bezopasnost-kartinki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ля практики\128-pozharnaya-bezopasnost-kartinki-dlya-dete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54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22" w:rsidRPr="00BD6422" w:rsidRDefault="00772DDE" w:rsidP="00BD6422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</w:p>
    <w:p w:rsidR="005343F9" w:rsidRPr="005343F9" w:rsidRDefault="005343F9" w:rsidP="005343F9">
      <w:pPr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5343F9">
        <w:rPr>
          <w:rFonts w:ascii="Times New Roman" w:eastAsia="Calibri" w:hAnsi="Times New Roman" w:cs="Times New Roman"/>
          <w:b/>
          <w:color w:val="C00000"/>
          <w:sz w:val="32"/>
          <w:szCs w:val="32"/>
        </w:rPr>
        <w:lastRenderedPageBreak/>
        <w:t>Чтобы новогодние праздники не омрачились бедой, запомните эти простые правила:</w:t>
      </w:r>
    </w:p>
    <w:p w:rsidR="005343F9" w:rsidRPr="005343F9" w:rsidRDefault="005343F9" w:rsidP="005343F9">
      <w:pPr>
        <w:spacing w:line="360" w:lineRule="auto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343F9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1. Ёлка устанавливается на устойчивой подставке, подальше от отопительных приборов.</w:t>
      </w:r>
    </w:p>
    <w:p w:rsidR="005343F9" w:rsidRPr="005343F9" w:rsidRDefault="005343F9" w:rsidP="005343F9">
      <w:pPr>
        <w:spacing w:line="360" w:lineRule="auto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 w:rsidRPr="005343F9">
        <w:rPr>
          <w:rFonts w:ascii="Times New Roman" w:eastAsia="Calibri" w:hAnsi="Times New Roman" w:cs="Times New Roman"/>
          <w:b/>
          <w:color w:val="7030A0"/>
          <w:sz w:val="32"/>
          <w:szCs w:val="32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993CE2" w:rsidRPr="00B320DA" w:rsidRDefault="005343F9" w:rsidP="00772DDE">
      <w:pPr>
        <w:spacing w:line="360" w:lineRule="auto"/>
        <w:jc w:val="center"/>
        <w:rPr>
          <w:rFonts w:ascii="Comic Sans MS" w:hAnsi="Comic Sans MS"/>
          <w:b/>
          <w:color w:val="0F243E" w:themeColor="text2" w:themeShade="80"/>
          <w:sz w:val="32"/>
          <w:szCs w:val="32"/>
        </w:rPr>
      </w:pPr>
      <w:r>
        <w:rPr>
          <w:rFonts w:ascii="Comic Sans MS" w:hAnsi="Comic Sans MS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 wp14:anchorId="1066D883" wp14:editId="548CE27F">
            <wp:extent cx="2877371" cy="2016000"/>
            <wp:effectExtent l="0" t="0" r="0" b="0"/>
            <wp:docPr id="4" name="Рисунок 4" descr="G:\для практики\stixi-dlya-detej-pravila-pozharnoj-bezopasnost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практики\stixi-dlya-detej-pravila-pozharnoj-bezopasnosti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71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CE2" w:rsidRPr="00B320DA" w:rsidSect="0003770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7709"/>
    <w:rsid w:val="00037709"/>
    <w:rsid w:val="000F42FB"/>
    <w:rsid w:val="001402E0"/>
    <w:rsid w:val="001745CB"/>
    <w:rsid w:val="002B130F"/>
    <w:rsid w:val="00394742"/>
    <w:rsid w:val="004021D6"/>
    <w:rsid w:val="00496404"/>
    <w:rsid w:val="004F056D"/>
    <w:rsid w:val="005343F9"/>
    <w:rsid w:val="0055249D"/>
    <w:rsid w:val="0062562B"/>
    <w:rsid w:val="00772DDE"/>
    <w:rsid w:val="008D7066"/>
    <w:rsid w:val="00993CE2"/>
    <w:rsid w:val="009E52AA"/>
    <w:rsid w:val="00A27179"/>
    <w:rsid w:val="00AC7462"/>
    <w:rsid w:val="00B320DA"/>
    <w:rsid w:val="00BD6422"/>
    <w:rsid w:val="00CA0237"/>
    <w:rsid w:val="00D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64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CE47-50E7-4A8B-BF29-35B0AB39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пена</cp:lastModifiedBy>
  <cp:revision>11</cp:revision>
  <dcterms:created xsi:type="dcterms:W3CDTF">2011-09-24T12:48:00Z</dcterms:created>
  <dcterms:modified xsi:type="dcterms:W3CDTF">2015-02-27T19:47:00Z</dcterms:modified>
</cp:coreProperties>
</file>