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4" w:rsidRPr="002A3944" w:rsidRDefault="002A3944" w:rsidP="002A3944">
      <w:pPr>
        <w:pStyle w:val="c2"/>
        <w:spacing w:before="0" w:beforeAutospacing="0" w:after="0" w:afterAutospacing="0"/>
        <w:jc w:val="center"/>
        <w:rPr>
          <w:rStyle w:val="c0"/>
          <w:rFonts w:eastAsiaTheme="majorEastAsia"/>
          <w:b/>
        </w:rPr>
      </w:pPr>
      <w:r w:rsidRPr="002A3944">
        <w:rPr>
          <w:rStyle w:val="c0"/>
          <w:rFonts w:eastAsiaTheme="majorEastAsia"/>
          <w:b/>
        </w:rPr>
        <w:t>Коррекционные игры и упражнения для детей с нарушениями речи.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Логопедическая работа предполагает коррекцию не только речевых расстройств, но и личности детей в целом. Среди детей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     </w:t>
      </w:r>
      <w:r>
        <w:rPr>
          <w:rStyle w:val="c0"/>
          <w:rFonts w:eastAsiaTheme="majorEastAsia"/>
        </w:rPr>
        <w:t xml:space="preserve">  </w:t>
      </w:r>
      <w:r w:rsidRPr="00425E7D">
        <w:rPr>
          <w:rStyle w:val="c0"/>
          <w:rFonts w:eastAsiaTheme="majorEastAsia"/>
        </w:rPr>
        <w:t>Для восстановления силы и снятия эмоционального возбуждения у детей, их успокоения после учебного дня проводится мышечная релаксация.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Релаксация</w:t>
      </w:r>
      <w:r w:rsidRPr="00425E7D">
        <w:rPr>
          <w:rStyle w:val="apple-converted-space"/>
          <w:rFonts w:eastAsiaTheme="majorEastAsia"/>
        </w:rPr>
        <w:t> </w:t>
      </w:r>
      <w:r w:rsidRPr="00425E7D">
        <w:rPr>
          <w:rStyle w:val="c0"/>
          <w:rFonts w:eastAsiaTheme="majorEastAsia"/>
        </w:rPr>
        <w:t>- комплекс расслабляющих упражнений, снимающих напряжение мышц рук и ног, мышц шеи и речевого аппарата. Например: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«Кулачки»: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Руки на коленях, кулачки сжаты,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Крепко, с напряженьем,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Пальчики прижаты.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Пальчики сильней сжимаем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Отпускаем, разжимаем.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Знайте, девочки и мальчики: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Отдыхают ваши пальчики!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«Олени».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Представим себе, что мы - олени. Поднимаем над головой скрещенные руки с широко расставленными пальцами. Вот такие рога у оленя! Напрягите руки. Руки стали твердыми, как рога у оленя. Напряженье неприятно! Быстро опустите руки.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Посмотрите: мы - олени, рвется ветер нам на встречу! Ветер стих, расправим плечи, руки снова на колени, А теперь немного лени... Руки не напряжены и расслабленны. Знайте, девочки и мальчики: Отдыхают ваши пальчики! Дышится легко... Ровно... Глубоко.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«Штанга».</w:t>
      </w:r>
      <w:r w:rsidRPr="00425E7D">
        <w:rPr>
          <w:rStyle w:val="c0"/>
          <w:rFonts w:eastAsiaTheme="majorEastAsia"/>
          <w:b/>
        </w:rPr>
        <w:t> 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 xml:space="preserve">Штангу с пола поднимаем... Крепко держим... И бросаем! Наши мышцы не устали и еще послушней стали! Нам становится понятно: расслабление </w:t>
      </w:r>
      <w:proofErr w:type="gramStart"/>
      <w:r w:rsidRPr="00425E7D">
        <w:rPr>
          <w:rStyle w:val="c0"/>
          <w:rFonts w:eastAsiaTheme="majorEastAsia"/>
        </w:rPr>
        <w:t>-п</w:t>
      </w:r>
      <w:proofErr w:type="gramEnd"/>
      <w:r w:rsidRPr="00425E7D">
        <w:rPr>
          <w:rStyle w:val="c0"/>
          <w:rFonts w:eastAsiaTheme="majorEastAsia"/>
        </w:rPr>
        <w:t>риятно!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4"/>
        </w:rPr>
        <w:t>Упражнение «Любопытная Варвара».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Style w:val="c4"/>
          <w:rFonts w:ascii="Arial" w:hAnsi="Arial" w:cs="Arial"/>
        </w:rPr>
      </w:pPr>
      <w:r w:rsidRPr="00425E7D">
        <w:rPr>
          <w:rStyle w:val="c0"/>
          <w:rFonts w:eastAsiaTheme="majorEastAsia"/>
        </w:rPr>
        <w:t>Любопытная Варвара смотрит влево... Смотрит вправо... А потом опять вперед - тут немного отдохнет. Шея не напряжена и расслаблена. А Варвара смотрит вверх! Выше всех, все дальше вверх! Возвращается обратно - расслабление - приятно! Шея не напряжена и расслабленна... А теперь посмотрим вниз - мышцы шеи напряглись! Возвращается обратно - расслабление приятно! Шея не напряжена и расслабленна...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«Хоботок».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Подражаю я слону: губы хоботком тяну, а теперь их отпускаю, И на место возвращаю. Губы не напряжены и расслабленны.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«Лягушки».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Тянем губы прямо к ушкам! Потяну - перестану, И нисколько не устану! Губы не напряжены и расслабленны...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«Сердитый язык»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С языком случилось что-то: он толкает зубы! Будто хочет их за что-то вытолкнуть за губы! Он на место возвращается и чудесно расслабляется.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«Горка».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 xml:space="preserve">Спинка языка сейчас станет горочкой у нас! Я растаять ей велю </w:t>
      </w:r>
      <w:proofErr w:type="gramStart"/>
      <w:r w:rsidRPr="00425E7D">
        <w:rPr>
          <w:rStyle w:val="c0"/>
          <w:rFonts w:eastAsiaTheme="majorEastAsia"/>
        </w:rPr>
        <w:t>-н</w:t>
      </w:r>
      <w:proofErr w:type="gramEnd"/>
      <w:r w:rsidRPr="00425E7D">
        <w:rPr>
          <w:rStyle w:val="c0"/>
          <w:rFonts w:eastAsiaTheme="majorEastAsia"/>
        </w:rPr>
        <w:t>апряженья не люблю. Язык на место возвращается и чудесно расслабляется.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 xml:space="preserve">Важнейшие условия правильной речи - это плавный длительный выдох, четкая ненапряженная артикуляция. У учащихся с речевыми нарушениями речевое дыхание и </w:t>
      </w:r>
      <w:r w:rsidRPr="00425E7D">
        <w:rPr>
          <w:rStyle w:val="c0"/>
          <w:rFonts w:eastAsiaTheme="majorEastAsia"/>
        </w:rPr>
        <w:lastRenderedPageBreak/>
        <w:t>четкость речи обычно нарушаются. Дыхание становится поверхностным, аритмичным. Предложенные ниже упражнения способствуют выработке длительного выдоха. Тренировка правильного речевого дыхания продолжается в течение всего курса логопедических занятий.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«Футбол».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Из кусочка ваты скатать шарик. Это мяч. Ворота - два кубика или карандаша. Ребенок дует на «мяч», пытаясь «забить гол». Вата должна оказаться между кубиками.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«Снегопад».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Сделать снежинки из ваты. Предложите ребенку устроить снегопад. Положите снежинку на ладошку ребенку. Пусть сдует ее. Снег, снег кружится, белая вся улица! Собрались мы в кружок, завертелись, как снежок.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«Бабочка».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Вырежьте из бумаги несколько бабочек. К каждой бабочке привяжите нитку на уровне лица ребенка. Произнесите вместе с ним русскую народную поговорку: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Бабочка - коробочка, полети на облачко. Там твои детки</w:t>
      </w:r>
      <w:proofErr w:type="gramStart"/>
      <w:r w:rsidRPr="00425E7D">
        <w:rPr>
          <w:rStyle w:val="c0"/>
          <w:rFonts w:eastAsiaTheme="majorEastAsia"/>
        </w:rPr>
        <w:t xml:space="preserve"> -— </w:t>
      </w:r>
      <w:proofErr w:type="gramEnd"/>
      <w:r w:rsidRPr="00425E7D">
        <w:rPr>
          <w:rStyle w:val="c0"/>
          <w:rFonts w:eastAsiaTheme="majorEastAsia"/>
        </w:rPr>
        <w:t>на березовой ветке! Затем подуть на бабочку длительным плавным выдохом, «чтобы она полетела».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«Шторм в стакане».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«Задуй свечу».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Предложите ребенку задуть горящую свечу. Во время выполнения им упражнения необходимо следить за плавностью выдоха и вместе с тем его достаточной интенсивностью.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 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    В.А. Сухомлинский писал, что истоки способностей и дарования детей на кончиках их пальцев. От них, образно говоря, идут тончайшие ручейки, которые питают источники  творческой мысли. Чем больше мастерства в детской руке, тем ребенок умнее. 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используются на уроке игры и упражнения на формирование движений пальцев руки.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«Бабочка».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пальцев». Выполнять 10-15 секунд.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«Рыбка».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 xml:space="preserve">Установить кисть ладонью к себе. Совершать волнообразные движения всей кистью. Перемещать кисть во всех направлениях (вправо - влево, вперед </w:t>
      </w:r>
      <w:proofErr w:type="gramStart"/>
      <w:r w:rsidRPr="00425E7D">
        <w:rPr>
          <w:rStyle w:val="c0"/>
          <w:rFonts w:eastAsiaTheme="majorEastAsia"/>
        </w:rPr>
        <w:t>-н</w:t>
      </w:r>
      <w:proofErr w:type="gramEnd"/>
      <w:r w:rsidRPr="00425E7D">
        <w:rPr>
          <w:rStyle w:val="c0"/>
          <w:rFonts w:eastAsiaTheme="majorEastAsia"/>
        </w:rPr>
        <w:t>азад, вверх - вниз) на длину вытянутой руки. Выполнять 15-20 секунд.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 Аплодисменты».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Сложить кисти рук ладонями внутрь. Поочередно отводить пальцы друг от друга, похлопывая пальцем о палец: мизинец правой руки о мизинец левой и так далее. Выполнять 15-20 секунд.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«Считалочка».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Указательным пальцем правой руки, затем левой дотрагиваться до каждого пальчика.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Раз, два, три, четыре, пять.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Будем пальчики считать.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Крепкие и дружные.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Все такие нужные.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На другой руке опять: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lastRenderedPageBreak/>
        <w:t>Раз, два, три, четыре, пять.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   </w:t>
      </w:r>
      <w:r>
        <w:rPr>
          <w:rStyle w:val="c0"/>
          <w:rFonts w:eastAsiaTheme="majorEastAsia"/>
        </w:rPr>
        <w:t>Игры на развитие свойств внимания и памяти также важны для детей с нарушениями речи.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0"/>
          <w:rFonts w:eastAsiaTheme="majorEastAsia"/>
        </w:rPr>
        <w:t>   </w:t>
      </w:r>
      <w:r w:rsidRPr="00425E7D">
        <w:rPr>
          <w:rStyle w:val="c4"/>
          <w:b/>
        </w:rPr>
        <w:t>Игра «Это правда или нет».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Цель игры: развитие слухового внимания. Дети должны внимательно послушать стихотворения, попытаться заметить неточности, ошибки.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Это правда или нет?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Теплая весна сейчас,  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Виноград созрел у нас.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Конь рогатый на лугу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Летом прыгает в снегу.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Поздней осенью медведь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Любит в речке посидеть.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А зимой, среди ветвей,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«Га-га-га» - пел соловей.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Быстро дайте мне ответ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-Это правда или нет?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Это Оленьке известно: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Что взяла клади на место!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Только девочка мала: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Забывает, где взяла.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На кроватку ставит кружку,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На паркет кладет подушку.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Прячет ботики в буфет.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Все на месте или нет?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Если мама промолчала,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Надо делать все сначала: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На буфет нести подушку,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На паркет поставить кружку,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Сунуть ботики в кровать.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Кажется не так опять?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Оля смотрит виновато: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Нет, стояло все не там...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Помогите ей, ребята,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Все расставить по местам.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Игра «Запомни картинку».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Цель игры: развитие произвольной памяти.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Для игры заранее заготавливается 10-15 любых картинок. На каждой картинке должен быть изображен один предмет. Игру можно провести как соревнование между несколькими детьми. Играющие рассматривают картинки 2-3 минуты, потом картинки убираются, и все называют те картинки, которые они запомнили. Выигрывает тот, кто последним вспомнит картинку, еще не названную другим.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Игра «Скороговорки разной длины».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Цель игры: развитие слуховой памяти.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 xml:space="preserve">Детям предлагается повторить за ведущим наизусть скороговорки, в которых количество слов увеличивается в прогрессии: </w:t>
      </w:r>
      <w:proofErr w:type="gramStart"/>
      <w:r w:rsidRPr="00425E7D">
        <w:rPr>
          <w:rStyle w:val="c0"/>
          <w:rFonts w:eastAsiaTheme="majorEastAsia"/>
        </w:rPr>
        <w:t xml:space="preserve">Наш </w:t>
      </w:r>
      <w:proofErr w:type="spellStart"/>
      <w:r w:rsidRPr="00425E7D">
        <w:rPr>
          <w:rStyle w:val="c0"/>
          <w:rFonts w:eastAsiaTheme="majorEastAsia"/>
        </w:rPr>
        <w:t>Полкан</w:t>
      </w:r>
      <w:proofErr w:type="spellEnd"/>
      <w:r w:rsidRPr="00425E7D">
        <w:rPr>
          <w:rStyle w:val="c0"/>
          <w:rFonts w:eastAsiaTheme="majorEastAsia"/>
        </w:rPr>
        <w:t xml:space="preserve"> попал в капкан (5 слов).</w:t>
      </w:r>
      <w:proofErr w:type="gramEnd"/>
      <w:r w:rsidRPr="00425E7D">
        <w:rPr>
          <w:rStyle w:val="c0"/>
          <w:rFonts w:eastAsiaTheme="majorEastAsia"/>
        </w:rPr>
        <w:t xml:space="preserve"> Три свиристели еле-еле свистели на ели (7 слов).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Грабли - грести, метла - мести, весла - вести полозья - ползти (8 слов).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 поле затопали кони. От топота копыт пыль по полю летит (11 слов).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Игра «Пары слов».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 xml:space="preserve">Цель игры: развитие произвольной памяти, логического мышления. Ребенку предлагается запомнить несколько слов, предъявляя его в паре </w:t>
      </w:r>
      <w:proofErr w:type="gramStart"/>
      <w:r w:rsidRPr="00425E7D">
        <w:rPr>
          <w:rStyle w:val="c0"/>
          <w:rFonts w:eastAsiaTheme="majorEastAsia"/>
        </w:rPr>
        <w:t>с</w:t>
      </w:r>
      <w:proofErr w:type="gramEnd"/>
      <w:r w:rsidRPr="00425E7D">
        <w:rPr>
          <w:rStyle w:val="c0"/>
          <w:rFonts w:eastAsiaTheme="majorEastAsia"/>
        </w:rPr>
        <w:t xml:space="preserve"> другим. Например, кошка - молоко, </w:t>
      </w:r>
      <w:r w:rsidRPr="00425E7D">
        <w:rPr>
          <w:rStyle w:val="c0"/>
          <w:rFonts w:eastAsiaTheme="majorEastAsia"/>
        </w:rPr>
        <w:lastRenderedPageBreak/>
        <w:t>мальчик - машина, стол - пирог и другие. Ребенку предлагается запомнить все другие слова из каждой пары. Затем называется первое слово, а ребенок должен вспомнить и назвать второе слово. Задание можно усложнять, увеличивая пары слов и подбирая пары слова с отдаленными смысловыми связями.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    Функциональная анатомическая незрелость зрительной системы и значительные зрительные нагрузки, которые испытывает глаз ребенка в процессе чтения и письма, обуславливают необходимость применения гимнастики для глаз.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«Филин».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Закрыть глаза и держать закрытыми на счет 1-4. Раскрыть глаза, посмотреть вдаль и держать открытыми на счет 1 - 6. Выполнять 4-5 раз.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25E7D">
        <w:rPr>
          <w:rStyle w:val="c4"/>
          <w:b/>
        </w:rPr>
        <w:t>Упражнение «Метелки».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Выполнять частое моргание без напряжения глаз до 10-15 раз.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Упражнение можно сопровождать проговариванием текста: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Вы, метелки, усталость сметите.</w:t>
      </w:r>
    </w:p>
    <w:p w:rsidR="00425E7D" w:rsidRPr="00425E7D" w:rsidRDefault="00425E7D" w:rsidP="00425E7D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425E7D">
        <w:rPr>
          <w:rStyle w:val="c0"/>
          <w:rFonts w:eastAsiaTheme="majorEastAsia"/>
        </w:rPr>
        <w:t>Глазки нам хорошо освежите. (Выполнять 4-5 раз.)</w:t>
      </w:r>
    </w:p>
    <w:p w:rsidR="00425E7D" w:rsidRPr="00425E7D" w:rsidRDefault="00425E7D" w:rsidP="00425E7D">
      <w:pPr>
        <w:jc w:val="both"/>
      </w:pPr>
    </w:p>
    <w:p w:rsidR="00425E7D" w:rsidRPr="00425E7D" w:rsidRDefault="00425E7D" w:rsidP="00425E7D">
      <w:pPr>
        <w:jc w:val="both"/>
      </w:pPr>
    </w:p>
    <w:p w:rsidR="00425E7D" w:rsidRPr="00425E7D" w:rsidRDefault="00425E7D" w:rsidP="00425E7D">
      <w:pPr>
        <w:jc w:val="both"/>
      </w:pPr>
    </w:p>
    <w:p w:rsidR="00425E7D" w:rsidRPr="00425E7D" w:rsidRDefault="00425E7D" w:rsidP="00425E7D">
      <w:pPr>
        <w:jc w:val="both"/>
      </w:pPr>
    </w:p>
    <w:p w:rsidR="009D0825" w:rsidRPr="00425E7D" w:rsidRDefault="009D0825" w:rsidP="00425E7D">
      <w:pPr>
        <w:jc w:val="both"/>
      </w:pPr>
    </w:p>
    <w:sectPr w:rsidR="009D0825" w:rsidRPr="0042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E7D"/>
    <w:rsid w:val="002A3944"/>
    <w:rsid w:val="00425E7D"/>
    <w:rsid w:val="009D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E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E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E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E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5E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E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5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E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5E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5E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E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5E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5E7D"/>
    <w:rPr>
      <w:b/>
      <w:bCs/>
    </w:rPr>
  </w:style>
  <w:style w:type="character" w:styleId="a8">
    <w:name w:val="Emphasis"/>
    <w:basedOn w:val="a0"/>
    <w:uiPriority w:val="20"/>
    <w:qFormat/>
    <w:rsid w:val="00425E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5E7D"/>
    <w:rPr>
      <w:szCs w:val="32"/>
    </w:rPr>
  </w:style>
  <w:style w:type="paragraph" w:styleId="aa">
    <w:name w:val="List Paragraph"/>
    <w:basedOn w:val="a"/>
    <w:uiPriority w:val="34"/>
    <w:qFormat/>
    <w:rsid w:val="00425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E7D"/>
    <w:rPr>
      <w:i/>
    </w:rPr>
  </w:style>
  <w:style w:type="character" w:customStyle="1" w:styleId="22">
    <w:name w:val="Цитата 2 Знак"/>
    <w:basedOn w:val="a0"/>
    <w:link w:val="21"/>
    <w:uiPriority w:val="29"/>
    <w:rsid w:val="00425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5E7D"/>
    <w:rPr>
      <w:b/>
      <w:i/>
      <w:sz w:val="24"/>
    </w:rPr>
  </w:style>
  <w:style w:type="character" w:styleId="ad">
    <w:name w:val="Subtle Emphasis"/>
    <w:uiPriority w:val="19"/>
    <w:qFormat/>
    <w:rsid w:val="00425E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5E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5E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5E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5E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E7D"/>
    <w:pPr>
      <w:outlineLvl w:val="9"/>
    </w:pPr>
  </w:style>
  <w:style w:type="paragraph" w:customStyle="1" w:styleId="c2">
    <w:name w:val="c2"/>
    <w:basedOn w:val="a"/>
    <w:rsid w:val="00425E7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425E7D"/>
  </w:style>
  <w:style w:type="character" w:customStyle="1" w:styleId="apple-converted-space">
    <w:name w:val="apple-converted-space"/>
    <w:basedOn w:val="a0"/>
    <w:rsid w:val="00425E7D"/>
  </w:style>
  <w:style w:type="character" w:customStyle="1" w:styleId="c4">
    <w:name w:val="c4"/>
    <w:basedOn w:val="a0"/>
    <w:rsid w:val="0042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3</cp:revision>
  <dcterms:created xsi:type="dcterms:W3CDTF">2014-12-16T10:50:00Z</dcterms:created>
  <dcterms:modified xsi:type="dcterms:W3CDTF">2014-12-16T10:56:00Z</dcterms:modified>
</cp:coreProperties>
</file>