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A" w:rsidRPr="00980E9A" w:rsidRDefault="00980E9A" w:rsidP="00980E9A">
      <w:pPr>
        <w:pStyle w:val="a3"/>
        <w:jc w:val="center"/>
      </w:pPr>
      <w:r w:rsidRPr="00980E9A">
        <w:rPr>
          <w:b/>
          <w:bCs/>
        </w:rPr>
        <w:t xml:space="preserve">Роль педагога в </w:t>
      </w:r>
      <w:proofErr w:type="spellStart"/>
      <w:r w:rsidRPr="00980E9A">
        <w:rPr>
          <w:b/>
          <w:bCs/>
        </w:rPr>
        <w:t>здоровьесберегающей</w:t>
      </w:r>
      <w:proofErr w:type="spellEnd"/>
      <w:r w:rsidRPr="00980E9A">
        <w:rPr>
          <w:b/>
          <w:bCs/>
        </w:rPr>
        <w:t xml:space="preserve"> педагогике</w:t>
      </w:r>
      <w:r w:rsidRPr="00980E9A">
        <w:t xml:space="preserve"> </w:t>
      </w:r>
    </w:p>
    <w:p w:rsidR="00980E9A" w:rsidRDefault="00980E9A" w:rsidP="00980E9A">
      <w:pPr>
        <w:pStyle w:val="a3"/>
        <w:jc w:val="both"/>
      </w:pPr>
      <w:r>
        <w:t xml:space="preserve"> Проблема здоровья детей сегодня как никогда актуальна. </w:t>
      </w:r>
      <w:proofErr w:type="gramStart"/>
      <w:r>
        <w:t>В настоящие время  можно с уверенностью утверждать, что именно учитель, педагог в состоянии сделать для здоровья современного ученика больше, чем врач.</w:t>
      </w:r>
      <w:proofErr w:type="gramEnd"/>
      <w:r>
        <w:t xml:space="preserve">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ущерба, здоровью школьников. </w:t>
      </w:r>
    </w:p>
    <w:p w:rsidR="00980E9A" w:rsidRDefault="00980E9A" w:rsidP="00980E9A">
      <w:pPr>
        <w:pStyle w:val="a3"/>
        <w:rPr>
          <w:b/>
          <w:bCs/>
        </w:rPr>
      </w:pPr>
      <w:r>
        <w:t>Успешность обучения в школе определяется уровнем состояния здоровья, с которым ребёнок пришел в школу, что является исходным фоном на старте обучения. На этом фоне в дальнейшем не менее важна и правильна организация учебной деятельности. Почему количество детей, пришедших в первый класс школы и имеющих физические недостатки или хронические заболевания (25-35%), увеличивается к концу обучения в школе? Почему только (8-10%) выпускников школ можно считать действительно здоровыми? Как так мы учим наших детей, что наши дети выходят из школы неполноценными членами общества? А сегодняшние больные дет</w:t>
      </w:r>
      <w:proofErr w:type="gramStart"/>
      <w:r>
        <w:t>и-</w:t>
      </w:r>
      <w:proofErr w:type="gramEnd"/>
      <w:r>
        <w:t xml:space="preserve"> это больное будущее поколение нашего народа. Уже в настоящее время физиологически </w:t>
      </w:r>
      <w:proofErr w:type="gramStart"/>
      <w:r>
        <w:t>зрелыми</w:t>
      </w:r>
      <w:proofErr w:type="gramEnd"/>
      <w:r>
        <w:t xml:space="preserve"> рождаются не более 14% детей.</w:t>
      </w:r>
    </w:p>
    <w:p w:rsidR="00127826" w:rsidRPr="00980E9A" w:rsidRDefault="00127826" w:rsidP="00127826">
      <w:pPr>
        <w:pStyle w:val="a3"/>
        <w:jc w:val="center"/>
        <w:rPr>
          <w:sz w:val="20"/>
          <w:szCs w:val="20"/>
        </w:rPr>
      </w:pPr>
      <w:r w:rsidRPr="00980E9A">
        <w:rPr>
          <w:b/>
          <w:bCs/>
          <w:sz w:val="20"/>
          <w:szCs w:val="20"/>
        </w:rPr>
        <w:t>ПРИНЦИПЫ ЗДОРОВЬЕСБЕРЕГАЮЩЕЙ ПЕДАГОГИКИ</w:t>
      </w:r>
      <w:r w:rsidRPr="00980E9A">
        <w:rPr>
          <w:sz w:val="20"/>
          <w:szCs w:val="20"/>
        </w:rPr>
        <w:t xml:space="preserve"> </w:t>
      </w:r>
    </w:p>
    <w:p w:rsidR="00127826" w:rsidRDefault="00127826" w:rsidP="00127826">
      <w:pPr>
        <w:pStyle w:val="a3"/>
      </w:pPr>
      <w:r>
        <w:t xml:space="preserve">Систематическое взаимодействие на организм и психику учащихся может быть успешным только в том случае, если методика применения средств </w:t>
      </w:r>
      <w:proofErr w:type="spellStart"/>
      <w:r>
        <w:t>здоровьесберегающего</w:t>
      </w:r>
      <w:proofErr w:type="spellEnd"/>
      <w:r>
        <w:t xml:space="preserve"> взаимодействия будет согласованна с закономерностями этого применения.</w:t>
      </w:r>
    </w:p>
    <w:p w:rsidR="00127826" w:rsidRDefault="00127826" w:rsidP="00127826">
      <w:pPr>
        <w:pStyle w:val="a3"/>
      </w:pPr>
      <w:r>
        <w:rPr>
          <w:i/>
          <w:iCs/>
        </w:rPr>
        <w:t>Принципы сознательности и активност</w:t>
      </w:r>
      <w:proofErr w:type="gramStart"/>
      <w:r>
        <w:rPr>
          <w:i/>
          <w:iCs/>
        </w:rPr>
        <w:t>и-</w:t>
      </w:r>
      <w:proofErr w:type="gramEnd"/>
      <w:r>
        <w:rPr>
          <w:i/>
          <w:iCs/>
        </w:rPr>
        <w:t xml:space="preserve"> </w:t>
      </w:r>
      <w:r>
        <w:t xml:space="preserve">нацеливает на формирование у учащихся глубокого понимания, устойчивого интереса, осмысленного отношения к познавательной деятельности. Повышению сознательности и активности способствует применение педагогом специальных методических приемов, решающих проблемы педагогики оздоровления. Осознавая оздоровительное воздействие активной деятельности на организм, ребёнок учится самостоятельно и творчески решать задачи познавательного характера. </w:t>
      </w:r>
    </w:p>
    <w:p w:rsidR="00127826" w:rsidRDefault="00127826" w:rsidP="00127826">
      <w:pPr>
        <w:pStyle w:val="a3"/>
      </w:pPr>
      <w:r>
        <w:rPr>
          <w:i/>
          <w:iCs/>
        </w:rPr>
        <w:t>Принцип активност</w:t>
      </w:r>
      <w:proofErr w:type="gramStart"/>
      <w:r>
        <w:rPr>
          <w:i/>
          <w:iCs/>
        </w:rPr>
        <w:t>и-</w:t>
      </w:r>
      <w:proofErr w:type="gramEnd"/>
      <w:r>
        <w:t xml:space="preserve"> предполагает в учащихся высокую степень самостоятельности, инициативы и творчества.</w:t>
      </w:r>
    </w:p>
    <w:p w:rsidR="00127826" w:rsidRDefault="00127826" w:rsidP="00127826">
      <w:pPr>
        <w:pStyle w:val="a3"/>
      </w:pPr>
      <w:r>
        <w:rPr>
          <w:i/>
          <w:iCs/>
        </w:rPr>
        <w:t>Принцип наглядност</w:t>
      </w:r>
      <w:proofErr w:type="gramStart"/>
      <w:r>
        <w:rPr>
          <w:i/>
          <w:iCs/>
        </w:rPr>
        <w:t>и-</w:t>
      </w:r>
      <w:proofErr w:type="gramEnd"/>
      <w:r>
        <w:rPr>
          <w:i/>
          <w:iCs/>
        </w:rPr>
        <w:t xml:space="preserve"> </w:t>
      </w:r>
      <w:r>
        <w:t>обязывает строить процесс обучения с максимальным использованием форм привлечения органов чувств человека к процессу познания. Принцип наглядности предназначен для связи чувственного восприятия с мышлением. Он способствует направленному воздействию на функции сенсорных систем, участвующих в познавательном процессе.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систематичности и последовательности </w:t>
      </w:r>
      <w:r>
        <w:t xml:space="preserve">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Регулярность, планомерность, непрерывность в </w:t>
      </w:r>
      <w:proofErr w:type="spellStart"/>
      <w:proofErr w:type="gramStart"/>
      <w:r>
        <w:t>учебно</w:t>
      </w:r>
      <w:proofErr w:type="spellEnd"/>
      <w:r>
        <w:t>- воспитательном</w:t>
      </w:r>
      <w:proofErr w:type="gramEnd"/>
      <w:r>
        <w:t xml:space="preserve"> процессе на протяжении всего периода обучения в общеобразовательной школе обеспечивают принцип систематичности.</w:t>
      </w:r>
    </w:p>
    <w:p w:rsidR="00127826" w:rsidRDefault="00127826" w:rsidP="00127826">
      <w:pPr>
        <w:pStyle w:val="a3"/>
      </w:pPr>
      <w:r>
        <w:t xml:space="preserve">Среди специфических принципов, выражающих специфические закономерности педагогики оздоровления, важнейшим можно назвать </w:t>
      </w:r>
      <w:r>
        <w:rPr>
          <w:i/>
          <w:iCs/>
        </w:rPr>
        <w:t xml:space="preserve">принцип «Не навреди!»- </w:t>
      </w:r>
      <w:r>
        <w:t>одинаково актуальный как для медиков, так и для педагогов.</w:t>
      </w:r>
    </w:p>
    <w:p w:rsidR="00127826" w:rsidRDefault="00127826" w:rsidP="00127826">
      <w:pPr>
        <w:pStyle w:val="a3"/>
      </w:pPr>
      <w:r>
        <w:t xml:space="preserve">Усвоение пользы </w:t>
      </w:r>
      <w:proofErr w:type="spellStart"/>
      <w:r>
        <w:t>здоровьесберегающих</w:t>
      </w:r>
      <w:proofErr w:type="spellEnd"/>
      <w:r>
        <w:t xml:space="preserve"> мероприятий требуют их повторяемости.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повторения </w:t>
      </w:r>
      <w:r>
        <w:t>умений и навыков является одним из важнейших. 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127826" w:rsidRDefault="00127826" w:rsidP="00127826">
      <w:pPr>
        <w:pStyle w:val="a3"/>
      </w:pPr>
      <w:r>
        <w:lastRenderedPageBreak/>
        <w:t xml:space="preserve">Включение вариантных изменений в стереотипы предполагает соблюдение </w:t>
      </w:r>
      <w:r>
        <w:rPr>
          <w:i/>
          <w:iCs/>
        </w:rPr>
        <w:t>принципа постепенности.</w:t>
      </w:r>
      <w:r>
        <w:t xml:space="preserve"> Он предполагает преемственность от одной ступени обучения к другой.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допустимости и индивидуальности </w:t>
      </w:r>
      <w:r>
        <w:t xml:space="preserve">имеет свои особенности в оздоровительной направленности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технологий. </w:t>
      </w:r>
      <w:r>
        <w:rPr>
          <w:i/>
          <w:iCs/>
        </w:rPr>
        <w:t xml:space="preserve">Принцип индивидуализации </w:t>
      </w:r>
      <w:r>
        <w:t>осуществляется на основе общих закономерностей обучения и воспитания. Опираясь на индивидуальные особенности, педагог всесторонне развивает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ребёнка, педагог направляет и стабилизирует его всестороннее развитие. Назначение принципа допустимости и индивидуализации видится в исключении негативных и вредных последствий для организма учащихся вследствие чрезмерных требований и заданий.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непрерывности </w:t>
      </w:r>
      <w:r>
        <w:t>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Сочетания высокой активности и отдыха в разных формах деятельности учащихся повышает их эффективность, что выражается в динамичности закономерных изменений содержания и формы параметров функциональных нагрузок от занятия к занятию, от этапа к этапу.</w:t>
      </w:r>
    </w:p>
    <w:p w:rsidR="00127826" w:rsidRDefault="00127826" w:rsidP="00127826">
      <w:pPr>
        <w:pStyle w:val="a3"/>
      </w:pPr>
      <w:r>
        <w:t xml:space="preserve">Упорядочению процесса педагогики оздоровления способствует </w:t>
      </w:r>
      <w:r>
        <w:rPr>
          <w:i/>
          <w:iCs/>
        </w:rPr>
        <w:t xml:space="preserve">принцип цикличности. </w:t>
      </w:r>
      <w:r>
        <w:t>Он заключается в повторяющейся последовательности занятий, что улучшает подготовленность ребёнка к каждому последующему этапу обучения.</w:t>
      </w:r>
    </w:p>
    <w:p w:rsidR="00127826" w:rsidRDefault="00127826" w:rsidP="00127826">
      <w:pPr>
        <w:pStyle w:val="a3"/>
      </w:pPr>
      <w:r>
        <w:t xml:space="preserve">Формирование двигательных умений и навыков, двигательные способности ребёнка, функциональные возможности организма развиваются в процессе использования средств </w:t>
      </w:r>
      <w:proofErr w:type="spellStart"/>
      <w:r>
        <w:t>здоровьесберегающих</w:t>
      </w:r>
      <w:proofErr w:type="spellEnd"/>
      <w:r>
        <w:t xml:space="preserve"> технологий на основе </w:t>
      </w:r>
      <w:r>
        <w:rPr>
          <w:i/>
          <w:iCs/>
        </w:rPr>
        <w:t>принципа учёта возрастных и индивидуальных особенностей учащихся.</w:t>
      </w:r>
      <w:r>
        <w:t xml:space="preserve"> Важнейшие значение имеет </w:t>
      </w:r>
      <w:r>
        <w:rPr>
          <w:i/>
          <w:iCs/>
        </w:rPr>
        <w:t>принцип всестороннего и грамотного развития личности.</w:t>
      </w:r>
      <w:r>
        <w:t xml:space="preserve"> Он содействует развитию психофизических способностей, двигательных умений и навыков, осуществляемых в единстве и направленных на всесторонне</w:t>
      </w:r>
      <w:proofErr w:type="gramStart"/>
      <w:r>
        <w:t>е-</w:t>
      </w:r>
      <w:proofErr w:type="gramEnd"/>
      <w:r>
        <w:t xml:space="preserve"> физическое, интеллектуальное, духовное, нравственное и эстетическое- развитие личности ребёнка.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оздоровительной направленности </w:t>
      </w:r>
      <w:r>
        <w:t>решает задачи у крепления здоровья ребёнка в процессе обучения.</w:t>
      </w:r>
    </w:p>
    <w:p w:rsidR="00127826" w:rsidRDefault="00127826" w:rsidP="00127826">
      <w:pPr>
        <w:pStyle w:val="a3"/>
      </w:pPr>
      <w:r>
        <w:rPr>
          <w:i/>
          <w:iCs/>
        </w:rPr>
        <w:t xml:space="preserve">Принцип комплексного междисциплинарного подхода к обучению школьников </w:t>
      </w:r>
      <w:r>
        <w:t>предполагает тесное взаимодействие педагогов и медицинских работников.</w:t>
      </w:r>
    </w:p>
    <w:p w:rsidR="00127826" w:rsidRDefault="00127826" w:rsidP="00127826">
      <w:pPr>
        <w:pStyle w:val="a3"/>
      </w:pPr>
      <w:r>
        <w:rPr>
          <w:i/>
          <w:iCs/>
        </w:rPr>
        <w:t>Принцип активного обучения</w:t>
      </w:r>
      <w:proofErr w:type="gramStart"/>
      <w:r>
        <w:rPr>
          <w:i/>
          <w:iCs/>
        </w:rPr>
        <w:t xml:space="preserve"> </w:t>
      </w:r>
      <w:r>
        <w:t>,</w:t>
      </w:r>
      <w:proofErr w:type="gramEnd"/>
      <w:r>
        <w:t xml:space="preserve"> заключающийся в повсеместном использовании активных форм и методов обучения (обучение в парах, групповая работа, методика «Ледокол», игровые технологии и др.).</w:t>
      </w:r>
    </w:p>
    <w:p w:rsidR="00127826" w:rsidRDefault="00127826" w:rsidP="00127826">
      <w:pPr>
        <w:pStyle w:val="a3"/>
      </w:pPr>
      <w:r>
        <w:rPr>
          <w:i/>
          <w:iCs/>
        </w:rPr>
        <w:t>Принцип формирования ответственности у учащихся за своё здоровье окружающих людей.</w:t>
      </w:r>
      <w:r>
        <w:t xml:space="preserve"> </w:t>
      </w:r>
    </w:p>
    <w:p w:rsidR="00127826" w:rsidRDefault="00127826" w:rsidP="00127826">
      <w:pPr>
        <w:pStyle w:val="a3"/>
      </w:pPr>
      <w:r>
        <w:rPr>
          <w:i/>
          <w:iCs/>
        </w:rPr>
        <w:t>Принцип связи теории с практико</w:t>
      </w:r>
      <w:proofErr w:type="gramStart"/>
      <w:r>
        <w:rPr>
          <w:i/>
          <w:iCs/>
        </w:rPr>
        <w:t>й-</w:t>
      </w:r>
      <w:proofErr w:type="gramEnd"/>
      <w:r>
        <w:rPr>
          <w:i/>
          <w:iCs/>
        </w:rPr>
        <w:t xml:space="preserve"> </w:t>
      </w:r>
      <w:r>
        <w:t>призывает настойчиво приучать учащихся принимать свои знания по формированию, сохранению и укреплению здоровья на практике, используя окружающую действительность не только как источник знаний, но и как место их практического применения.</w:t>
      </w:r>
    </w:p>
    <w:p w:rsidR="00127826" w:rsidRPr="00127826" w:rsidRDefault="00127826"/>
    <w:sectPr w:rsidR="00127826" w:rsidRPr="00127826" w:rsidSect="00127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6C31"/>
    <w:multiLevelType w:val="multilevel"/>
    <w:tmpl w:val="AF3C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826"/>
    <w:rsid w:val="00100FEC"/>
    <w:rsid w:val="00127826"/>
    <w:rsid w:val="001835A4"/>
    <w:rsid w:val="00980E9A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2015-09-22T17:51:00Z</dcterms:created>
  <dcterms:modified xsi:type="dcterms:W3CDTF">2015-09-22T18:07:00Z</dcterms:modified>
</cp:coreProperties>
</file>