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01" w:rsidRPr="00394D01" w:rsidRDefault="00394D01" w:rsidP="0039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по педагогике на тему: «Педагогическая компетентность в условиях современных образовательных технологий»</w:t>
      </w:r>
    </w:p>
    <w:p w:rsidR="00394D01" w:rsidRPr="00394D01" w:rsidRDefault="00394D01" w:rsidP="00394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</w:t>
      </w:r>
      <w:r w:rsidR="00FC4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="00FC4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Сагандыкова</w:t>
      </w:r>
      <w:proofErr w:type="spellEnd"/>
      <w:r w:rsidR="00FC4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Наталья </w:t>
      </w:r>
      <w:proofErr w:type="spellStart"/>
      <w:r w:rsidR="00FC4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Олеговна</w:t>
      </w:r>
      <w:r w:rsidR="008B5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,учитель</w:t>
      </w:r>
      <w:proofErr w:type="spellEnd"/>
      <w:r w:rsidR="008B5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высшей квалификационной категории ГБОУ</w:t>
      </w:r>
      <w:r w:rsidR="00812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5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СОШ 461 </w:t>
      </w:r>
      <w:proofErr w:type="spellStart"/>
      <w:r w:rsidR="008B5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Колпинского</w:t>
      </w:r>
      <w:proofErr w:type="spellEnd"/>
      <w:r w:rsidR="008B5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г.Санкт-Петербурга.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Педагогическая компетентность в условиях современных образовательных технологий 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работы: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статья полезна для учителей и педагогов школ, колледжей, вузов. В ней описываются пути развития педагогической компетентности </w:t>
      </w:r>
      <w:proofErr w:type="gramStart"/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образовательных технологий.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совершенствованию профессиональной компетентности педагогов школ, колледжей, училищ и ВУЗов для достижения более высокого качества образования в условиях современных образовательных технологий.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ввести учителей в понятие компетентности и содействовать усвоению основных понятий компетентного подхода в образовании;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способствовать овладению знаниями в области компетентности;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содействовать развитию творческого мышления, компетентности.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 из актуальных в условиях внедрения ФГОС в систему российского образования являются педагогические компетенции, в числе которых все больший приоритет приобретают использования современных образовательных технологий.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Значительную роль высокой эффективности и результативности учебного процесса играет педагогическая компетентность учителя. Она особенно важна в условиях модернизации системы образования, которая с каждым днем осуществляет больше оборотов и предъявляет новые требования к личности педагога.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Становление и развитие педагогических компетенций является сложным, функциональным, социальным процессом, который реализуется в рамках синтеза когнитивного, предметно-практического и личного опыта. Педагог должен быть разносторонне развитой личностью, восприимчивым к педагогическим инновациям адаптироваться к новым условиям обучения детей. На сегодняшний день педагогическая компетентность неразрывно связана с современными образовательными технологиями. 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Компетентность во владении современными образовательными технологиями – это, прежде всего, владение учителем ИКТ, в качестве примера современной образовательной технологии можно выбрать технологию социализации, то есть проектную технологию.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любом этапе урока возникает необходимость эффективного использования в процессе преподавания активных методов обучения, совмещение традиционных и современных образовательных технологий с учетом возрастных, индивидуальных особенностей и потенциальных возможностей учащихся.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 позволяет учителям решать следующие более важные и трудные задачи обучения: 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оптимизация отбора и представления изучаемого материала;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внедрение новых концептуально-методологических подходов и методов обучения (например, сингапурский метод преподавания);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активное участие учеников в образовательном процессе;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оптимизация контроля знаниями;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самостоятельных навыков работы;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выявление способностей в данном предмете.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существует и все еще разрабатывается большое количество вариантов использования современных информационных технологий в преподавании предметов. </w:t>
      </w:r>
      <w:proofErr w:type="gramStart"/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компьютерные технологии используются для подготовки презентаций уроков с их последующей демонстрацией, когда ученикам дается устная информация, сопровождающаяся текстовым, графическим, анимационным, иллюстративным материалами; для мониторинга знаний учащихся, получаемых в процессе изучения 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предмета в течение года, полугода или четверти; для подготовки и демонстрации итоговых проектных работ (чаще всего в старших классах): презентаций, докладов, рефератов, </w:t>
      </w:r>
      <w:proofErr w:type="spellStart"/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Интернет-экзаменов</w:t>
      </w:r>
      <w:proofErr w:type="spellEnd"/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ЕГЭ;</w:t>
      </w:r>
      <w:proofErr w:type="gramEnd"/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конкурсах и других видах учебной деятельности.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использование современных образовательных технологий позволяет учителю организовать различные формы учебно-познавательной работы на уроках, сделать активной и целенаправленной самостоятельную работу учеников. При этом важно помнить, что при любых условиях ИКТ и другие образовательные технологии не могут и не должны замещать учителя, а лишь дополняют его.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преподаватель помимо характерных ему свойств должен обладать определенными качествами личности, в </w:t>
      </w:r>
      <w:r w:rsidRPr="0039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частности: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гибко адаптироваться в меняющихся жизненных ситуациях, самостоятельно приобретать знания, умело применять их на практике;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грамотно работать с информацией, используя современные образовательные технологии.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современных условиях педагогической деятельности особенно важным является самообразование и профессиональный рост учителя, путем освоения новых педагогических технологий, активного участия в педагогических конкурсах, мастер-классах, форумах и фестивалях, обобщение и внедрение собственного педагогического опыта и через интернет ресурсы. Учитывая эти запросы, создано большое количество образовательных порталов, профессиональных сообществ, сайтов в помощь современному учителю: </w:t>
      </w:r>
      <w:proofErr w:type="spellStart"/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ЗАВУЧ</w:t>
      </w:r>
      <w:proofErr w:type="gramStart"/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>нф</w:t>
      </w:r>
      <w:r w:rsidR="00FC471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FC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C4712">
        <w:rPr>
          <w:rFonts w:ascii="Times New Roman" w:eastAsia="Times New Roman" w:hAnsi="Times New Roman" w:cs="Times New Roman"/>
          <w:sz w:val="24"/>
          <w:szCs w:val="24"/>
          <w:lang w:eastAsia="ru-RU"/>
        </w:rPr>
        <w:t>ped-kopilka.ru</w:t>
      </w:r>
      <w:proofErr w:type="spellEnd"/>
      <w:r w:rsidR="00FC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Кладезь знаний, ЛИТОБРАЗ, «Методисты» и другие.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Безусловно, формы проявления компетентности достаточно многообразны, так как связаны с различными сферами жизни человека, с его особенностями. Все виды компетентностей необходимы и самоценны, в процессе взросления человека они обогащаются, взаимодействуют между собой. Педагогическая компетентность развивается и совершенствуется по мере профессионального роста на протяжении всей образовательной деятельности учителя.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4D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Источники: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spellStart"/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Зайнутдинова</w:t>
      </w:r>
      <w:proofErr w:type="spellEnd"/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Основы профессиональной компетентности в практической деятельности // </w:t>
      </w:r>
      <w:proofErr w:type="spellStart"/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Магариф</w:t>
      </w:r>
      <w:proofErr w:type="spellEnd"/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2014. - №1. – С.72-74.</w:t>
      </w:r>
      <w:r w:rsidRP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Чернова А. Педагог как личность и профессионал // Наука и школа. – 2006. - №7. – С.5-12. </w:t>
      </w:r>
    </w:p>
    <w:p w:rsidR="00223B34" w:rsidRDefault="00223B34"/>
    <w:sectPr w:rsidR="00223B34" w:rsidSect="0022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D01"/>
    <w:rsid w:val="00223B34"/>
    <w:rsid w:val="00394D01"/>
    <w:rsid w:val="004B5C47"/>
    <w:rsid w:val="00812E3D"/>
    <w:rsid w:val="008B5135"/>
    <w:rsid w:val="00FC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4D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ГОУ СОШ №461</cp:lastModifiedBy>
  <cp:revision>3</cp:revision>
  <dcterms:created xsi:type="dcterms:W3CDTF">2015-09-03T07:05:00Z</dcterms:created>
  <dcterms:modified xsi:type="dcterms:W3CDTF">2015-09-03T07:40:00Z</dcterms:modified>
</cp:coreProperties>
</file>