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2" w:rsidRPr="004A74CD" w:rsidRDefault="00051122" w:rsidP="00051122">
      <w:pPr>
        <w:ind w:left="360"/>
        <w:jc w:val="center"/>
        <w:rPr>
          <w:b/>
          <w:sz w:val="28"/>
          <w:szCs w:val="28"/>
        </w:rPr>
      </w:pPr>
      <w:r w:rsidRPr="004A74CD">
        <w:rPr>
          <w:b/>
          <w:sz w:val="28"/>
          <w:szCs w:val="28"/>
        </w:rPr>
        <w:t>Диагностика одаренности младших школьников (1-2 класс)</w:t>
      </w:r>
    </w:p>
    <w:p w:rsidR="00051122" w:rsidRDefault="00051122" w:rsidP="00051122">
      <w:pPr>
        <w:ind w:left="360"/>
      </w:pPr>
    </w:p>
    <w:p w:rsidR="00051122" w:rsidRPr="00051122" w:rsidRDefault="00051122" w:rsidP="00051122">
      <w:pPr>
        <w:ind w:left="360"/>
        <w:rPr>
          <w:sz w:val="28"/>
          <w:szCs w:val="28"/>
        </w:rPr>
      </w:pPr>
      <w:r w:rsidRPr="00051122">
        <w:rPr>
          <w:sz w:val="28"/>
          <w:szCs w:val="28"/>
        </w:rPr>
        <w:t>Автор – А.И.Савенков, доктор педагогических наук, профессор Московского педагогического университета</w:t>
      </w:r>
    </w:p>
    <w:p w:rsidR="00051122" w:rsidRPr="00051122" w:rsidRDefault="00051122" w:rsidP="00051122">
      <w:pPr>
        <w:ind w:left="360"/>
        <w:rPr>
          <w:sz w:val="28"/>
          <w:szCs w:val="28"/>
        </w:rPr>
      </w:pPr>
      <w:r w:rsidRPr="00051122">
        <w:rPr>
          <w:sz w:val="28"/>
          <w:szCs w:val="28"/>
        </w:rPr>
        <w:t xml:space="preserve"> </w:t>
      </w:r>
    </w:p>
    <w:p w:rsidR="00051122" w:rsidRPr="00051122" w:rsidRDefault="00051122" w:rsidP="00051122">
      <w:pPr>
        <w:ind w:left="360"/>
        <w:rPr>
          <w:sz w:val="28"/>
          <w:szCs w:val="28"/>
        </w:rPr>
      </w:pPr>
    </w:p>
    <w:p w:rsidR="00051122" w:rsidRPr="00051122" w:rsidRDefault="00051122" w:rsidP="00051122">
      <w:pPr>
        <w:jc w:val="center"/>
        <w:rPr>
          <w:b/>
          <w:sz w:val="28"/>
          <w:szCs w:val="28"/>
        </w:rPr>
      </w:pPr>
    </w:p>
    <w:p w:rsidR="00051122" w:rsidRPr="00051122" w:rsidRDefault="00051122" w:rsidP="00051122">
      <w:pPr>
        <w:jc w:val="center"/>
        <w:rPr>
          <w:b/>
          <w:sz w:val="28"/>
          <w:szCs w:val="28"/>
        </w:rPr>
      </w:pPr>
      <w:r w:rsidRPr="00051122">
        <w:rPr>
          <w:b/>
          <w:sz w:val="28"/>
          <w:szCs w:val="28"/>
        </w:rPr>
        <w:t>Анкета для учащихся</w:t>
      </w:r>
    </w:p>
    <w:p w:rsidR="00051122" w:rsidRDefault="00051122" w:rsidP="000511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122" w:rsidRPr="00051122" w:rsidRDefault="00051122" w:rsidP="00051122">
      <w:pPr>
        <w:rPr>
          <w:sz w:val="28"/>
          <w:szCs w:val="28"/>
        </w:rPr>
      </w:pPr>
      <w:r w:rsidRPr="0005112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</w:t>
      </w:r>
    </w:p>
    <w:p w:rsidR="00051122" w:rsidRPr="00051122" w:rsidRDefault="00051122" w:rsidP="00051122">
      <w:pPr>
        <w:rPr>
          <w:sz w:val="28"/>
          <w:szCs w:val="28"/>
        </w:rPr>
      </w:pPr>
      <w:r w:rsidRPr="00051122">
        <w:rPr>
          <w:sz w:val="28"/>
          <w:szCs w:val="28"/>
        </w:rPr>
        <w:t xml:space="preserve">  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051122">
        <w:rPr>
          <w:sz w:val="28"/>
          <w:szCs w:val="28"/>
        </w:rPr>
        <w:t xml:space="preserve"> – «-»; </w:t>
      </w:r>
      <w:proofErr w:type="gramEnd"/>
      <w:r w:rsidRPr="00051122">
        <w:rPr>
          <w:sz w:val="28"/>
          <w:szCs w:val="28"/>
        </w:rPr>
        <w:t>если нравится – «+»; очень нравится – «++». Если по какой-либо причине вы затрудняетесь ответить, оставьте клетку незаполненной.</w:t>
      </w: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b/>
          <w:i/>
          <w:sz w:val="28"/>
          <w:szCs w:val="28"/>
        </w:rPr>
      </w:pPr>
      <w:r w:rsidRPr="00051122">
        <w:rPr>
          <w:b/>
          <w:i/>
          <w:sz w:val="28"/>
          <w:szCs w:val="28"/>
        </w:rPr>
        <w:t>Вопросы: каждый вопрос начинается со слов: «Нравится ли тебе …»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Решать логические задачи и задачи на сообразительность.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Читать самостоятельно, слушать, когда тебе читают сказки, рассказы, повести.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Петь, музицировать.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Заниматься физкультурой.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Играть вместе с другими детьми в различные коллективные игры.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Читать (слушать, когда тебе читают) рассказы о природе.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Делать что-нибудь на кухне (мыть посуду, помогать готовить пищу).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Собирать технический конструктор.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Изучать язык, интересоваться и пользоваться новыми, незнакомыми словами.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Самостоятельно рисовать.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Играть в спортивные, подвижные игры.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Руководить играми детей.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Ходить в лес, поле, наблюдать за растениями, животными, насекомыми.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Ходить в магазин за продуктами.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Читать (когда тебе читают) книги о технике, машинах, космических кораблях и др.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Играть в игры с отгадыванием слов (названий городов, животных).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Самостоятельно сочинять истории, сказки, рассказы.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Соблюдать режим дня, делать зарядку по утрам.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Разговаривать с новыми, незнакомыми людьми.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Содержать домашний аквариум, птиц, животных (кошек, собак и др.).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Убирать за собой книги, тетради, игрушки и др.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Конструировать, рисовать проекты самолетов, кораблей и др.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Знакомиться с историей (посещать исторические музеи).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lastRenderedPageBreak/>
        <w:t>Самостоятельно, без побуждений взрослых заниматься различными видами художественного творчества.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Читать (слушать, когда тебе читают) книги о спорте, смотреть спортивные телепередачи.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Объяснять что-то другим детям или взрослым людям (убеждать, спорить, доказывать свое мнение).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Ухаживать за домашними растениями.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051122">
        <w:rPr>
          <w:sz w:val="28"/>
          <w:szCs w:val="28"/>
        </w:rPr>
        <w:t>Помогать взрослым делать</w:t>
      </w:r>
      <w:proofErr w:type="gramEnd"/>
      <w:r w:rsidRPr="00051122">
        <w:rPr>
          <w:sz w:val="28"/>
          <w:szCs w:val="28"/>
        </w:rPr>
        <w:t xml:space="preserve"> уборку в квартире (вытирать пыль, подметать пол и др.).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считать самостоятельно, заниматься математикой в школе.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Знакомиться с общественными явлениями и международными событиями.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Участвовать в постановке спектаклей.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Заниматься спортом в секциях и кружках.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Помогать другим людям.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работать в саду, на огороде, выращивать растения.</w:t>
      </w:r>
    </w:p>
    <w:p w:rsidR="00051122" w:rsidRPr="00051122" w:rsidRDefault="00051122" w:rsidP="00051122">
      <w:pPr>
        <w:numPr>
          <w:ilvl w:val="0"/>
          <w:numId w:val="2"/>
        </w:numPr>
        <w:rPr>
          <w:sz w:val="28"/>
          <w:szCs w:val="28"/>
        </w:rPr>
      </w:pPr>
      <w:r w:rsidRPr="00051122">
        <w:rPr>
          <w:sz w:val="28"/>
          <w:szCs w:val="28"/>
        </w:rPr>
        <w:t>Помогать и самостоятельно шить, вышивать, стирать.</w:t>
      </w: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jc w:val="center"/>
        <w:rPr>
          <w:b/>
          <w:sz w:val="28"/>
          <w:szCs w:val="28"/>
        </w:rPr>
      </w:pPr>
    </w:p>
    <w:p w:rsidR="00051122" w:rsidRPr="00051122" w:rsidRDefault="00051122" w:rsidP="00051122">
      <w:pPr>
        <w:jc w:val="center"/>
        <w:rPr>
          <w:b/>
          <w:sz w:val="28"/>
          <w:szCs w:val="28"/>
        </w:rPr>
      </w:pPr>
      <w:r w:rsidRPr="00051122">
        <w:rPr>
          <w:b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68"/>
        <w:gridCol w:w="1367"/>
        <w:gridCol w:w="1367"/>
        <w:gridCol w:w="1367"/>
        <w:gridCol w:w="1367"/>
        <w:gridCol w:w="1367"/>
      </w:tblGrid>
      <w:tr w:rsidR="00051122" w:rsidRPr="00051122" w:rsidTr="00802A62"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7</w:t>
            </w:r>
          </w:p>
        </w:tc>
      </w:tr>
      <w:tr w:rsidR="00051122" w:rsidRPr="00051122" w:rsidTr="00802A62"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12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13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14</w:t>
            </w:r>
          </w:p>
        </w:tc>
      </w:tr>
      <w:tr w:rsidR="00051122" w:rsidRPr="00051122" w:rsidTr="00802A62"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15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17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19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20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21</w:t>
            </w:r>
          </w:p>
        </w:tc>
      </w:tr>
      <w:tr w:rsidR="00051122" w:rsidRPr="00051122" w:rsidTr="00802A62"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22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23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24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25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27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28</w:t>
            </w:r>
          </w:p>
        </w:tc>
      </w:tr>
      <w:tr w:rsidR="00051122" w:rsidRPr="00051122" w:rsidTr="00802A62"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29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30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31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32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33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34</w:t>
            </w:r>
          </w:p>
        </w:tc>
        <w:tc>
          <w:tcPr>
            <w:tcW w:w="1456" w:type="dxa"/>
          </w:tcPr>
          <w:p w:rsidR="00051122" w:rsidRPr="00051122" w:rsidRDefault="00051122" w:rsidP="00802A62">
            <w:pPr>
              <w:jc w:val="center"/>
              <w:rPr>
                <w:sz w:val="28"/>
                <w:szCs w:val="28"/>
              </w:rPr>
            </w:pPr>
            <w:r w:rsidRPr="00051122">
              <w:rPr>
                <w:sz w:val="28"/>
                <w:szCs w:val="28"/>
              </w:rPr>
              <w:t>35</w:t>
            </w:r>
          </w:p>
        </w:tc>
      </w:tr>
    </w:tbl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ind w:left="360"/>
        <w:rPr>
          <w:sz w:val="28"/>
          <w:szCs w:val="28"/>
        </w:rPr>
      </w:pPr>
      <w:r w:rsidRPr="00051122">
        <w:rPr>
          <w:b/>
          <w:sz w:val="28"/>
          <w:szCs w:val="28"/>
        </w:rPr>
        <w:t>Обработка результатов:</w:t>
      </w:r>
      <w:r w:rsidRPr="00051122">
        <w:rPr>
          <w:sz w:val="28"/>
          <w:szCs w:val="28"/>
        </w:rPr>
        <w:t xml:space="preserve"> проводится по подсчету суммы баллов в соответствии с преобладанием «+» и </w:t>
      </w:r>
      <w:proofErr w:type="gramStart"/>
      <w:r w:rsidRPr="00051122">
        <w:rPr>
          <w:sz w:val="28"/>
          <w:szCs w:val="28"/>
        </w:rPr>
        <w:t>«-</w:t>
      </w:r>
      <w:proofErr w:type="gramEnd"/>
      <w:r w:rsidRPr="00051122">
        <w:rPr>
          <w:sz w:val="28"/>
          <w:szCs w:val="28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математика и техника (1-й столбец листа ответов);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гуманитарная сфера (2-й столбец);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художественная деятельность (3-й столбец);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физкультура и спорт (4-й столбец);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коммуникативные интересы (5-й столбец);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природа и естествознание (6-й столбец);</w:t>
      </w:r>
    </w:p>
    <w:p w:rsidR="00051122" w:rsidRPr="00051122" w:rsidRDefault="00051122" w:rsidP="00051122">
      <w:pPr>
        <w:numPr>
          <w:ilvl w:val="0"/>
          <w:numId w:val="1"/>
        </w:numPr>
        <w:rPr>
          <w:sz w:val="28"/>
          <w:szCs w:val="28"/>
        </w:rPr>
      </w:pPr>
      <w:r w:rsidRPr="00051122">
        <w:rPr>
          <w:sz w:val="28"/>
          <w:szCs w:val="28"/>
        </w:rPr>
        <w:t>труд по самообслуживанию (7-й столбец).</w:t>
      </w: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051122" w:rsidRPr="00051122" w:rsidRDefault="00051122" w:rsidP="00051122">
      <w:pPr>
        <w:rPr>
          <w:sz w:val="28"/>
          <w:szCs w:val="28"/>
        </w:rPr>
      </w:pPr>
    </w:p>
    <w:p w:rsidR="00D00350" w:rsidRPr="00051122" w:rsidRDefault="00D00350">
      <w:pPr>
        <w:rPr>
          <w:sz w:val="28"/>
          <w:szCs w:val="28"/>
        </w:rPr>
      </w:pPr>
    </w:p>
    <w:sectPr w:rsidR="00D00350" w:rsidRPr="00051122" w:rsidSect="00D0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1122"/>
    <w:rsid w:val="00051122"/>
    <w:rsid w:val="005511DE"/>
    <w:rsid w:val="00570CE2"/>
    <w:rsid w:val="00D0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2015-09-14T02:09:00Z</dcterms:created>
  <dcterms:modified xsi:type="dcterms:W3CDTF">2015-09-15T17:01:00Z</dcterms:modified>
</cp:coreProperties>
</file>