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14" w:rsidRPr="00180014" w:rsidRDefault="00180014" w:rsidP="001800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  <w:t>ПРИМЕРНЫЕ ТЕМЫ СОЧИНЕНИЙ ПО НАПРАВЛЕНИЮ "ГОД ЛИТЕРАТУРЫ"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ТЕМА-ВОПРОС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меня значат книги?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роль в становлении личности 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нужно читать?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обойтись без книг?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книгу я бы порекомендовал прочесть?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чревато отсутствие интереса к книге?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талантливым читателем?</w:t>
      </w:r>
    </w:p>
    <w:p w:rsidR="00180014" w:rsidRPr="00180014" w:rsidRDefault="00180014" w:rsidP="00180014">
      <w:pPr>
        <w:numPr>
          <w:ilvl w:val="0"/>
          <w:numId w:val="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уметь читать?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ТЕМА-УТВЕРЖДЕНИЕ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«Книги суть реки, 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напояющие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вселенную».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- источник мудрости.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«Всем хорошим во мне я обязан книгам».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М.Горький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много и вдумчиво читающий человек среди сотен прочитанных им книг без труда назовет те, которые оставили в его сердце самый заметный след.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«Следовать за мыслями великого человека есть наука самая занимательная».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«Много есть на свете хороших книг, но эти книги хороши только для тех людей, которые умеют их читать».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Д.И.Писарев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«Вся жизнь человечества последовательно оседала в книге: племена, люди, государства исчезали, а книга оставалась».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«Вовремя прочитанная книга - огромная удача. Она способна изменить жизнь, как не изменит ее лучший друг или наставник».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П.А.Павленко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«Любите книгу всей душой! Она не только ваш лучший друг, но и до конца верный спутник». (Э.М. Хемингуэй)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«Каждую книгу нужно уметь читать»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Б.Паскаль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без книги подобен телу без души»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Цицерон)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 - НОМИНАТИВНОЕ ПРЕДЛОЖЕНИЕ</w:t>
      </w:r>
    </w:p>
    <w:p w:rsidR="00180014" w:rsidRPr="00180014" w:rsidRDefault="00180014" w:rsidP="00180014">
      <w:pPr>
        <w:numPr>
          <w:ilvl w:val="0"/>
          <w:numId w:val="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Любимые книги.</w:t>
      </w:r>
    </w:p>
    <w:p w:rsidR="00180014" w:rsidRPr="00180014" w:rsidRDefault="00180014" w:rsidP="00180014">
      <w:pPr>
        <w:numPr>
          <w:ilvl w:val="0"/>
          <w:numId w:val="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книга.</w:t>
      </w:r>
    </w:p>
    <w:p w:rsidR="00180014" w:rsidRPr="00180014" w:rsidRDefault="00180014" w:rsidP="00180014">
      <w:pPr>
        <w:numPr>
          <w:ilvl w:val="0"/>
          <w:numId w:val="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полка.</w:t>
      </w:r>
    </w:p>
    <w:p w:rsidR="00180014" w:rsidRPr="00180014" w:rsidRDefault="00180014" w:rsidP="00180014">
      <w:pPr>
        <w:numPr>
          <w:ilvl w:val="0"/>
          <w:numId w:val="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Бессмертие книги.</w:t>
      </w:r>
    </w:p>
    <w:p w:rsidR="00180014" w:rsidRPr="00180014" w:rsidRDefault="00180014" w:rsidP="00180014">
      <w:pPr>
        <w:numPr>
          <w:ilvl w:val="0"/>
          <w:numId w:val="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литературы в обществе.</w:t>
      </w:r>
    </w:p>
    <w:p w:rsidR="00180014" w:rsidRPr="00180014" w:rsidRDefault="00180014" w:rsidP="00180014">
      <w:pPr>
        <w:pStyle w:val="3"/>
        <w:spacing w:before="0" w:beforeAutospacing="0" w:after="0" w:afterAutospacing="0"/>
        <w:jc w:val="center"/>
        <w:rPr>
          <w:color w:val="F4A460"/>
          <w:sz w:val="24"/>
          <w:szCs w:val="24"/>
        </w:rPr>
      </w:pPr>
      <w:r w:rsidRPr="00180014">
        <w:rPr>
          <w:color w:val="F4A460"/>
          <w:sz w:val="24"/>
          <w:szCs w:val="24"/>
        </w:rPr>
        <w:t>ПРИМЕРНЫЕ ТЕМЫ СОЧИНЕНИЙ ПО НАПРАВЛЕНИЮ "ПУТЬ"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ТЕМА-ВОПРОС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поможет в выборе правильного пути?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определяет выбор пути?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предстоящий путь нам готовит?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нас может научить дорога?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стать преградой на пути к успеху?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теряем и что находим по пути?</w:t>
      </w:r>
    </w:p>
    <w:p w:rsidR="00180014" w:rsidRPr="00180014" w:rsidRDefault="00180014" w:rsidP="00180014">
      <w:pPr>
        <w:numPr>
          <w:ilvl w:val="0"/>
          <w:numId w:val="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образ дороги часто встречается на страницах литературных произведений?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ТЕМА-УТВЕРЖДЕНИЕ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«Одним дорога — Млечный путь, Другим — трамвайное кольцо». (Константин Арбенин)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«Дело не в дороге, которую мы выбираем; то, что внутри нас, заставляет нас выбирать дорогу».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О.Генри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Благими намерениями вымощена дорога в ад.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«Следование путем добра – путь самый приемлемый и единственный для человека»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Д.С.Лихачёв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- путь к счастью.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легко сбиться с пути…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пути своих исканий не бойся бед - в свое время они сменятся радостью».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Хафиз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Шираза)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Дорогу осилит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идущий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«Через тернии к звездам..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(Сенека)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дорога - это неизвестность.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выбирает свой путь.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«Каждый идёт своим путём, но не каждый – собственным». (Леонид С. Сухоруков)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«Мы… отыскиваем свой путь посредством проб и ошибок».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М.Борн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«Следуй своей дорогой, и пусть люди говорят что угодно». (Данте Алигьери)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Истина — это дорога.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в тысячу миль начинается с первого шага».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Лао-цзы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каждого из нас есть только одно истинное призвание - найти путь к самому себе». (Герман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Гессе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дороги начало, нет у дороги конца.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 - ОДНОСОСТАВНОЕ ПРЕДЛОЖЕНИЕ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Долгая дорога к дому.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себе.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Дороги, которые мы выбираем.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путь...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своим путем…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побед и поражений.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успеху.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в вечность.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познания и самопознания.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пути.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Ложный путь и путь истинный.</w:t>
      </w:r>
    </w:p>
    <w:p w:rsidR="00180014" w:rsidRPr="00180014" w:rsidRDefault="00180014" w:rsidP="00180014">
      <w:pPr>
        <w:numPr>
          <w:ilvl w:val="0"/>
          <w:numId w:val="6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Своя колея.</w:t>
      </w:r>
    </w:p>
    <w:p w:rsidR="00180014" w:rsidRPr="00180014" w:rsidRDefault="00180014" w:rsidP="001800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  <w:t>ПРИМЕРНЫЕ ТЕМЫ СОЧИНЕНИЙ ПО НАПРАВЛЕНИЮ "ВРЕМЯ"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ТЕМА-ВОПРОС</w:t>
      </w:r>
    </w:p>
    <w:p w:rsidR="00180014" w:rsidRPr="00180014" w:rsidRDefault="00180014" w:rsidP="00180014">
      <w:pPr>
        <w:numPr>
          <w:ilvl w:val="0"/>
          <w:numId w:val="7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чем не властно время?</w:t>
      </w:r>
    </w:p>
    <w:p w:rsidR="00180014" w:rsidRPr="00180014" w:rsidRDefault="00180014" w:rsidP="00180014">
      <w:pPr>
        <w:numPr>
          <w:ilvl w:val="0"/>
          <w:numId w:val="7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победить время?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ТЕМА-УТВЕРЖДЕНИЕ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все меняет...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меняет людей.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покажет...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«Лицом к лицу лица не увидать,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видится на расстоянии…»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течет, все меняется»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Гераклит)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«Только время принадлежит нам»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Сенека)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единственное, что имеет ценность.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– машина времени.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«Чуткая человеческая память. Вот что человек может противопоставить глухой, холодной вечности». (Р. Савинов)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думай о секундах свысока. Наступит время, сам поймешь, наверное: Свистят они, как пули у виска, Мгновения, мгновения, мгновения".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Р.Рождественский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проходит через дом человека, через его частную жизнь». (Ю.М. Лотман)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зловещий из всех земных звуков - тиканье часов».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В.Солоухин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«Самое сильное сожаление вызывает у нас чрезмерная и ничем не оправданная стремительность времени».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аустовский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«Времена не выбирают, в них живут и умирают».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А.С.Кушнер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«Время — кожа, а не платье. Глубока его печать. Словно с пальцев отпечатки, С нас — его черты и складки, Приглядевшись, можно взять».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А.С.Кушнер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ни век, то век железный».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А.С.Кушнер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время скоротечно, И не видишь, как летит!» (И. И. Дмитриев)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«Время — это испытанье»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Кушнер)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«Мгновенья раздают кому позор, Кому бесславье, а кому бессмертие»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Р.Рождественский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«Время разбрасывать камни, и время собирать камни»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Экклезиаст)</w:t>
      </w:r>
    </w:p>
    <w:p w:rsidR="00180014" w:rsidRPr="00180014" w:rsidRDefault="00180014" w:rsidP="00180014">
      <w:pPr>
        <w:numPr>
          <w:ilvl w:val="0"/>
          <w:numId w:val="8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«Время, увы, на земле скоротечно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жизнь для Вселенной лишь миг».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 - НОМИНАТИВНОЕ ПРЕДЛОЖЕНИЕ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времени.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эпоха.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жить и время умирать.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выбирать.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взросления.</w:t>
      </w:r>
    </w:p>
    <w:p w:rsidR="00180014" w:rsidRPr="00180014" w:rsidRDefault="00180014" w:rsidP="00180014">
      <w:pPr>
        <w:numPr>
          <w:ilvl w:val="0"/>
          <w:numId w:val="9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время.</w:t>
      </w:r>
    </w:p>
    <w:p w:rsidR="00180014" w:rsidRPr="00180014" w:rsidRDefault="00180014" w:rsidP="001800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  <w:t>ПРИМЕРНЫЕ ТЕМЫ СОЧИНЕНИЙ ПО НАПРАВЛЕНИЮ "ЛЮБОВЬ"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ТЕМА-ВОПРОС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важнее: любить или быть любимым?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влияет на сущность человека любовь?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тема любви не уходит из литературы?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счастье и драма любви?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обойтись в жизни без любви?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место любви на войне?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Любовь: поединок без победителей?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в становлении личности может играть любовь?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любви раскрывается характер человека?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«любить»?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«любовь» – вечная тема?</w:t>
      </w:r>
    </w:p>
    <w:p w:rsidR="00180014" w:rsidRPr="00180014" w:rsidRDefault="00180014" w:rsidP="00180014">
      <w:pPr>
        <w:numPr>
          <w:ilvl w:val="0"/>
          <w:numId w:val="10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чём, по-вашему, должна проявляться родительская любовь?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ТЕМА-УТВЕРЖДЕНИЕ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люблю, и значит – я живу…» (В.С. Высоцкий)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«Любить — значит желать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считаешь за благо, и желать притом не ради себя, но ради того, кого любишь...» (Аристотель)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 силы любви, располагающие любящих к трудным подвигам, перенесению чрезвычайных негаданных опасностей». (Д. Боккаччо)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«Любовь — это находить в счастье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собственное счастье». (Г. Лейбниц)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«Тот, кто любит, должен испытать участь того, кого он любит». (М. 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А.Булгаков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«Любовь никогда не требует, она всегда дает». (М. Ганди)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«Любовь сильнее смерти и страха смерти. Только ею, только любовью держится и движется жизнь». (И. С. Тургенев)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«Истинная любовь очищает, возвышает всякого человека, совершенно преобразуя его». (Н. Г. Чернышевский)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«Безответная любовь не унижает человека, а возвышает его». (А.С. Пушкин)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«Какое это огромное счастье - любить и быть любимым». (А. П. Чехов)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«Любовь – это сердце всего».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В.В.Маяковский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«Краше солнца —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бога, нет огня — огня любви чудесней!» (М. Горький)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«Любовь столь всесильна, что перерождает и нас самих». (Ф. М. Достоевский)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было бы все цели, все труды человека без любви?» (М. Ю. Лермонтов)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«Любовь смиряет гордые сердца, учит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высокомерных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снисхождению, но главное ее свойство — все возвышать и облагораживать». (Майн Рид)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«Подлинная любовь рождается только в сердце, пережившем заботы о судьбе другого человека». (В. А. Сухомлинский)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кажется, что нас любят за то, что мы хороши. А не догадываемся, что любят нас оттого, что хороши те, кто нас любит». (Л. Н. Толстой)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«Любить — значит жить жизнью того, того любишь». (Л. Н. Толстой)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начинается с любви…» (Р. Рождественский)</w:t>
      </w:r>
    </w:p>
    <w:p w:rsidR="00180014" w:rsidRPr="00180014" w:rsidRDefault="00180014" w:rsidP="00180014">
      <w:pPr>
        <w:numPr>
          <w:ilvl w:val="0"/>
          <w:numId w:val="11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дышу - и, значит, я люблю! Я люблю - и, значит, я живу!» (В.С. Высоцкий)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 - НОМИНАТИВНОЕ ПРЕДЛОЖЕНИЕ</w:t>
      </w:r>
    </w:p>
    <w:p w:rsidR="00180014" w:rsidRPr="00180014" w:rsidRDefault="00180014" w:rsidP="00180014">
      <w:pPr>
        <w:numPr>
          <w:ilvl w:val="0"/>
          <w:numId w:val="1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война.</w:t>
      </w:r>
    </w:p>
    <w:p w:rsidR="00180014" w:rsidRPr="00180014" w:rsidRDefault="00180014" w:rsidP="00180014">
      <w:pPr>
        <w:numPr>
          <w:ilvl w:val="0"/>
          <w:numId w:val="1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любви.</w:t>
      </w:r>
    </w:p>
    <w:p w:rsidR="00180014" w:rsidRPr="00180014" w:rsidRDefault="00180014" w:rsidP="00180014">
      <w:pPr>
        <w:numPr>
          <w:ilvl w:val="0"/>
          <w:numId w:val="1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честь.</w:t>
      </w:r>
    </w:p>
    <w:p w:rsidR="00180014" w:rsidRPr="00180014" w:rsidRDefault="00180014" w:rsidP="00180014">
      <w:pPr>
        <w:numPr>
          <w:ilvl w:val="0"/>
          <w:numId w:val="12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любовь.</w:t>
      </w:r>
    </w:p>
    <w:p w:rsidR="00180014" w:rsidRPr="00180014" w:rsidRDefault="00180014" w:rsidP="001800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F4A460"/>
          <w:sz w:val="24"/>
          <w:szCs w:val="24"/>
          <w:lang w:eastAsia="ru-RU"/>
        </w:rPr>
        <w:t>ПРИМЕРНЫЕ ТЕМЫ СОЧИНЕНИЙ ПО НАПРАВЛЕНИЮ "ДОМ"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ТЕМА-ВОПРОС</w:t>
      </w:r>
    </w:p>
    <w:p w:rsidR="00180014" w:rsidRPr="00180014" w:rsidRDefault="00180014" w:rsidP="00180014">
      <w:pPr>
        <w:numPr>
          <w:ilvl w:val="0"/>
          <w:numId w:val="1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меня есть дом и семья?</w:t>
      </w:r>
    </w:p>
    <w:p w:rsidR="00180014" w:rsidRPr="00180014" w:rsidRDefault="00180014" w:rsidP="00180014">
      <w:pPr>
        <w:numPr>
          <w:ilvl w:val="0"/>
          <w:numId w:val="1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в становлении личности играет дом и семья?</w:t>
      </w:r>
    </w:p>
    <w:p w:rsidR="00180014" w:rsidRPr="00180014" w:rsidRDefault="00180014" w:rsidP="00180014">
      <w:pPr>
        <w:numPr>
          <w:ilvl w:val="0"/>
          <w:numId w:val="13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образ дома занимает важное место в творчестве писателей?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lastRenderedPageBreak/>
        <w:t>ТЕМА-УТВЕРЖДЕНИЕ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«Дом – это там, где вас поймут, Там, где надеются и ждут, Где ты забудешь о плохом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твой дом». (В. Ахундова)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там, где мама. Где мама — там твой дом».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любят нас — лишь там очаг родимый».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Дж.Г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Байрон)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«Родительский дом – начало начал…» 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Ю.Антонов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«Главный-то дом человек в душе у себя строит. И тот дом ни в огне не горит, ни в воде не тонет»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 Абрамов)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– портрет души.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- моя крепость.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 места милее родного дома». (Цицерон)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«Четыре подпорки у человека в жизни: дом с семьей, люди, с кем вместе править праздники и будни, и земля, на которой стоит твой дом. И все четыре одна важней другой. Захромает 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весь свет 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внаклон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(В. Распутин).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проходит через дом человека, через его частную жизнь». (Ю.М. Лотман)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наш общий дом.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«Всему начало - отчий дом»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А.Дементьев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 родимых окон Вечно не померкнет для меня»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А.Дементьев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«Здравствуй, милый отчий дом! Будь за нас спокоен. Где б я ни был - ты всегда, Всегда со мною, Я согрет твоим теплом</w:t>
      </w:r>
      <w:proofErr w:type="gram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А.Дементьев</w:t>
      </w:r>
      <w:proofErr w:type="spellEnd"/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014" w:rsidRPr="00180014" w:rsidRDefault="00180014" w:rsidP="00180014">
      <w:pPr>
        <w:numPr>
          <w:ilvl w:val="0"/>
          <w:numId w:val="14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- понятие многозначное.</w:t>
      </w:r>
    </w:p>
    <w:p w:rsidR="00180014" w:rsidRDefault="00180014" w:rsidP="00180014">
      <w:pPr>
        <w:pStyle w:val="3"/>
        <w:spacing w:before="0" w:beforeAutospacing="0" w:after="0" w:afterAutospacing="0"/>
        <w:jc w:val="center"/>
        <w:rPr>
          <w:rFonts w:ascii="Verdana" w:hAnsi="Verdana"/>
          <w:color w:val="F4A460"/>
        </w:rPr>
      </w:pPr>
      <w:r>
        <w:rPr>
          <w:rFonts w:ascii="Verdana" w:hAnsi="Verdana"/>
          <w:color w:val="F4A460"/>
        </w:rPr>
        <w:t>ПРИМЕРНЫЕ ТЕМЫ СОЧИНЕНИЙ ПО НАПРАВЛЕНИЮ "ПУТЬ"</w:t>
      </w:r>
    </w:p>
    <w:p w:rsidR="00180014" w:rsidRPr="00180014" w:rsidRDefault="00180014" w:rsidP="0018001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</w:pPr>
      <w:bookmarkStart w:id="0" w:name="_GoBack"/>
      <w:bookmarkEnd w:id="0"/>
      <w:r w:rsidRPr="00180014">
        <w:rPr>
          <w:rFonts w:ascii="Times New Roman" w:eastAsia="Times New Roman" w:hAnsi="Times New Roman" w:cs="Times New Roman"/>
          <w:b/>
          <w:bCs/>
          <w:color w:val="00CD66"/>
          <w:sz w:val="24"/>
          <w:szCs w:val="24"/>
          <w:lang w:eastAsia="ru-RU"/>
        </w:rPr>
        <w:t>ТЕМА - НОМИНАТИВНОЕ ПРЕДЛОЖЕНИЕ</w:t>
      </w:r>
    </w:p>
    <w:p w:rsidR="00180014" w:rsidRPr="00180014" w:rsidRDefault="00180014" w:rsidP="00180014">
      <w:pPr>
        <w:numPr>
          <w:ilvl w:val="0"/>
          <w:numId w:val="1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домой.</w:t>
      </w:r>
    </w:p>
    <w:p w:rsidR="00180014" w:rsidRPr="00180014" w:rsidRDefault="00180014" w:rsidP="00180014">
      <w:pPr>
        <w:numPr>
          <w:ilvl w:val="0"/>
          <w:numId w:val="1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и его роль в жизни человека</w:t>
      </w:r>
    </w:p>
    <w:p w:rsidR="00180014" w:rsidRPr="00180014" w:rsidRDefault="00180014" w:rsidP="00180014">
      <w:pPr>
        <w:numPr>
          <w:ilvl w:val="0"/>
          <w:numId w:val="1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Отчий дом</w:t>
      </w:r>
    </w:p>
    <w:p w:rsidR="00180014" w:rsidRPr="00180014" w:rsidRDefault="00180014" w:rsidP="00180014">
      <w:pPr>
        <w:numPr>
          <w:ilvl w:val="0"/>
          <w:numId w:val="15"/>
        </w:num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об отчем доме.</w:t>
      </w:r>
    </w:p>
    <w:p w:rsidR="000375F8" w:rsidRPr="00180014" w:rsidRDefault="000375F8" w:rsidP="0018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75F8" w:rsidRPr="00180014" w:rsidSect="00180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BE9"/>
    <w:multiLevelType w:val="multilevel"/>
    <w:tmpl w:val="DA8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1080D"/>
    <w:multiLevelType w:val="multilevel"/>
    <w:tmpl w:val="0D2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B2273"/>
    <w:multiLevelType w:val="multilevel"/>
    <w:tmpl w:val="9A5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97417"/>
    <w:multiLevelType w:val="multilevel"/>
    <w:tmpl w:val="D18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1CD2"/>
    <w:multiLevelType w:val="multilevel"/>
    <w:tmpl w:val="D9F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B0144"/>
    <w:multiLevelType w:val="multilevel"/>
    <w:tmpl w:val="8B44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D23B5"/>
    <w:multiLevelType w:val="multilevel"/>
    <w:tmpl w:val="069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14E93"/>
    <w:multiLevelType w:val="multilevel"/>
    <w:tmpl w:val="408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F7DE1"/>
    <w:multiLevelType w:val="multilevel"/>
    <w:tmpl w:val="D15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154"/>
    <w:multiLevelType w:val="multilevel"/>
    <w:tmpl w:val="61AE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0382E"/>
    <w:multiLevelType w:val="multilevel"/>
    <w:tmpl w:val="E92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F7F98"/>
    <w:multiLevelType w:val="multilevel"/>
    <w:tmpl w:val="82E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E247A"/>
    <w:multiLevelType w:val="multilevel"/>
    <w:tmpl w:val="170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B059B"/>
    <w:multiLevelType w:val="multilevel"/>
    <w:tmpl w:val="8F7C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811A1"/>
    <w:multiLevelType w:val="multilevel"/>
    <w:tmpl w:val="197A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4"/>
    <w:rsid w:val="000375F8"/>
    <w:rsid w:val="00180014"/>
    <w:rsid w:val="00A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0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0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00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Matfeya</dc:creator>
  <cp:lastModifiedBy>Matfeya</cp:lastModifiedBy>
  <cp:revision>1</cp:revision>
  <cp:lastPrinted>2015-11-29T20:16:00Z</cp:lastPrinted>
  <dcterms:created xsi:type="dcterms:W3CDTF">2015-11-29T20:13:00Z</dcterms:created>
  <dcterms:modified xsi:type="dcterms:W3CDTF">2015-11-29T20:17:00Z</dcterms:modified>
</cp:coreProperties>
</file>