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56" w:rsidRPr="00651EFD" w:rsidRDefault="001E5B56" w:rsidP="001E5B5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Литературно – музыкальная композиция</w:t>
      </w:r>
    </w:p>
    <w:p w:rsidR="001E5B56" w:rsidRPr="00651EFD" w:rsidRDefault="001E5B56" w:rsidP="001E5B5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«Страна любви – великая страна.  Некрасов и Панаева»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Звучит  «</w:t>
      </w:r>
      <w:r w:rsidRPr="00651EFD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651EFD">
        <w:rPr>
          <w:rFonts w:ascii="Times New Roman" w:hAnsi="Times New Roman" w:cs="Times New Roman"/>
          <w:sz w:val="28"/>
          <w:szCs w:val="28"/>
        </w:rPr>
        <w:t xml:space="preserve"> </w:t>
      </w:r>
      <w:r w:rsidRPr="00651EFD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651EFD">
        <w:rPr>
          <w:rFonts w:ascii="Times New Roman" w:hAnsi="Times New Roman" w:cs="Times New Roman"/>
          <w:sz w:val="28"/>
          <w:szCs w:val="28"/>
        </w:rPr>
        <w:t>»  Ф. Шуберт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От любви к женщине, говорят, родилось всё самое прекрасное  на земле. «Страна любви  –  великая страна!»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1 чтец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30"/>
        <w:gridCol w:w="2775"/>
      </w:tblGrid>
      <w:tr w:rsidR="001E5B56" w:rsidRPr="00651EFD" w:rsidTr="005350AE">
        <w:trPr>
          <w:trHeight w:val="465"/>
          <w:tblCellSpacing w:w="15" w:type="dxa"/>
        </w:trPr>
        <w:tc>
          <w:tcPr>
            <w:tcW w:w="3517" w:type="pct"/>
            <w:hideMark/>
          </w:tcPr>
          <w:p w:rsidR="001E5B56" w:rsidRPr="00651EFD" w:rsidRDefault="001E5B56" w:rsidP="005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  <w:vAlign w:val="center"/>
            <w:hideMark/>
          </w:tcPr>
          <w:p w:rsidR="001E5B56" w:rsidRPr="00651EFD" w:rsidRDefault="001E5B56" w:rsidP="0053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56" w:rsidRPr="00651EFD" w:rsidTr="005350AE">
        <w:trPr>
          <w:trHeight w:val="5730"/>
          <w:tblCellSpacing w:w="15" w:type="dxa"/>
        </w:trPr>
        <w:tc>
          <w:tcPr>
            <w:tcW w:w="3517" w:type="pct"/>
            <w:hideMark/>
          </w:tcPr>
          <w:p w:rsidR="001E5B56" w:rsidRPr="00651EFD" w:rsidRDefault="001E5B56" w:rsidP="005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Как вести о дороге трудной,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Когда-то пройденной самим,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Внимаю речи безрассудной,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Надеждам розовым твоим.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Любви безумными мечтами</w:t>
            </w:r>
            <w:proofErr w:type="gramStart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я по-твоему кипел,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Но я делить их не хотел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С моими праздными друзьями.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За счастье сердца моего</w:t>
            </w:r>
            <w:proofErr w:type="gramStart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омим </w:t>
            </w:r>
            <w:proofErr w:type="spellStart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боязнию</w:t>
            </w:r>
            <w:proofErr w:type="spellEnd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ревнивой,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Не допускал я никого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В тайник души моей стыдливой.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Зато теперь, когда угас</w:t>
            </w:r>
            <w:proofErr w:type="gramStart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груди тот пламень благодатный,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О прошлом </w:t>
            </w:r>
            <w:proofErr w:type="spellStart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счастии</w:t>
            </w:r>
            <w:proofErr w:type="spellEnd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рассказ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Твержу с отрадой непонятной.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Так проникаем мы легко</w:t>
            </w:r>
            <w:proofErr w:type="gramStart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в недоступное жилище,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Когда хозяин далеко</w:t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651EF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Или почиет на кладбище.</w:t>
            </w:r>
          </w:p>
        </w:tc>
        <w:tc>
          <w:tcPr>
            <w:tcW w:w="1436" w:type="pct"/>
            <w:hideMark/>
          </w:tcPr>
          <w:p w:rsidR="001E5B56" w:rsidRPr="00651EFD" w:rsidRDefault="001E5B56" w:rsidP="0053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1Ведущий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lastRenderedPageBreak/>
        <w:t xml:space="preserve">Любовь лишает покоя, отдыха и сна, заставляет ревновать и страдать, требует разлук  и  расставаний.  Такой была любовь  Николая Алексеевича Некрасова и </w:t>
      </w:r>
      <w:proofErr w:type="spellStart"/>
      <w:r w:rsidRPr="00651EFD">
        <w:rPr>
          <w:rFonts w:ascii="Times New Roman" w:hAnsi="Times New Roman" w:cs="Times New Roman"/>
          <w:sz w:val="28"/>
          <w:szCs w:val="28"/>
        </w:rPr>
        <w:t>Авдотьи</w:t>
      </w:r>
      <w:proofErr w:type="spellEnd"/>
      <w:r w:rsidRPr="00651EFD">
        <w:rPr>
          <w:rFonts w:ascii="Times New Roman" w:hAnsi="Times New Roman" w:cs="Times New Roman"/>
          <w:sz w:val="28"/>
          <w:szCs w:val="28"/>
        </w:rPr>
        <w:t xml:space="preserve"> Яковлевны Панаевой.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2 чтец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 xml:space="preserve">          * * *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Как ты кротка, как ты послушна,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Ты рада быть его рабой,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Но он внимает равнодушно,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EFD">
        <w:rPr>
          <w:rFonts w:ascii="Times New Roman" w:eastAsia="Times New Roman" w:hAnsi="Times New Roman" w:cs="Times New Roman"/>
          <w:sz w:val="28"/>
          <w:szCs w:val="28"/>
        </w:rPr>
        <w:t>Уныл</w:t>
      </w:r>
      <w:proofErr w:type="gramEnd"/>
      <w:r w:rsidRPr="00651EFD">
        <w:rPr>
          <w:rFonts w:ascii="Times New Roman" w:eastAsia="Times New Roman" w:hAnsi="Times New Roman" w:cs="Times New Roman"/>
          <w:sz w:val="28"/>
          <w:szCs w:val="28"/>
        </w:rPr>
        <w:t xml:space="preserve"> и холоден душой.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А прежде... помнишь? Молода,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Горда, надменна и прекрасна,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Ты им играла самовластно,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Но он любил, любил тогда!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Так солнце осени — без туч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Стоит, не грея, на лазури,</w:t>
      </w:r>
    </w:p>
    <w:p w:rsidR="001E5B56" w:rsidRPr="00651EFD" w:rsidRDefault="001E5B56" w:rsidP="001E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А летом и сквозь сумрак бури</w:t>
      </w:r>
    </w:p>
    <w:p w:rsidR="001E5B56" w:rsidRPr="00651EFD" w:rsidRDefault="001E5B56" w:rsidP="001E5B56">
      <w:pPr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Бросает животворный луч...</w:t>
      </w:r>
    </w:p>
    <w:p w:rsidR="001E5B56" w:rsidRPr="00651EFD" w:rsidRDefault="001E5B56" w:rsidP="001E5B56">
      <w:pPr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2Ведущий</w:t>
      </w:r>
    </w:p>
    <w:p w:rsidR="001E5B56" w:rsidRPr="00651EFD" w:rsidRDefault="001E5B56" w:rsidP="001E5B56">
      <w:pPr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Роман с Панаевой был настоящей, большой, но тяжёлой любовью Некрасова. Этот союз</w:t>
      </w:r>
      <w:proofErr w:type="gramStart"/>
      <w:r w:rsidRPr="00651EF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51EFD">
        <w:rPr>
          <w:rFonts w:ascii="Times New Roman" w:eastAsia="Times New Roman" w:hAnsi="Times New Roman" w:cs="Times New Roman"/>
          <w:sz w:val="28"/>
          <w:szCs w:val="28"/>
        </w:rPr>
        <w:t xml:space="preserve"> длившийся  около  шестнадцати лет,  был освещен любовью, дружбой, взаимопониманием.  Важную роль в развитии их отношений сыграла близость духовных интересов, общее понимание смысла литературы.</w:t>
      </w:r>
    </w:p>
    <w:p w:rsidR="001E5B56" w:rsidRPr="00651EFD" w:rsidRDefault="001E5B56" w:rsidP="001E5B56">
      <w:pPr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t>3 чтец</w:t>
      </w:r>
    </w:p>
    <w:p w:rsidR="001E5B56" w:rsidRPr="00651EFD" w:rsidRDefault="001E5B56" w:rsidP="001E5B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Ах! что изгнанье, заточенье!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Захочет - выручит судьба!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 враг!- возможно примиренье,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Возможна равная борьба;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Как гнев его ни беспределен,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Он промахнется в добрый час...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Но той руки удар смертелен,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Которая ласкала нас!..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lastRenderedPageBreak/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Один, один!.. А ту, кем полны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Мои ревнивые мечты,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Умчали роковые волны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Пустой и милой суеты.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 ней сердце жаждет жизни новой,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сносит горестей оно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доли трудной и суровой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Со мной не делит уж давно...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тайна всё: печаль и муку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Она сокрыла глубоко?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Или решилась на разлуку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Благоразумно и легко?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Кто скажет мне?.. Молчу, скрываю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Мою ревнивую печаль,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столько счастья ей желаю,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Чтоб было прошлого не жаль!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 ж, если сбудется желанье?..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О, нет! живет в душе моей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Неотразимое сознанье,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 без меня нет счастья ей!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Всё, чем мы в жизни дорожили,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 было лучшего у нас,-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Мы на один алтарь сложили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этот пламень не угас!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У берегов чужого моря,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Вблизи, вдали он ей блеснет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минуту сиротства и горя,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- верю я - она придет!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Придет... и как всегда, 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стыдлива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Нетерпелива и горда,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Потупит очи молчаливо.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lastRenderedPageBreak/>
        <w:t>Тогда... Что я скажу тогда?..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Безумец! для чего тревожишь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Ты сердце бедное свое?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Простить не можешь ты ее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не любить её не можешь!..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 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Звучигладким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, а отношения </w:t>
      </w: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идиллическимит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 «Шарманка»  Ф.Шуберт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1Ведущий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Любовь Панаевой, по мнению современников, составила  «самые светлые  страницы в мрачной жизни поэта».  </w:t>
      </w: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Авдотью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 Яковлевну Некрасов называл  своей второй музой.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все  же их  общий жизненный путь не назовёшь гладким, а отношения идиллическими – наоборот, они знали горечь тяжёлых размолвок, противоречий, расставаний, предельно мучительных для обоих. Причин для этого было много:  и трудный характер  Некрасова  (известно, что порой на него нападала тоска, злость, жажда одиночества) и болезненное состояние, которое вызывала ревность, и трудные обстоятельства в связи с  выпуском  журнала  «Современник»; борьба с цензурой. В стихах поэт признавался: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Ни смех,  ни  говор  твой  весёлый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прогоняли тёмных дум: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Они  бесили 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мой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тяжёлый,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Больной и раздражённый ум.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2ведущий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 xml:space="preserve">В иных случаях давала себя знать известная сложность  положения </w:t>
      </w:r>
      <w:proofErr w:type="spellStart"/>
      <w:r w:rsidRPr="00651EFD">
        <w:rPr>
          <w:rFonts w:ascii="Times New Roman" w:hAnsi="Times New Roman" w:cs="Times New Roman"/>
          <w:sz w:val="28"/>
          <w:szCs w:val="28"/>
        </w:rPr>
        <w:t>Авдотьи</w:t>
      </w:r>
      <w:proofErr w:type="spellEnd"/>
      <w:r w:rsidRPr="00651EFD">
        <w:rPr>
          <w:rFonts w:ascii="Times New Roman" w:hAnsi="Times New Roman" w:cs="Times New Roman"/>
          <w:sz w:val="28"/>
          <w:szCs w:val="28"/>
        </w:rPr>
        <w:t xml:space="preserve"> Яковлевны</w:t>
      </w:r>
      <w:proofErr w:type="gramStart"/>
      <w:r w:rsidRPr="00651EF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651EFD">
        <w:rPr>
          <w:rFonts w:ascii="Times New Roman" w:hAnsi="Times New Roman" w:cs="Times New Roman"/>
          <w:sz w:val="28"/>
          <w:szCs w:val="28"/>
        </w:rPr>
        <w:t xml:space="preserve"> оставаясь формально женой Панаева, она стала гражданской, т.е.  невенчанной женой Некрасова. К  её  чести  надо сказать, что она умно  и мужественно преодолевала неловкость этой ситуации, пренебрегая предрассудками и мнением общества. Она пыталась разрешить один из больных вопросов  о праве женщины на независимость  и  свободу  чувства.</w:t>
      </w:r>
    </w:p>
    <w:p w:rsidR="001E5B56" w:rsidRPr="00651EFD" w:rsidRDefault="001E5B56" w:rsidP="001E5B56">
      <w:pPr>
        <w:rPr>
          <w:rFonts w:ascii="Times New Roman" w:hAnsi="Times New Roman" w:cs="Times New Roman"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 xml:space="preserve">Звучит  романс «Ты всегда хороша несравненно» </w:t>
      </w:r>
      <w:proofErr w:type="gramStart"/>
      <w:r w:rsidRPr="00651E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1EFD">
        <w:rPr>
          <w:rFonts w:ascii="Times New Roman" w:hAnsi="Times New Roman" w:cs="Times New Roman"/>
          <w:sz w:val="28"/>
          <w:szCs w:val="28"/>
        </w:rPr>
        <w:t>стихи Н.А.Некрасова, музыка П.И.Чайковского)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lastRenderedPageBreak/>
        <w:t>Ты всегда хороша несравненно,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Но когда я уныл и угрюм,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Оживляется так вдохновенно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вой веселый, насмешливый ум;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Ты хохочешь так бойко и мило,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Так врагов моих глупых бранишь,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То, понурив головку уныло,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Так лукаво меня ты смешишь;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Так добра ты, скупая на ласки,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Поцелуй твой так полон огня,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твои ненаглядные глазки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ак голубят и гладят меня,-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 с тобой настоящее горе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Я разумно и кротко сношу,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вперед - в это темное море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Без обычного страха гляжу.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1ведущий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Познакомился Некрасов с Панаевой в 1842 году, когда он был ещё почти никому не известен, когда делал первые шаги в литературу.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2ведущий</w:t>
      </w:r>
    </w:p>
    <w:p w:rsidR="001E5B56" w:rsidRPr="00651EFD" w:rsidRDefault="001E5B56" w:rsidP="001E5B56">
      <w:pPr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Авдотья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Яковлевна вспоминает:</w:t>
      </w:r>
    </w:p>
    <w:p w:rsidR="001E5B56" w:rsidRPr="00651EFD" w:rsidRDefault="001E5B56" w:rsidP="001E5B56">
      <w:pPr>
        <w:pStyle w:val="tab"/>
        <w:ind w:firstLine="720"/>
        <w:jc w:val="both"/>
        <w:rPr>
          <w:color w:val="000000"/>
          <w:sz w:val="28"/>
          <w:szCs w:val="28"/>
        </w:rPr>
      </w:pPr>
      <w:r w:rsidRPr="00651EFD">
        <w:rPr>
          <w:color w:val="800000"/>
          <w:sz w:val="28"/>
          <w:szCs w:val="28"/>
          <w:shd w:val="clear" w:color="auto" w:fill="F0EAE6"/>
        </w:rPr>
        <w:t>«</w:t>
      </w:r>
      <w:r w:rsidRPr="00651EFD">
        <w:rPr>
          <w:color w:val="000000"/>
          <w:sz w:val="28"/>
          <w:szCs w:val="28"/>
        </w:rPr>
        <w:t xml:space="preserve"> Первый раз я увидела И.А.Некрасова в 1842 году, зимой. Белинский привел его к нам, чтобы он прочитал свои "Петербургские углы". Белинского ждали играть в преферанс его партнеры; приехавший из Москвы В.П.Боткин тоже сидел у нас. После рекомендации Некрасова мне и тем, кто его не знал, Белинский заторопил его, чтоб он начал чтение. Панаев уже встречался с Некрасовым где-то …</w:t>
      </w:r>
    </w:p>
    <w:p w:rsidR="001E5B56" w:rsidRPr="00651EFD" w:rsidRDefault="001E5B56" w:rsidP="001E5B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Некрасов, видимо, был сконфужен при начале чтения; голос у него был всегда слабый, и он читал очень тихо, но потом разошелся. Некрасов имел вид болезненный и казался на вид гораздо старее своих лет; манеры у него были оригинальные: он сильно прижимал локти к бокам, горбился, а когда читал, то часто машинально приподнимал руку к едва пробивавшимся усам и, не дотрагиваясь до них, опять опускал. Этот машинальный жест так и остался у него, когда он читал свои стихи.</w:t>
      </w:r>
    </w:p>
    <w:p w:rsidR="001E5B56" w:rsidRPr="00651EFD" w:rsidRDefault="001E5B56" w:rsidP="001E5B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 чтец</w:t>
      </w:r>
    </w:p>
    <w:p w:rsidR="001E5B56" w:rsidRPr="00651EFD" w:rsidRDefault="001E5B56" w:rsidP="001E5B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Ах ты, страсть роковая, бесплодная,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Отвяжись, не тумань головы!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Осмеет нас красавица модная,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Вкруг нее увиваются львы: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Поступь гордая, голос уверенный,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Что ни скажут  - их речь хороша,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А вот я-то войду как потерянный -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ударится в пятки душа!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ногах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словно гири железные,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Как свинцом налита голова,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Странно руки торчат бесполезные,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На губах замирают слова.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Улыбнусь  - непроворная, жесткая,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Не в улыбку улыбка моя,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Пошутить захочу  - шутка плоская: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Покраснею мучительно я!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Помещусь, молчаливо досадуя,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 дальний угол... уныло смотрю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сижу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неподвижен, как статуя,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судьбу потихоньку корю: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"Для чего-де меня, горемычного,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Дураком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ты на свет создала?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Ни умишка, ни виду приличного,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Ни довольства собой не дала?.."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Ах! судьба ль меня, полно, обидела?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Отчего ж, как домой ворочусь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(Удивилась бы, если б увидела),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умен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и пригож становлюсь?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Всё припомню, что было ей сказано,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Вижу: сам бы сказал не глупей...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Нет! мне в божьих дарах не отказано,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лицом я не хуже людей!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Малодушье пустое и детское,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хочу тебя знать с этих пор!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Я  пойду в ее общество светское,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Я там буду умен и остер!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Пусть поймет, что свободно и молодо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 этом сердце волнуется кровь,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Что под маской наружного холода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Бесконечная скрыта любовь...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Полно роль-то играть сумасшедшего,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 сердце искру надежды беречь!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Не стряхнуть рокового прошедшего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Мне с моих невыносливых плеч!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Придавила меня бедность грозная,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Запугал меня с детства отец,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Бесталанная долюшка слезная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Извела,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доконала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вконец!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Знаю я: сожаленье постыдное,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Что как червь копошится в груди,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Да сознанье бессилья обидное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Мне осталось одно впереди...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Звучит «Мазурка»  Ф.Шопен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1 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Некрасов стал часто бывать у Панаевых  и подогу беседовать с хозяйкой дома. Они прониклись доверием друг к другу.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Авдотья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Яковлевна рассказала о своей жизни и. как оказалось, в ней было мало радостного. В детстве Панаева страдала от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жестоких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претеснений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своей матери. Образование получила мизерное: в казённом театральном училище. Стремясь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покинуть негостеприимный родительский дом,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Авдотья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Яковлевна 18-ти лет вышла замуж за тогда уже известного писателя Ивана Ивановича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панпева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>. Но этот брак не был счастливым. Панаев был добрым, но легкомысленным человеком. Женившись, он не расстался со  своими холостяцкими привычками. Большую часть  времени он проводил вне дома, а его молодая жена была предоставлена чаще всего самой себе. Грустно ей было и одиноко…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5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под своим родимым кровом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Врагов озлобленных нашла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отчуждении суровом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Печально детство провела.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жизнь невесело вступила...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Ценой страданья и борьбы,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Ценой кровавых слез купила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каждый шаг своей судьбы.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много вынесла гонений,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Суровых бурь, враждебных встреч,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святыню убеждений,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Свободу сердца уберечь.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2ведущий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«Моя мать и сестры с презрением смотрели на меня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… Б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ез клятв и без общественного принуждения всё сделала во имя любви, что в силах сделать любящая женщина»,- такую запись сделала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Авдотья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Яковлевна в записной книжке поэта весной 1855 года.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1 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Союз  с Панаевой оказал на Некрасова «благотворное  влияние». Он обрёл, наконец, дом, семью  и  верного друга. Их союз был ещё и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творческимсоюзом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созом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двух литераторов – тружеников.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в то же время их совместная жизнь часто омрачалась  взаимными обидами, ревностью, ссорами.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6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бестолковые люди: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минута, то вспышка готова!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Облегченье взволнованной груди,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Неразумное, резкое слово.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 же, когда ты сердита,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душу волнует и мучит!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Будем, друг мой, сердиться открыто: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Легче мир — и скорее наскучит.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проза в любви неизбежна,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возьмем и с нее долю счастья: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ссоры так полно, так нежно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Возвращенье любви и участья...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«Рондо» Моцарт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 xml:space="preserve">Если, </w:t>
      </w:r>
      <w:proofErr w:type="gramStart"/>
      <w:r w:rsidRPr="00651EFD">
        <w:rPr>
          <w:rFonts w:ascii="Times New Roman" w:hAnsi="Times New Roman" w:cs="Times New Roman"/>
          <w:color w:val="2E2E2E"/>
          <w:sz w:val="28"/>
          <w:szCs w:val="28"/>
        </w:rPr>
        <w:t>мучимый</w:t>
      </w:r>
      <w:proofErr w:type="gramEnd"/>
      <w:r w:rsidRPr="00651EFD">
        <w:rPr>
          <w:rFonts w:ascii="Times New Roman" w:hAnsi="Times New Roman" w:cs="Times New Roman"/>
          <w:color w:val="2E2E2E"/>
          <w:sz w:val="28"/>
          <w:szCs w:val="28"/>
        </w:rPr>
        <w:t xml:space="preserve"> страстью мятежной,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Позабылся ревнивый твой друг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И в душе твоей, кроткой и нежной,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 xml:space="preserve">Злое чувство </w:t>
      </w:r>
      <w:proofErr w:type="spellStart"/>
      <w:r w:rsidRPr="00651EFD">
        <w:rPr>
          <w:rFonts w:ascii="Times New Roman" w:hAnsi="Times New Roman" w:cs="Times New Roman"/>
          <w:color w:val="2E2E2E"/>
          <w:sz w:val="28"/>
          <w:szCs w:val="28"/>
        </w:rPr>
        <w:t>проснулося</w:t>
      </w:r>
      <w:proofErr w:type="spellEnd"/>
      <w:r w:rsidRPr="00651EFD">
        <w:rPr>
          <w:rFonts w:ascii="Times New Roman" w:hAnsi="Times New Roman" w:cs="Times New Roman"/>
          <w:color w:val="2E2E2E"/>
          <w:sz w:val="28"/>
          <w:szCs w:val="28"/>
        </w:rPr>
        <w:t xml:space="preserve"> вдруг -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Все, что вызвано словом ревнивым,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Все, что подняло бурю в груди,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2E2E2E"/>
          <w:sz w:val="28"/>
          <w:szCs w:val="28"/>
        </w:rPr>
        <w:t>Переполнена</w:t>
      </w:r>
      <w:proofErr w:type="gramEnd"/>
      <w:r w:rsidRPr="00651EFD">
        <w:rPr>
          <w:rFonts w:ascii="Times New Roman" w:hAnsi="Times New Roman" w:cs="Times New Roman"/>
          <w:color w:val="2E2E2E"/>
          <w:sz w:val="28"/>
          <w:szCs w:val="28"/>
        </w:rPr>
        <w:t xml:space="preserve"> гневом правдивым,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Беспощадно ему возврати.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Отвечай негодующим взором,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Оправданья и слезы осмей,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Порази его жгучим укором -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Всю до капли досаду излей!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Но когда, отдохнув от волненья,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Ты поймешь его грустный недуг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И дождется минуты прощенья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Твой безумный, но любящий друг -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Позабудь ненавистное слово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И упреком своим не буди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Угрызений мучительных снова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У воскресшего друга в груди!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Верь: постыдный порыв подозренья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Без того ему много принес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lastRenderedPageBreak/>
        <w:t>Полных муки тревог сожаленья</w:t>
      </w:r>
    </w:p>
    <w:p w:rsidR="001E5B56" w:rsidRPr="00651EFD" w:rsidRDefault="001E5B56" w:rsidP="001E5B5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51EFD">
        <w:rPr>
          <w:rFonts w:ascii="Times New Roman" w:hAnsi="Times New Roman" w:cs="Times New Roman"/>
          <w:color w:val="2E2E2E"/>
          <w:sz w:val="28"/>
          <w:szCs w:val="28"/>
        </w:rPr>
        <w:t>И раскаянья позднего слез...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Некрасов любил Панаеву трудной, ревнивой любовью.  В его отношениях к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Авыдотье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Яковлевне  были подъёмы, когда он буквально сгорал от любви. Но были и периоды охлаждения, когда Некрасов всерьёз намеревался её оставить.  «Сколько у меня было души, страсти, характера и нравственной силы – всё этой женщине я отдал, всё она взяла. Не поняв 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ту пору, по  крайней мере), что таких вещей  даром не берут…»  - писал поэт Н.Добролюбову.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5B56" w:rsidRPr="00651EFD" w:rsidRDefault="001E5B56" w:rsidP="001E5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Я не люблю иронии твоей.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Оставь ее отжившим и не жившим,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А нам с тобой, так горячо любившим,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Еще  остаток чувства сохранившим —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Нам рано предаваться ей!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Пока еще застенчиво и нежно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Свидание продлить желаешь ты,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Пока еще кипят во мне мятежно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Ревнивые тревоги и мечты — 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Не торопи развязки неизбежной!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И без того она не далека: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 xml:space="preserve">Кипим сильней, последней жаждой </w:t>
      </w:r>
      <w:proofErr w:type="gramStart"/>
      <w:r w:rsidRPr="00651EFD">
        <w:rPr>
          <w:rFonts w:ascii="Times New Roman" w:eastAsia="Times New Roman" w:hAnsi="Times New Roman" w:cs="Times New Roman"/>
          <w:sz w:val="28"/>
          <w:szCs w:val="28"/>
        </w:rPr>
        <w:t>полны</w:t>
      </w:r>
      <w:proofErr w:type="gramEnd"/>
      <w:r w:rsidRPr="00651E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Но в сердце тайный холод и тоска...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Так осенью бурливее река,</w:t>
      </w:r>
      <w:r w:rsidRPr="00651EFD">
        <w:rPr>
          <w:rFonts w:ascii="Times New Roman" w:eastAsia="Times New Roman" w:hAnsi="Times New Roman" w:cs="Times New Roman"/>
          <w:sz w:val="28"/>
          <w:szCs w:val="28"/>
        </w:rPr>
        <w:br/>
        <w:t>Но холодней бушующие волны...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«Осенняя  песня»  П.И.Чайковский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этих двух любящих сердец осложнились огромным горем: оба их сына умерли в младенчестве.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Поражена потерей невозвратной,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Душа моя уныла и слаба: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Ни гордости, ни веры благодатной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Постыдное бессилие раба!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Ей всё равно - холодный сумрак гроба,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Позор ли, слава, ненависть, любовь,-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Погасла и спасительная злоба,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 долго так разогревала кровь.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Я жду... но ночь не близится к рассвету,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мертвый мрак кругом... и та,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Которая воззвать могла бы к свету,-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Как будто смерть сковала ей уста!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Лицо без мысли, полное смятенья,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Сухие, напряженные глаза,-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И, кажется, зарею обновленья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них никогда не заблестит слеза.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2ведущий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Любовь Некрасова согревает человека, помогает выжить в страшном, жестоком мире. Драматична любовь Некрасова, связавшая на 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долгие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</w:t>
      </w: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годыего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с </w:t>
      </w: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Авдотьей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</w:t>
      </w:r>
      <w:proofErr w:type="spell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яковлевной</w:t>
      </w:r>
      <w:proofErr w:type="spell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Панаевой. Она была его счастьем и мукой.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3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Тяжелый крест достался ей на долю: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Страдай, молчи, притворствуй и не плачь;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Кому и страсть, и молодость, и волю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Всё отдала - тот стал ее палач!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Давно ни с кем она 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знает встречи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;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Угнетена, пуглива и грустна,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Безумные, язвительные речи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Безропотно выслушивать должна: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"Не говори, что молодость сгубила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lastRenderedPageBreak/>
        <w:t>Ты, ревностью истерзана моей;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говори!.. близка моя могила,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 ты цветка весеннего свежей!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Тот день, когда меня ты полюбила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от меня услышала: люблю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проклинай! близка моя могила: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Поправлю всё, всё смертью искуплю!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говори, что дни твои унылы,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Тюремщиком больного не зови: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Передо мной - холодный мрак могилы,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Перед тобой - объятия любви!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Я знаю: ты 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другого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полюбила,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Щадить и ждать наскучило тебе...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О, погоди! близка моя могила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Начатое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и кончить дай судьбе!.."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Ужасные, убийственные звуки!..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Как статуя прекрасна и бледна,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Она молчит, свои ломая руки...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что сказать могла б ему она?..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Звучит «Вальс №7»  Ф.Шопен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4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Тяжелый год - сломил меня недуг,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Беда настигла, счастье изменило,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И не щадит меня ни враг, ни друг,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И даже ты не пощадила!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555555"/>
          <w:sz w:val="28"/>
          <w:szCs w:val="28"/>
        </w:rPr>
        <w:t>Истерзана</w:t>
      </w:r>
      <w:proofErr w:type="gramEnd"/>
      <w:r w:rsidRPr="00651EFD">
        <w:rPr>
          <w:rFonts w:ascii="Times New Roman" w:hAnsi="Times New Roman" w:cs="Times New Roman"/>
          <w:color w:val="555555"/>
          <w:sz w:val="28"/>
          <w:szCs w:val="28"/>
        </w:rPr>
        <w:t>, озлоблена борьбой,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555555"/>
          <w:sz w:val="28"/>
          <w:szCs w:val="28"/>
        </w:rPr>
        <w:t>С</w:t>
      </w:r>
      <w:proofErr w:type="gramEnd"/>
      <w:r w:rsidRPr="00651EFD">
        <w:rPr>
          <w:rFonts w:ascii="Times New Roman" w:hAnsi="Times New Roman" w:cs="Times New Roman"/>
          <w:color w:val="555555"/>
          <w:sz w:val="28"/>
          <w:szCs w:val="28"/>
        </w:rPr>
        <w:t xml:space="preserve"> своими кровными врагами!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Страдалица! стоишь ты предо мной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Прекрасным призраком с безумными глазами!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Упали волосы до плеч,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Уста горят, румянцем рдеют щеки,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И необузданная речь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Сливается в ужасные упреки,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Жестокие, неправые.</w:t>
      </w:r>
      <w:proofErr w:type="gramStart"/>
      <w:r w:rsidRPr="00651EFD">
        <w:rPr>
          <w:rFonts w:ascii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Pr="00651EFD">
        <w:rPr>
          <w:rFonts w:ascii="Times New Roman" w:hAnsi="Times New Roman" w:cs="Times New Roman"/>
          <w:color w:val="555555"/>
          <w:sz w:val="28"/>
          <w:szCs w:val="28"/>
        </w:rPr>
        <w:t xml:space="preserve"> . Постой!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Не я обрек твои младые годы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На жизнь без счастья и свободы,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lastRenderedPageBreak/>
        <w:t>Я друг, я не губитель твой!</w:t>
      </w:r>
    </w:p>
    <w:p w:rsidR="001E5B56" w:rsidRPr="00651EFD" w:rsidRDefault="001E5B56" w:rsidP="001E5B56">
      <w:pPr>
        <w:pStyle w:val="HTML"/>
        <w:shd w:val="clear" w:color="auto" w:fill="EEEEEE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651EFD">
        <w:rPr>
          <w:rFonts w:ascii="Times New Roman" w:hAnsi="Times New Roman" w:cs="Times New Roman"/>
          <w:color w:val="555555"/>
          <w:sz w:val="28"/>
          <w:szCs w:val="28"/>
        </w:rPr>
        <w:t>Но ты не слушаешь.</w:t>
      </w:r>
      <w:proofErr w:type="gramStart"/>
      <w:r w:rsidRPr="00651EFD">
        <w:rPr>
          <w:rFonts w:ascii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Pr="00651EFD">
        <w:rPr>
          <w:rFonts w:ascii="Times New Roman" w:hAnsi="Times New Roman" w:cs="Times New Roman"/>
          <w:color w:val="555555"/>
          <w:sz w:val="28"/>
          <w:szCs w:val="28"/>
        </w:rPr>
        <w:t xml:space="preserve"> . . . 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1ведущий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 середине 1863 года  Некрасов расстался с Панаевой.  Николай Гаврилович Чернышевский писал поэту:  «Все – таки мало юношей, которые сохранили бы такое чистое сердце, какое  сохранилось у вас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…Н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>емногие способны  так глубоко уважать  достоинство женщины, немногие способны к такой нежности чувства, как Вы…»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5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Давно - отвергнутый тобою,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Я шел по этим берегам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, полон думой роковою,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Мгновенно кинулся к волнам.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Они приветливо яснели.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На край обрыва я ступил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Вдруг волны грозно потемнели,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страх меня остановил!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Поздней - любви и счастья полны,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Ходили часто мы сюда.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ты благословляла волны,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Меня отвергшие тогда.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Теперь - один, забыт тобою,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Чрез много роковых годов,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Брожу с убитою душою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пять у этих берегов.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та же мысль приходит снова -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на обрыве я стою,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Но волны не грозят сурово,</w:t>
      </w:r>
      <w:r w:rsidRPr="00651EFD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А манят в глубину свою...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6 чтец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Они горят!.. Их не напишешь вновь,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Хоть написать, смеясь, ты обещала...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Уж не горит ли с ними и любовь,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их сердцу диктовала?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Их ложью жизнь еще не назвала,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Ни правды их еще не доказала...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Но та рука со злобой их сожгла,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с любовью их писала!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ты решила выбор свой,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И не как раб упал я на колени;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Но ты идешь по лестнице крутой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дерзко жжешь пройденные ступени!..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Безумный шаг!.. быть может, роковой... </w:t>
      </w:r>
    </w:p>
    <w:p w:rsidR="001E5B56" w:rsidRPr="00651EFD" w:rsidRDefault="001E5B56" w:rsidP="001E5B56">
      <w:pPr>
        <w:pStyle w:val="HTML"/>
        <w:spacing w:line="26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. . . . . . . . . . . . . . . . . . . . . . . . . . . 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</w:pPr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Звучит романс «А на последок я скажу…» </w:t>
      </w:r>
      <w:proofErr w:type="gramStart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( </w:t>
      </w:r>
      <w:proofErr w:type="gramEnd"/>
      <w:r w:rsidRPr="00651EFD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Б.Ахмадулина, А.Петров)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7 чтец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Да, наша жизнь текла мятежно,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Полна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тревог, полна утрат,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Расстаться было неизбежно -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за тебя теперь я рад!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Но с той поры как всё кругом меня пустынно!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Отдаться не могу с любовью ничему,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жизнь скучна, и время длинно,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холоден я к делу своему.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Не знал бы я, зачем встаю с постели,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Когда б не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мысль: авось и прилетели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наконец заветные листы,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мне расскажешь ты: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Здорова ли? что думаешь? легко ли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Под дальним небом дышится тебе,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Грустишь ли ты, жалея прежней доли,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Охотно ль повинуешься судьбе?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Желал бы я, чтоб сонное забвенье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На долгий срок мне на душу сошло,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Когда б мое воображенье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Блуждать в прошедшем не могло...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Прошедшее! его волшебной власти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Покорствуя, переживаю вновь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первое движенье страсти,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Так бурно </w:t>
      </w: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взволновавшей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кровь,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долгую борьбу самим с собою,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не убитую борьбою,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Но с каждым днем сильней кипевшую любовь.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Как долго ты была сурова,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Как ты хотела верить мне,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как ты верила, и колебалась снова,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как поверила вполне!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(Счастливый день!</w:t>
      </w:r>
      <w:proofErr w:type="gram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Его я отличаю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 семье обычных дней;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С него я жизнь мою считаю,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Я праздную его в душе моей!)</w:t>
      </w:r>
      <w:proofErr w:type="gramEnd"/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Я вспомнил всё... одним воспоминаньем,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Одним прошедшим я живу -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то, что в нем казалось нам страданьем,-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И то теперь я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счастием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зову...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А ты?.. ты так же ли печали предана?..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так же ли в одни воспоминанья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Средь добровольного изгнанья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Твоя душа погружена?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Иль новая роскошная природа,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жизнь кипящая, и полная свобода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Тебя невольно увлекли,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И позабыла ты вдали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Всё, чем мучительно и сладко так порою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Мы были счастливы с тобою?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Скажи! я должен знать... Как странно я люблю!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651EFD">
        <w:rPr>
          <w:rFonts w:ascii="Times New Roman" w:hAnsi="Times New Roman" w:cs="Times New Roman"/>
          <w:color w:val="000000"/>
          <w:sz w:val="28"/>
          <w:szCs w:val="28"/>
        </w:rPr>
        <w:t>счастия</w:t>
      </w:r>
      <w:proofErr w:type="spellEnd"/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 тебе желаю и молю,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Но мысль, что и тебя гнетет тоска разлуки,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>Души моей смягчает муки...</w:t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651EFD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r w:rsidR="00651EFD">
        <w:rPr>
          <w:rFonts w:ascii="Times New Roman" w:hAnsi="Times New Roman" w:cs="Times New Roman"/>
          <w:color w:val="000000"/>
          <w:sz w:val="28"/>
          <w:szCs w:val="28"/>
        </w:rPr>
        <w:t>«Осенняя пеня» П.И.Чайковского</w:t>
      </w:r>
      <w:r w:rsidRPr="00651E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56" w:rsidRPr="00651EFD" w:rsidRDefault="001E5B56" w:rsidP="001E5B5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96CB9" w:rsidRPr="00651EFD" w:rsidRDefault="00651EFD"/>
    <w:sectPr w:rsidR="00696CB9" w:rsidRPr="00651EFD" w:rsidSect="00D7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5B56"/>
    <w:rsid w:val="001E5B56"/>
    <w:rsid w:val="004D7CC0"/>
    <w:rsid w:val="005D61C6"/>
    <w:rsid w:val="00651EFD"/>
    <w:rsid w:val="00D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E5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5B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">
    <w:name w:val="tab"/>
    <w:basedOn w:val="a"/>
    <w:rsid w:val="001E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2449</Words>
  <Characters>13963</Characters>
  <Application>Microsoft Office Word</Application>
  <DocSecurity>0</DocSecurity>
  <Lines>116</Lines>
  <Paragraphs>32</Paragraphs>
  <ScaleCrop>false</ScaleCrop>
  <Company>mbou14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svt</dc:creator>
  <cp:keywords/>
  <dc:description/>
  <cp:lastModifiedBy>svt</cp:lastModifiedBy>
  <cp:revision>2</cp:revision>
  <dcterms:created xsi:type="dcterms:W3CDTF">2015-11-25T08:23:00Z</dcterms:created>
  <dcterms:modified xsi:type="dcterms:W3CDTF">2015-11-25T08:27:00Z</dcterms:modified>
</cp:coreProperties>
</file>