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2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 №17  города Нерюнгри </w:t>
      </w:r>
      <w:proofErr w:type="spellStart"/>
      <w:r w:rsidRPr="00205072">
        <w:rPr>
          <w:rFonts w:ascii="Times New Roman" w:hAnsi="Times New Roman" w:cs="Times New Roman"/>
          <w:b/>
          <w:sz w:val="28"/>
          <w:szCs w:val="28"/>
        </w:rPr>
        <w:t>Нерюнгринского</w:t>
      </w:r>
      <w:proofErr w:type="spellEnd"/>
      <w:r w:rsidRPr="0020507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809"/>
      </w:tblGrid>
      <w:tr w:rsidR="0051421D" w:rsidRPr="00205072" w:rsidTr="0051421D">
        <w:tc>
          <w:tcPr>
            <w:tcW w:w="5495" w:type="dxa"/>
          </w:tcPr>
          <w:p w:rsidR="0051421D" w:rsidRPr="00205072" w:rsidRDefault="0051421D" w:rsidP="00205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20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педагогическом совете</w:t>
            </w:r>
          </w:p>
          <w:p w:rsidR="0051421D" w:rsidRPr="00205072" w:rsidRDefault="0051421D" w:rsidP="00205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№17 г. Нерюнгри</w:t>
            </w:r>
          </w:p>
          <w:p w:rsidR="0051421D" w:rsidRPr="00205072" w:rsidRDefault="0051421D" w:rsidP="00205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от «03» </w:t>
            </w:r>
            <w:r w:rsidRPr="00205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сентября </w:t>
            </w:r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2015г. № 1</w:t>
            </w:r>
          </w:p>
          <w:p w:rsidR="0051421D" w:rsidRPr="00205072" w:rsidRDefault="0051421D" w:rsidP="0020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1421D" w:rsidRPr="00205072" w:rsidRDefault="0051421D" w:rsidP="00205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1421D" w:rsidRPr="00205072" w:rsidRDefault="0051421D" w:rsidP="00205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gramEnd"/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 №17  г. Нерюнгри                                                                                                       ______________________</w:t>
            </w:r>
            <w:proofErr w:type="spellStart"/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В.В.Овчинникова</w:t>
            </w:r>
            <w:proofErr w:type="spellEnd"/>
          </w:p>
          <w:p w:rsidR="0051421D" w:rsidRPr="00205072" w:rsidRDefault="0051421D" w:rsidP="00205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от «03 » </w:t>
            </w:r>
            <w:r w:rsidRPr="00205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сентября </w:t>
            </w:r>
            <w:r w:rsidRPr="00205072">
              <w:rPr>
                <w:rFonts w:ascii="Times New Roman" w:hAnsi="Times New Roman" w:cs="Times New Roman"/>
                <w:b/>
                <w:sz w:val="24"/>
                <w:szCs w:val="24"/>
              </w:rPr>
              <w:t>2015г. № 86</w:t>
            </w:r>
          </w:p>
          <w:p w:rsidR="0051421D" w:rsidRPr="00205072" w:rsidRDefault="0051421D" w:rsidP="0020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1D" w:rsidRPr="00205072" w:rsidRDefault="0051421D" w:rsidP="00205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21D" w:rsidRPr="00205072" w:rsidRDefault="0051421D" w:rsidP="00205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21D" w:rsidRPr="00205072" w:rsidRDefault="0051421D" w:rsidP="00205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05072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ОБРАЗОВАТЕЛЬНАЯ ПРОГРАММА</w:t>
      </w: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05072">
        <w:rPr>
          <w:rFonts w:ascii="Times New Roman" w:eastAsia="Times New Roman" w:hAnsi="Times New Roman" w:cs="Times New Roman"/>
          <w:sz w:val="40"/>
          <w:szCs w:val="40"/>
          <w:lang w:eastAsia="ru-RU"/>
        </w:rPr>
        <w:t>ДОПОЛНИТЕЛЬНОГО ОБРАЗОВАНИЯ ДЕТЕЙ</w:t>
      </w:r>
    </w:p>
    <w:p w:rsidR="0051421D" w:rsidRPr="00205072" w:rsidRDefault="0091534B" w:rsidP="0020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50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«Обучение детей игре в шашки</w:t>
      </w:r>
      <w:r w:rsidR="0051421D" w:rsidRPr="002050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Возраст: 5-6 лет</w:t>
      </w: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1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1D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72" w:rsidRP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1D" w:rsidRPr="00205072" w:rsidRDefault="0051421D" w:rsidP="00205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205072" w:rsidRDefault="0051421D" w:rsidP="00205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Ивашкова Ольга Михайловна</w:t>
      </w:r>
      <w:r w:rsidR="00205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21D" w:rsidRP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1421D" w:rsidRPr="00205072" w:rsidRDefault="0051421D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21D" w:rsidRDefault="0051421D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21D" w:rsidRPr="00205072" w:rsidRDefault="0051421D" w:rsidP="00205072">
      <w:pPr>
        <w:spacing w:after="0" w:line="240" w:lineRule="auto"/>
        <w:rPr>
          <w:rFonts w:ascii="Times New Roman" w:hAnsi="Times New Roman" w:cs="Times New Roman"/>
        </w:rPr>
      </w:pPr>
    </w:p>
    <w:p w:rsidR="00205072" w:rsidRDefault="00205072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Нерюнгри</w:t>
      </w:r>
    </w:p>
    <w:p w:rsidR="005D4EFD" w:rsidRPr="00205072" w:rsidRDefault="0051421D" w:rsidP="00205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2015</w:t>
      </w:r>
      <w:r w:rsidR="0020507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4102B" w:rsidRPr="00242A6F" w:rsidRDefault="005D4EFD" w:rsidP="00205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D4EFD" w:rsidRPr="00205072" w:rsidRDefault="0024102B" w:rsidP="0020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4EFD" w:rsidRPr="00205072" w:rsidRDefault="00CC2958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Большой популярностью в нашей стране пользуется шашечная игра. Эта игра прочно вошла в наш быт. Как интеллектуальный спорт шашки стали признанной частью общечеловеческой культуры. </w:t>
      </w:r>
    </w:p>
    <w:p w:rsidR="00CC2958" w:rsidRPr="00205072" w:rsidRDefault="00CC2958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205072">
        <w:rPr>
          <w:rFonts w:ascii="Times New Roman" w:hAnsi="Times New Roman" w:cs="Times New Roman"/>
          <w:sz w:val="24"/>
          <w:szCs w:val="24"/>
          <w:lang w:eastAsia="ru-RU"/>
        </w:rPr>
        <w:t>Поэтому у некоторых людей существует об этой игре ошибочное мнение, как о весьма лёгкой и простой.</w:t>
      </w:r>
      <w:proofErr w:type="gramEnd"/>
      <w:r w:rsidR="0005047A"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 В действительности же научиться </w:t>
      </w:r>
      <w:proofErr w:type="gramStart"/>
      <w:r w:rsidR="0005047A" w:rsidRPr="00205072"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="0005047A"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 играть в шашки – дело далеко не лёгкое и не простое, так как игра эта содержит в себе много трудностей, тонкостей и глубины. Нет необходимости доказывать очевидную полезность игры в шашки. Она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детском саду.</w:t>
      </w:r>
    </w:p>
    <w:p w:rsidR="00F70638" w:rsidRPr="00205072" w:rsidRDefault="00F70638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предназначена для шашечного кружка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F70638" w:rsidRPr="00205072" w:rsidRDefault="00F70638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Программа занятий по шашкам предусматривает в кратком,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</w:t>
      </w:r>
      <w:r w:rsidR="00E41CDE"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 к умению мысленно рассуждать, анализировать, строить на шашечной доске остроумные комбинации, предвидеть замыслы партнёра. С дальнейшим совершенствованием  техники игры нужно научиться искать и терпеливо находить в каждом положении наиболее целесообразный ход.</w:t>
      </w:r>
    </w:p>
    <w:p w:rsidR="000F2934" w:rsidRPr="00205072" w:rsidRDefault="009B44E7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0F2934"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 Набор групп осуществляется по возрастному принципу: 5 – 6 лет (первый год обучения), 6-7 лет (второй год обучения).</w:t>
      </w:r>
    </w:p>
    <w:p w:rsidR="000F2934" w:rsidRPr="00205072" w:rsidRDefault="003E207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3E207C" w:rsidRPr="00205072" w:rsidRDefault="003E207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Раскрытие умственного, нравственного, эстетического, волевого потенциала личности воспитанников.</w:t>
      </w:r>
    </w:p>
    <w:p w:rsidR="003E207C" w:rsidRPr="00205072" w:rsidRDefault="003E207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E207C" w:rsidRPr="00205072" w:rsidRDefault="003E207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3E207C" w:rsidRPr="00205072" w:rsidRDefault="003E207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1.Обучение основам шашечной игры;</w:t>
      </w:r>
    </w:p>
    <w:p w:rsidR="003E207C" w:rsidRPr="00205072" w:rsidRDefault="003E207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2. Обучение простым комбинациям, теории и практике шашечной игры.</w:t>
      </w:r>
    </w:p>
    <w:p w:rsidR="00242A6F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A6F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53F5" w:rsidRPr="00205072" w:rsidRDefault="00C053F5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Развивающие:</w:t>
      </w:r>
    </w:p>
    <w:p w:rsidR="00C053F5" w:rsidRPr="00205072" w:rsidRDefault="00205072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053F5" w:rsidRPr="00205072">
        <w:rPr>
          <w:rFonts w:ascii="Times New Roman" w:hAnsi="Times New Roman" w:cs="Times New Roman"/>
          <w:sz w:val="24"/>
          <w:szCs w:val="24"/>
          <w:lang w:eastAsia="ru-RU"/>
        </w:rPr>
        <w:t>Развитие стремления у детей к самостоятельности;</w:t>
      </w:r>
    </w:p>
    <w:p w:rsidR="00C053F5" w:rsidRPr="00205072" w:rsidRDefault="00205072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053F5"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умственных способностей детей: логического мышления, умения производить расчёты на несколько ходов в </w:t>
      </w:r>
      <w:proofErr w:type="gramStart"/>
      <w:r w:rsidR="00C053F5" w:rsidRPr="00205072">
        <w:rPr>
          <w:rFonts w:ascii="Times New Roman" w:hAnsi="Times New Roman" w:cs="Times New Roman"/>
          <w:sz w:val="24"/>
          <w:szCs w:val="24"/>
          <w:lang w:eastAsia="ru-RU"/>
        </w:rPr>
        <w:t>перёд</w:t>
      </w:r>
      <w:proofErr w:type="gramEnd"/>
      <w:r w:rsidR="00C053F5" w:rsidRPr="00205072">
        <w:rPr>
          <w:rFonts w:ascii="Times New Roman" w:hAnsi="Times New Roman" w:cs="Times New Roman"/>
          <w:sz w:val="24"/>
          <w:szCs w:val="24"/>
          <w:lang w:eastAsia="ru-RU"/>
        </w:rPr>
        <w:t>, образное и аналитическое мышление.</w:t>
      </w:r>
    </w:p>
    <w:p w:rsidR="00242A6F" w:rsidRPr="00205072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242A6F" w:rsidRPr="00205072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05072">
        <w:rPr>
          <w:rFonts w:ascii="Times New Roman" w:hAnsi="Times New Roman" w:cs="Times New Roman"/>
          <w:sz w:val="24"/>
          <w:szCs w:val="24"/>
          <w:lang w:eastAsia="ru-RU"/>
        </w:rPr>
        <w:t>Воспитание отношение к шашкам как к серьёзным и нужным занятиям, имеющим спортивную и творческую направленность;</w:t>
      </w:r>
    </w:p>
    <w:p w:rsidR="00242A6F" w:rsidRPr="00205072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205072">
        <w:rPr>
          <w:rFonts w:ascii="Times New Roman" w:hAnsi="Times New Roman" w:cs="Times New Roman"/>
          <w:sz w:val="24"/>
          <w:szCs w:val="24"/>
          <w:lang w:eastAsia="ru-RU"/>
        </w:rPr>
        <w:t>Воспитание настойчивости, целеустремлённости, находчивости, внимательности, уверенности, воли, трудолюбия, коллективизма;</w:t>
      </w:r>
    </w:p>
    <w:p w:rsidR="00242A6F" w:rsidRPr="00205072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205072">
        <w:rPr>
          <w:rFonts w:ascii="Times New Roman" w:hAnsi="Times New Roman" w:cs="Times New Roman"/>
          <w:sz w:val="24"/>
          <w:szCs w:val="24"/>
          <w:lang w:eastAsia="ru-RU"/>
        </w:rPr>
        <w:t>Выработка у детей умения применять полученные знания на практике.</w:t>
      </w:r>
    </w:p>
    <w:p w:rsidR="0083583C" w:rsidRPr="009B44E7" w:rsidRDefault="0083583C" w:rsidP="009B44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05072" w:rsidRDefault="00242A6F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</w:p>
    <w:p w:rsidR="009B2C3C" w:rsidRPr="00205072" w:rsidRDefault="009B2C3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К концу</w:t>
      </w:r>
      <w:r w:rsidR="00727E85"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первого года дети должны знать и уметь:</w:t>
      </w:r>
    </w:p>
    <w:p w:rsidR="009B2C3C" w:rsidRPr="00205072" w:rsidRDefault="009B2C3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Знать об истории появления шашек;</w:t>
      </w:r>
    </w:p>
    <w:p w:rsidR="009B2C3C" w:rsidRPr="00205072" w:rsidRDefault="009B2C3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Белое и чёрное поле, горизонталь, вертикаль, начальное положение, ходы, взятие;</w:t>
      </w:r>
    </w:p>
    <w:p w:rsidR="009B2C3C" w:rsidRPr="00205072" w:rsidRDefault="009B2C3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Название шашечных фигур: простая шашка, дамка.</w:t>
      </w:r>
    </w:p>
    <w:p w:rsidR="009B2C3C" w:rsidRPr="00205072" w:rsidRDefault="009B2C3C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Правила хода и взятие</w:t>
      </w:r>
      <w:r w:rsidR="00727E85"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 шашки в дамки.</w:t>
      </w:r>
    </w:p>
    <w:p w:rsidR="00727E85" w:rsidRPr="00205072" w:rsidRDefault="00727E85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Ориентироваться на шахматной доске.</w:t>
      </w:r>
    </w:p>
    <w:p w:rsidR="00727E85" w:rsidRPr="00205072" w:rsidRDefault="00727E85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Правильно помещать шахматную доску между партнёрами.</w:t>
      </w:r>
    </w:p>
    <w:p w:rsidR="00727E85" w:rsidRPr="00205072" w:rsidRDefault="00727E85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Правильно расставлять шашки перед игрой.</w:t>
      </w:r>
    </w:p>
    <w:p w:rsidR="00727E85" w:rsidRPr="00205072" w:rsidRDefault="00727E85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К концу второго года дети должны уметь:</w:t>
      </w:r>
    </w:p>
    <w:p w:rsidR="00727E85" w:rsidRPr="00205072" w:rsidRDefault="00727E85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254A0" w:rsidRPr="00205072">
        <w:rPr>
          <w:rFonts w:ascii="Times New Roman" w:hAnsi="Times New Roman" w:cs="Times New Roman"/>
          <w:sz w:val="24"/>
          <w:szCs w:val="24"/>
          <w:lang w:eastAsia="ru-RU"/>
        </w:rPr>
        <w:t>Хорошо ориентироваться на шахматной доске.</w:t>
      </w:r>
    </w:p>
    <w:p w:rsidR="007254A0" w:rsidRPr="00205072" w:rsidRDefault="007254A0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Знать общие принципы разыгрывания партий.</w:t>
      </w:r>
    </w:p>
    <w:p w:rsidR="007254A0" w:rsidRPr="00205072" w:rsidRDefault="007254A0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Знать несколько разновидностей игр в шашки («Уголки», «Поддавки» и др.).</w:t>
      </w:r>
    </w:p>
    <w:p w:rsidR="007254A0" w:rsidRPr="00205072" w:rsidRDefault="007254A0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- Знать правила поведения при игре в шашечных турнирах.</w:t>
      </w:r>
    </w:p>
    <w:p w:rsidR="00727E85" w:rsidRPr="00205072" w:rsidRDefault="007D160A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254A0" w:rsidRPr="00205072">
        <w:rPr>
          <w:rFonts w:ascii="Times New Roman" w:hAnsi="Times New Roman" w:cs="Times New Roman"/>
          <w:sz w:val="24"/>
          <w:szCs w:val="24"/>
          <w:lang w:eastAsia="ru-RU"/>
        </w:rPr>
        <w:t>Знать тактические приёмы и особенности их применения.</w:t>
      </w:r>
    </w:p>
    <w:p w:rsidR="0024102B" w:rsidRPr="00205072" w:rsidRDefault="00A77433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b/>
          <w:sz w:val="24"/>
          <w:szCs w:val="24"/>
          <w:lang w:eastAsia="ru-RU"/>
        </w:rPr>
        <w:t>Принцип организации занятий.</w:t>
      </w:r>
    </w:p>
    <w:p w:rsidR="0024102B" w:rsidRPr="00205072" w:rsidRDefault="00242A6F" w:rsidP="00242A6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102B" w:rsidRPr="0020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1год обучения – </w:t>
      </w:r>
      <w:proofErr w:type="gramStart"/>
      <w:r w:rsidR="0024102B" w:rsidRPr="0020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подгрупповой</w:t>
      </w:r>
      <w:proofErr w:type="gramEnd"/>
      <w:r w:rsidR="0024102B" w:rsidRPr="0020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C1E09" w:rsidRPr="0020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10 -12 детей)</w:t>
      </w:r>
    </w:p>
    <w:p w:rsidR="00BC1E09" w:rsidRPr="00205072" w:rsidRDefault="00BC1E09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EFD" w:rsidRPr="00205072" w:rsidRDefault="009171B0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072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о</w:t>
      </w:r>
      <w:r w:rsidR="003F6995">
        <w:rPr>
          <w:rFonts w:ascii="Times New Roman" w:hAnsi="Times New Roman" w:cs="Times New Roman"/>
          <w:sz w:val="24"/>
          <w:szCs w:val="24"/>
          <w:lang w:eastAsia="ru-RU"/>
        </w:rPr>
        <w:t>дин год обучения – 45 занятий (</w:t>
      </w:r>
      <w:r w:rsidRPr="00205072">
        <w:rPr>
          <w:rFonts w:ascii="Times New Roman" w:hAnsi="Times New Roman" w:cs="Times New Roman"/>
          <w:sz w:val="24"/>
          <w:szCs w:val="24"/>
          <w:lang w:eastAsia="ru-RU"/>
        </w:rPr>
        <w:t>из расчёта проведения занятий 2 раза в неделю с сентября по май, длительность 25 минут).</w:t>
      </w:r>
    </w:p>
    <w:p w:rsidR="00E00AD9" w:rsidRPr="00205072" w:rsidRDefault="00E00AD9" w:rsidP="00242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0AD9" w:rsidRDefault="00E00AD9" w:rsidP="00242A6F">
      <w:pPr>
        <w:spacing w:after="0" w:line="360" w:lineRule="auto"/>
        <w:jc w:val="both"/>
        <w:rPr>
          <w:b/>
          <w:sz w:val="36"/>
          <w:szCs w:val="36"/>
          <w:lang w:eastAsia="ru-RU"/>
        </w:rPr>
      </w:pPr>
    </w:p>
    <w:p w:rsidR="00242A6F" w:rsidRDefault="00242A6F" w:rsidP="009B44E7">
      <w:pPr>
        <w:rPr>
          <w:b/>
          <w:sz w:val="36"/>
          <w:szCs w:val="36"/>
          <w:lang w:eastAsia="ru-RU"/>
        </w:rPr>
      </w:pPr>
      <w:bookmarkStart w:id="0" w:name="_GoBack"/>
      <w:bookmarkEnd w:id="0"/>
    </w:p>
    <w:p w:rsidR="00386F61" w:rsidRPr="003F6995" w:rsidRDefault="00386F61" w:rsidP="00AC664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69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 w:rsidRPr="003F69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тематическое  планирование</w:t>
      </w:r>
    </w:p>
    <w:p w:rsidR="00386F61" w:rsidRPr="003F6995" w:rsidRDefault="00386F61" w:rsidP="00386F6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995">
        <w:rPr>
          <w:rFonts w:ascii="Times New Roman" w:hAnsi="Times New Roman" w:cs="Times New Roman"/>
          <w:b/>
          <w:sz w:val="24"/>
          <w:szCs w:val="24"/>
          <w:lang w:eastAsia="ru-RU"/>
        </w:rPr>
        <w:t>Старший возраст (5-6 лет)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1843"/>
        <w:gridCol w:w="6521"/>
        <w:gridCol w:w="1701"/>
      </w:tblGrid>
      <w:tr w:rsidR="00386F61" w:rsidRPr="003F6995" w:rsidTr="00242A6F">
        <w:tc>
          <w:tcPr>
            <w:tcW w:w="1843" w:type="dxa"/>
          </w:tcPr>
          <w:p w:rsidR="00386F61" w:rsidRPr="00AC664F" w:rsidRDefault="00386F61" w:rsidP="00AC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386F61" w:rsidRPr="00AC664F" w:rsidRDefault="00386F61" w:rsidP="00AC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</w:tcPr>
          <w:p w:rsidR="00386F61" w:rsidRPr="00AC664F" w:rsidRDefault="00386F61" w:rsidP="00AC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3F6995" w:rsidRPr="003F6995" w:rsidTr="00242A6F">
        <w:trPr>
          <w:trHeight w:val="300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Экскурсия в музей шашек. История шашек.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1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Сказка начинается (общие понятия о шашках)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774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Шашечная доска и шашки. Шашечная дорога. Знакомство с расположением шашек на игровом поле.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6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Закрепление правил игры.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7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фланг.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71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центр.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0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0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Значение дамки в игре.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7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Закрепление значение дамки в игре.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2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51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Беседа о шашечных соревнованиях.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49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Знакомство  с технологией игры. Приём «Ловушка».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6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приёма «Ловушка».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9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Обыгрывание приёма «Ловушка».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25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Шашка против шашки.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9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Закрепление. Шашка против шашки.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Обыгрывание приёма.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6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Две шашки против одной.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6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Закрепление. Две шашки против одной.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1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Две шашки против двух.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0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Закрепление. Две шашки против двух.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08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3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Обыгрывание приёма. Практическая игра.</w:t>
            </w:r>
          </w:p>
        </w:tc>
        <w:tc>
          <w:tcPr>
            <w:tcW w:w="1701" w:type="dxa"/>
          </w:tcPr>
          <w:p w:rsidR="003F6995" w:rsidRPr="003F6995" w:rsidRDefault="003F6995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95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Положение простых шашек за линией двойника.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8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Положение простых шашек за линией двойника.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9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Положение простых шашек за линией двойника.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09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6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 флангах.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3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флангах. 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48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gramStart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флангах.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6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3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Дамка против дамки.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2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Дамка против дамки.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Дамка против дамки.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Две дамки против одной.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3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Две дамки против одной. Практическая игра.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4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Две дамки против одной. Практическая игра. 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A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приёма. Практическая игра. </w:t>
            </w: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5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Три дамки против одной.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33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3F6995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Три дамки против одной. Практическая работа.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4F" w:rsidRPr="003F6995" w:rsidTr="00242A6F">
        <w:trPr>
          <w:trHeight w:val="314"/>
        </w:trPr>
        <w:tc>
          <w:tcPr>
            <w:tcW w:w="1843" w:type="dxa"/>
            <w:vMerge/>
          </w:tcPr>
          <w:p w:rsidR="00AC664F" w:rsidRPr="003F6995" w:rsidRDefault="00AC664F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664F" w:rsidRPr="00AC664F" w:rsidRDefault="00AC664F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 Практическая работа.</w:t>
            </w:r>
          </w:p>
        </w:tc>
        <w:tc>
          <w:tcPr>
            <w:tcW w:w="1701" w:type="dxa"/>
          </w:tcPr>
          <w:p w:rsidR="00AC664F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28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приёма: «Ловушка»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AC664F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приёма</w:t>
            </w:r>
            <w:r w:rsidR="003F6995"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6995" w:rsidRPr="00AC664F">
              <w:rPr>
                <w:rFonts w:ascii="Times New Roman" w:hAnsi="Times New Roman" w:cs="Times New Roman"/>
                <w:sz w:val="24"/>
                <w:szCs w:val="24"/>
              </w:rPr>
              <w:t>Дамка против дамки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18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приёма: 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Две дамки против одной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3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приёма:  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Три дамки против одной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334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приёма: 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Три дамки против одной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995" w:rsidRPr="003F6995" w:rsidRDefault="00AC664F" w:rsidP="003F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98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Две шашки против одной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2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Обыгрывание приёма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Положение п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>ростых шашек за линией двойника»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1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AC664F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приёма: «Три шашки против одной»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6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Практическая игра. Обыгрывание разных ситуаций.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2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Практическая игра</w:t>
            </w:r>
            <w:r w:rsidR="00AC6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разных ситуаций.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6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Борьба дамок в окончаниях. Практическая игра.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6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Борьба дамок в окончаниях. Практическая игра.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43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Борьба дамок в окончаниях. Практическая игра.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3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Борьба дамок и простых в окончаниях. Практическая игра.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8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Борьба дамок и простых в окончаниях. Практическая работа.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31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Борьба дамок и простых в окончаниях. Практическая работа.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53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Борьба дамок и простых в окончаниях. Практическая работа.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4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приёма. Практическая работа.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8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Подготовка к шашечным соревнованиям.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Подготовка к шашечным соревнованиям.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2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3"/>
        </w:trPr>
        <w:tc>
          <w:tcPr>
            <w:tcW w:w="1843" w:type="dxa"/>
            <w:vMerge w:val="restart"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3F6995" w:rsidRPr="003F6995" w:rsidRDefault="00AC664F" w:rsidP="00A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Шашки против </w:t>
            </w:r>
            <w:r w:rsidR="003F6995" w:rsidRPr="003F6995">
              <w:rPr>
                <w:rFonts w:ascii="Times New Roman" w:hAnsi="Times New Roman" w:cs="Times New Roman"/>
                <w:sz w:val="24"/>
                <w:szCs w:val="24"/>
              </w:rPr>
              <w:t xml:space="preserve"> шашки.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64F" w:rsidRPr="003F6995" w:rsidTr="00242A6F">
        <w:trPr>
          <w:trHeight w:val="600"/>
        </w:trPr>
        <w:tc>
          <w:tcPr>
            <w:tcW w:w="1843" w:type="dxa"/>
            <w:vMerge/>
          </w:tcPr>
          <w:p w:rsidR="00AC664F" w:rsidRPr="003F6995" w:rsidRDefault="00AC664F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664F" w:rsidRPr="00AC664F" w:rsidRDefault="00AC664F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Две шашки против одной. Практическая работа. </w:t>
            </w:r>
          </w:p>
        </w:tc>
        <w:tc>
          <w:tcPr>
            <w:tcW w:w="1701" w:type="dxa"/>
          </w:tcPr>
          <w:p w:rsidR="00AC664F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88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Две шашки против двух.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67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Положение простых шашек за линией двойника. Практическая работа.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55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gramStart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флангах. Практическая игра.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5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>Закрепление. Дамка против дамки. Практическая игра.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70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Две дамки против одной. Практическая игра.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59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Три дамки против одной. Практическая игра.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995" w:rsidRPr="003F6995" w:rsidTr="00242A6F">
        <w:trPr>
          <w:trHeight w:val="264"/>
        </w:trPr>
        <w:tc>
          <w:tcPr>
            <w:tcW w:w="1843" w:type="dxa"/>
            <w:vMerge/>
          </w:tcPr>
          <w:p w:rsidR="003F6995" w:rsidRPr="003F6995" w:rsidRDefault="003F6995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995" w:rsidRPr="00AC664F" w:rsidRDefault="003F6995" w:rsidP="00A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игра. Обыгрывание различных ситуаций. </w:t>
            </w:r>
          </w:p>
        </w:tc>
        <w:tc>
          <w:tcPr>
            <w:tcW w:w="1701" w:type="dxa"/>
          </w:tcPr>
          <w:p w:rsidR="003F6995" w:rsidRPr="003F6995" w:rsidRDefault="00242A6F" w:rsidP="0024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A6F" w:rsidRPr="003F6995" w:rsidTr="00242A6F">
        <w:trPr>
          <w:trHeight w:val="264"/>
        </w:trPr>
        <w:tc>
          <w:tcPr>
            <w:tcW w:w="1843" w:type="dxa"/>
          </w:tcPr>
          <w:p w:rsidR="00242A6F" w:rsidRPr="003F6995" w:rsidRDefault="00242A6F" w:rsidP="000F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2A6F" w:rsidRPr="00242A6F" w:rsidRDefault="00242A6F" w:rsidP="00AC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42A6F" w:rsidRPr="00242A6F" w:rsidRDefault="00242A6F" w:rsidP="0024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242A6F" w:rsidRPr="00242A6F" w:rsidRDefault="00242A6F" w:rsidP="00242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6F" w:rsidRDefault="00E00AD9" w:rsidP="0024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раздела программы.</w:t>
      </w:r>
    </w:p>
    <w:p w:rsidR="00242A6F" w:rsidRDefault="00242A6F" w:rsidP="0024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Шахматная доска и фигуры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 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Шахматная доска. Поля, линии, их обозначение. Легенда о возникновении шашек.</w:t>
      </w: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Ходы и взятие фигур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 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результат шашечной партии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защиты. Открытые и двойные ходы. Обучение алгоритму хода. Выигрыш, ничья, виды ничьей.  Решение упражнений на выигрыш в различное количество ходов.</w:t>
      </w: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разыгрывание партии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шашечном турнире</w:t>
      </w:r>
      <w:proofErr w:type="gramStart"/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поведения при игре в шашечных турнирах. Правила поведения в соревнованиях. Спортивная квалификация. Анализ учебных партий, игровая практика.</w:t>
      </w: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хода «дамки»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 на выполнение ходов  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Тактические приемы и особенности их применения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Шашечный турнир</w:t>
      </w:r>
    </w:p>
    <w:p w:rsid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 опытных спортсменов. Презентация успехов юных шашистов с приглашением родителей учащихся</w:t>
      </w:r>
    </w:p>
    <w:p w:rsid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«уголки»</w:t>
      </w:r>
    </w:p>
    <w:p w:rsid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«поддавки»</w:t>
      </w:r>
    </w:p>
    <w:p w:rsidR="005D4EFD" w:rsidRPr="00242A6F" w:rsidRDefault="00242A6F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D4EFD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года</w:t>
      </w:r>
    </w:p>
    <w:p w:rsidR="005D4EFD" w:rsidRPr="00242A6F" w:rsidRDefault="005D4EFD" w:rsidP="0024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 опытных спортсменов. Презентация успехов юных шашис</w:t>
      </w:r>
      <w:r w:rsid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 приглашением родителей</w:t>
      </w:r>
      <w:r w:rsidR="002E2CBB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AD9" w:rsidRPr="00242A6F" w:rsidRDefault="00E00AD9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AD9" w:rsidRPr="00242A6F" w:rsidRDefault="00E00AD9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AD9" w:rsidRDefault="00E00AD9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6F" w:rsidRP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FD" w:rsidRDefault="005D4EFD" w:rsidP="0024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 и</w:t>
      </w:r>
      <w:r w:rsidR="008E1570" w:rsidRPr="0024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спользуемой литературы</w:t>
      </w:r>
    </w:p>
    <w:p w:rsid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A6F" w:rsidRP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570" w:rsidRP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E1570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Абдулин. В. И. Начало в шашечной партии. – М.: Физкультура и спорт, 1965; - 72 с.</w:t>
      </w:r>
    </w:p>
    <w:p w:rsidR="008E1570" w:rsidRP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E1570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Барский. Ю. П., </w:t>
      </w:r>
      <w:proofErr w:type="spellStart"/>
      <w:r w:rsidR="008E1570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Герцензон</w:t>
      </w:r>
      <w:proofErr w:type="spellEnd"/>
      <w:r w:rsidR="008E1570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П. Приключения на шашечной доске – Л.: </w:t>
      </w:r>
      <w:proofErr w:type="spellStart"/>
      <w:r w:rsidR="008E1570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Ленинздат</w:t>
      </w:r>
      <w:proofErr w:type="spellEnd"/>
      <w:r w:rsidR="008E1570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1969, - 128 с.</w:t>
      </w:r>
    </w:p>
    <w:p w:rsidR="008E1570" w:rsidRP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Василевский Р. Г. Учимся играть в шашки. – Киев: Здоров я, 1985, - 88 с. </w:t>
      </w:r>
    </w:p>
    <w:p w:rsidR="00C3522E" w:rsidRPr="00242A6F" w:rsidRDefault="00242A6F" w:rsidP="00242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Погрибной</w:t>
      </w:r>
      <w:proofErr w:type="spellEnd"/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Шашки. Сборник комбинаций. – </w:t>
      </w:r>
      <w:proofErr w:type="spellStart"/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Start"/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="00C3522E" w:rsidRPr="002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2007, - 160 с.</w:t>
      </w:r>
    </w:p>
    <w:p w:rsidR="00895BED" w:rsidRPr="00242A6F" w:rsidRDefault="00895BED" w:rsidP="0024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BED" w:rsidRPr="00242A6F" w:rsidSect="00242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7D9"/>
    <w:multiLevelType w:val="multilevel"/>
    <w:tmpl w:val="678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14B67"/>
    <w:multiLevelType w:val="hybridMultilevel"/>
    <w:tmpl w:val="E0EA00D8"/>
    <w:lvl w:ilvl="0" w:tplc="3670E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6029B"/>
    <w:multiLevelType w:val="hybridMultilevel"/>
    <w:tmpl w:val="430ECE34"/>
    <w:lvl w:ilvl="0" w:tplc="8680665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07C408F1"/>
    <w:multiLevelType w:val="hybridMultilevel"/>
    <w:tmpl w:val="6BDEA1F6"/>
    <w:lvl w:ilvl="0" w:tplc="1BDC37B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F6971E4"/>
    <w:multiLevelType w:val="hybridMultilevel"/>
    <w:tmpl w:val="6B22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40E9"/>
    <w:multiLevelType w:val="hybridMultilevel"/>
    <w:tmpl w:val="5C5A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713D"/>
    <w:multiLevelType w:val="multilevel"/>
    <w:tmpl w:val="20B64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D3600"/>
    <w:multiLevelType w:val="hybridMultilevel"/>
    <w:tmpl w:val="5A307896"/>
    <w:lvl w:ilvl="0" w:tplc="2196DB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3E97475"/>
    <w:multiLevelType w:val="multilevel"/>
    <w:tmpl w:val="E30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4107CA"/>
    <w:multiLevelType w:val="hybridMultilevel"/>
    <w:tmpl w:val="7D4A0C2A"/>
    <w:lvl w:ilvl="0" w:tplc="DA163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E13428"/>
    <w:multiLevelType w:val="multilevel"/>
    <w:tmpl w:val="1CC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981A50"/>
    <w:multiLevelType w:val="hybridMultilevel"/>
    <w:tmpl w:val="68BC7DE2"/>
    <w:lvl w:ilvl="0" w:tplc="06F425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BC32240"/>
    <w:multiLevelType w:val="multilevel"/>
    <w:tmpl w:val="3F3AE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04157"/>
    <w:multiLevelType w:val="multilevel"/>
    <w:tmpl w:val="CF00E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D4CBA"/>
    <w:multiLevelType w:val="hybridMultilevel"/>
    <w:tmpl w:val="304E8352"/>
    <w:lvl w:ilvl="0" w:tplc="1502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1675D"/>
    <w:multiLevelType w:val="multilevel"/>
    <w:tmpl w:val="750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03A41"/>
    <w:multiLevelType w:val="multilevel"/>
    <w:tmpl w:val="07A80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141E2"/>
    <w:multiLevelType w:val="hybridMultilevel"/>
    <w:tmpl w:val="F3906CD2"/>
    <w:lvl w:ilvl="0" w:tplc="0B16AC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E5B51F1"/>
    <w:multiLevelType w:val="multilevel"/>
    <w:tmpl w:val="A41EA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171F8"/>
    <w:multiLevelType w:val="multilevel"/>
    <w:tmpl w:val="FCD63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562F6"/>
    <w:multiLevelType w:val="hybridMultilevel"/>
    <w:tmpl w:val="AE1AA214"/>
    <w:lvl w:ilvl="0" w:tplc="4E520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8A7C85"/>
    <w:multiLevelType w:val="hybridMultilevel"/>
    <w:tmpl w:val="2E58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F55A3"/>
    <w:multiLevelType w:val="multilevel"/>
    <w:tmpl w:val="1F3E1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9"/>
  </w:num>
  <w:num w:numId="12">
    <w:abstractNumId w:val="5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20"/>
  </w:num>
  <w:num w:numId="18">
    <w:abstractNumId w:val="9"/>
  </w:num>
  <w:num w:numId="19">
    <w:abstractNumId w:val="1"/>
  </w:num>
  <w:num w:numId="20">
    <w:abstractNumId w:val="4"/>
  </w:num>
  <w:num w:numId="21">
    <w:abstractNumId w:val="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D"/>
    <w:rsid w:val="0005047A"/>
    <w:rsid w:val="000F2934"/>
    <w:rsid w:val="00135F4B"/>
    <w:rsid w:val="00205072"/>
    <w:rsid w:val="0024102B"/>
    <w:rsid w:val="00242A6F"/>
    <w:rsid w:val="002E2CBB"/>
    <w:rsid w:val="0036556F"/>
    <w:rsid w:val="00386F61"/>
    <w:rsid w:val="003E207C"/>
    <w:rsid w:val="003F6995"/>
    <w:rsid w:val="0051421D"/>
    <w:rsid w:val="005A1796"/>
    <w:rsid w:val="005D21B9"/>
    <w:rsid w:val="005D4EFD"/>
    <w:rsid w:val="007254A0"/>
    <w:rsid w:val="00727E85"/>
    <w:rsid w:val="007D160A"/>
    <w:rsid w:val="0083583C"/>
    <w:rsid w:val="00895BED"/>
    <w:rsid w:val="008E1570"/>
    <w:rsid w:val="008F0420"/>
    <w:rsid w:val="00907E2B"/>
    <w:rsid w:val="0091534B"/>
    <w:rsid w:val="009171B0"/>
    <w:rsid w:val="009529DA"/>
    <w:rsid w:val="009B2C3C"/>
    <w:rsid w:val="009B44E7"/>
    <w:rsid w:val="00A1484F"/>
    <w:rsid w:val="00A57D5D"/>
    <w:rsid w:val="00A77433"/>
    <w:rsid w:val="00AA6687"/>
    <w:rsid w:val="00AB132E"/>
    <w:rsid w:val="00AC664F"/>
    <w:rsid w:val="00AD4A02"/>
    <w:rsid w:val="00B53AC2"/>
    <w:rsid w:val="00B64431"/>
    <w:rsid w:val="00BC1E09"/>
    <w:rsid w:val="00C053F5"/>
    <w:rsid w:val="00C3522E"/>
    <w:rsid w:val="00CC2958"/>
    <w:rsid w:val="00E00AD9"/>
    <w:rsid w:val="00E41CDE"/>
    <w:rsid w:val="00F20CB3"/>
    <w:rsid w:val="00F70638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7C"/>
    <w:pPr>
      <w:ind w:left="720"/>
      <w:contextualSpacing/>
    </w:pPr>
  </w:style>
  <w:style w:type="table" w:styleId="a4">
    <w:name w:val="Table Grid"/>
    <w:basedOn w:val="a1"/>
    <w:uiPriority w:val="59"/>
    <w:rsid w:val="0038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7C"/>
    <w:pPr>
      <w:ind w:left="720"/>
      <w:contextualSpacing/>
    </w:pPr>
  </w:style>
  <w:style w:type="table" w:styleId="a4">
    <w:name w:val="Table Grid"/>
    <w:basedOn w:val="a1"/>
    <w:uiPriority w:val="59"/>
    <w:rsid w:val="0038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5B5B-0970-4714-B97A-4DDCA5E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Компьютер 8</cp:lastModifiedBy>
  <cp:revision>32</cp:revision>
  <dcterms:created xsi:type="dcterms:W3CDTF">2013-10-13T08:54:00Z</dcterms:created>
  <dcterms:modified xsi:type="dcterms:W3CDTF">2015-10-28T04:12:00Z</dcterms:modified>
</cp:coreProperties>
</file>