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76" w:rsidRDefault="002D4376"/>
    <w:p w:rsidR="002E023E" w:rsidRDefault="002E023E"/>
    <w:p w:rsidR="002E023E" w:rsidRDefault="002E023E"/>
    <w:p w:rsidR="002E023E" w:rsidRDefault="002E023E"/>
    <w:p w:rsidR="002E023E" w:rsidRDefault="002E023E"/>
    <w:p w:rsidR="002E023E" w:rsidRDefault="002E023E"/>
    <w:p w:rsidR="002E023E" w:rsidRDefault="002E023E"/>
    <w:p w:rsidR="002E023E" w:rsidRDefault="002E023E"/>
    <w:p w:rsidR="00960789" w:rsidRDefault="00960789" w:rsidP="0096078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 «ДЫХАТЕЛЬНАЯ ГИМНАСТИКА НА МУЗЫКАЛЬНЫХ ЗАНЯТИЯХ С ИСПОЛЬЗОВАНИЕМ НАРОДНЫХ ПЕСЕН».</w:t>
      </w:r>
    </w:p>
    <w:p w:rsidR="002E023E" w:rsidRDefault="002E023E" w:rsidP="002E023E">
      <w:pPr>
        <w:jc w:val="center"/>
        <w:rPr>
          <w:b/>
          <w:sz w:val="72"/>
          <w:szCs w:val="72"/>
        </w:rPr>
      </w:pPr>
    </w:p>
    <w:p w:rsidR="002E023E" w:rsidRDefault="002E023E" w:rsidP="002E023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ФЕНДИК ОЛЬГИ КИРИЛЛОВНЫ,</w:t>
      </w:r>
    </w:p>
    <w:p w:rsidR="002E023E" w:rsidRDefault="002E023E" w:rsidP="002E023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ВОСПИТАТЕЛЯ ГБДОУ</w:t>
      </w:r>
      <w:r w:rsidR="00960789">
        <w:rPr>
          <w:b/>
          <w:sz w:val="48"/>
          <w:szCs w:val="48"/>
        </w:rPr>
        <w:t xml:space="preserve"> ДЕТСКИЙ САД</w:t>
      </w:r>
      <w:r>
        <w:rPr>
          <w:b/>
          <w:sz w:val="48"/>
          <w:szCs w:val="48"/>
        </w:rPr>
        <w:t xml:space="preserve"> №81</w:t>
      </w:r>
      <w:bookmarkStart w:id="0" w:name="_GoBack"/>
      <w:bookmarkEnd w:id="0"/>
    </w:p>
    <w:p w:rsidR="002E023E" w:rsidRDefault="002E023E" w:rsidP="002E023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ВЫБОРГСКОГО РАЙОНА СПБ</w:t>
      </w:r>
    </w:p>
    <w:p w:rsidR="002E023E" w:rsidRDefault="002E023E" w:rsidP="004F00FA">
      <w:pPr>
        <w:jc w:val="center"/>
        <w:rPr>
          <w:b/>
          <w:sz w:val="48"/>
          <w:szCs w:val="48"/>
        </w:rPr>
      </w:pPr>
    </w:p>
    <w:p w:rsidR="004F00FA" w:rsidRDefault="004F00FA" w:rsidP="004F00FA">
      <w:pPr>
        <w:jc w:val="center"/>
        <w:rPr>
          <w:b/>
          <w:sz w:val="48"/>
          <w:szCs w:val="48"/>
        </w:rPr>
      </w:pPr>
    </w:p>
    <w:p w:rsidR="004F00FA" w:rsidRDefault="004F00FA" w:rsidP="004F00FA">
      <w:pPr>
        <w:jc w:val="center"/>
        <w:rPr>
          <w:b/>
          <w:sz w:val="48"/>
          <w:szCs w:val="48"/>
        </w:rPr>
      </w:pPr>
    </w:p>
    <w:p w:rsidR="004F00FA" w:rsidRDefault="004F00FA" w:rsidP="004F00FA">
      <w:pPr>
        <w:jc w:val="center"/>
        <w:rPr>
          <w:b/>
          <w:sz w:val="48"/>
          <w:szCs w:val="48"/>
        </w:rPr>
      </w:pPr>
    </w:p>
    <w:p w:rsidR="004F00FA" w:rsidRDefault="004F00FA" w:rsidP="004F00FA">
      <w:pPr>
        <w:jc w:val="center"/>
        <w:rPr>
          <w:b/>
          <w:sz w:val="48"/>
          <w:szCs w:val="48"/>
        </w:rPr>
      </w:pPr>
    </w:p>
    <w:p w:rsidR="004F00FA" w:rsidRDefault="004F00FA" w:rsidP="004F00FA">
      <w:pPr>
        <w:jc w:val="center"/>
        <w:rPr>
          <w:b/>
          <w:sz w:val="48"/>
          <w:szCs w:val="48"/>
        </w:rPr>
      </w:pPr>
    </w:p>
    <w:p w:rsidR="004F00FA" w:rsidRDefault="004F00FA" w:rsidP="004F00FA">
      <w:pPr>
        <w:jc w:val="center"/>
        <w:rPr>
          <w:b/>
          <w:sz w:val="48"/>
          <w:szCs w:val="48"/>
        </w:rPr>
      </w:pPr>
    </w:p>
    <w:p w:rsidR="004F00FA" w:rsidRDefault="004F00FA" w:rsidP="004F00FA">
      <w:pPr>
        <w:jc w:val="center"/>
        <w:rPr>
          <w:b/>
          <w:sz w:val="48"/>
          <w:szCs w:val="48"/>
        </w:rPr>
      </w:pPr>
    </w:p>
    <w:p w:rsidR="007263F0" w:rsidRPr="0018543E" w:rsidRDefault="004F00FA" w:rsidP="0018543E">
      <w:pPr>
        <w:rPr>
          <w:sz w:val="28"/>
          <w:szCs w:val="28"/>
        </w:rPr>
      </w:pPr>
      <w:r w:rsidRPr="0018543E">
        <w:rPr>
          <w:sz w:val="28"/>
          <w:szCs w:val="28"/>
        </w:rPr>
        <w:t>Дыхательная гимнастика в детском саду</w:t>
      </w:r>
      <w:r w:rsidR="000A6869">
        <w:rPr>
          <w:sz w:val="28"/>
          <w:szCs w:val="28"/>
        </w:rPr>
        <w:t xml:space="preserve"> имеет</w:t>
      </w:r>
      <w:r w:rsidRPr="0018543E">
        <w:rPr>
          <w:sz w:val="28"/>
          <w:szCs w:val="28"/>
        </w:rPr>
        <w:t xml:space="preserve"> не маловажное значение. </w:t>
      </w:r>
      <w:r w:rsidR="007263F0" w:rsidRPr="0018543E">
        <w:rPr>
          <w:sz w:val="28"/>
          <w:szCs w:val="28"/>
        </w:rPr>
        <w:t xml:space="preserve">Помимо игровых моментов, направленных на развитие дыхание, большое значение для дошкольников имеют музыкальные занятия. Тем более именно музыка из всех видов </w:t>
      </w:r>
      <w:r w:rsidR="0018543E" w:rsidRPr="0018543E">
        <w:rPr>
          <w:sz w:val="28"/>
          <w:szCs w:val="28"/>
        </w:rPr>
        <w:t>и</w:t>
      </w:r>
      <w:r w:rsidR="0018543E">
        <w:rPr>
          <w:sz w:val="28"/>
          <w:szCs w:val="28"/>
        </w:rPr>
        <w:t>скусства, является самым сильным средством воздействия на ребенка.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Упражнения на развитие дыхания играют важную роль в системе оздоровления дошкольников. Стоит обратить внимание на часто болеющих, имеющих различные речевые нарушения детей. Ведь ослабленное дыхание не дает ребенку полностью проговаривать фразы, правильно строить предложения, даже петь песни – приходиться вдыхать воздух чаще. </w:t>
      </w:r>
      <w:r w:rsidR="0018543E">
        <w:rPr>
          <w:sz w:val="28"/>
          <w:szCs w:val="28"/>
        </w:rPr>
        <w:t>Основные задачи дыхательных упражнений, которые я использую на музыкальных занятиях: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Основные задачи дыхательных упражнений на музыкальных занятиях: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• Укреплять физическое дыхание детей (без речи)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• Формировать правильное речевое дыхание (короткий вдох – длинный выдох)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• Тренировать силу вдоха и выдоха.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• Развивать продолжительный выдох.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Лечебное воздействие: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• Положительно влияет на обменные процессы, играющие важную роль в кровоснабжении, в том числе и легочные ткани;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• Способствует восстановлению центральной нервной системы;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• Улучшает дренажную функцию бронхов;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• Восстанавливает нарушенное носовое дыхание;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• Исправляет </w:t>
      </w:r>
      <w:proofErr w:type="spellStart"/>
      <w:r w:rsidRPr="0018543E">
        <w:rPr>
          <w:sz w:val="28"/>
          <w:szCs w:val="28"/>
        </w:rPr>
        <w:t>развившиеся</w:t>
      </w:r>
      <w:proofErr w:type="spellEnd"/>
      <w:r w:rsidRPr="0018543E">
        <w:rPr>
          <w:sz w:val="28"/>
          <w:szCs w:val="28"/>
        </w:rPr>
        <w:t xml:space="preserve"> в процессе заболеваний различные деформации грудной клетки и позвоночника.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При выполнении упражнений необходимо соблюдать определённые правила: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• Вдох – громкий, короткий, активный (просто шумно на всю комнату шмыгать носом, как бы нюхая</w:t>
      </w:r>
      <w:proofErr w:type="gramStart"/>
      <w:r w:rsidRPr="0018543E">
        <w:rPr>
          <w:sz w:val="28"/>
          <w:szCs w:val="28"/>
        </w:rPr>
        <w:t>) .</w:t>
      </w:r>
      <w:proofErr w:type="gramEnd"/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lastRenderedPageBreak/>
        <w:t xml:space="preserve">• Выдох – абсолютно пассивный, уходит через нос или через рот (кому как удобно). О выдохе думать запрещено. Воздух должен сам уходить после каждого вдоха. </w:t>
      </w:r>
    </w:p>
    <w:p w:rsidR="004F00FA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• Каждое упражнение должно разучивать детьм</w:t>
      </w:r>
      <w:r w:rsidR="0018543E">
        <w:rPr>
          <w:sz w:val="28"/>
          <w:szCs w:val="28"/>
        </w:rPr>
        <w:t xml:space="preserve">и до автоматизма (около месяца). </w:t>
      </w:r>
    </w:p>
    <w:p w:rsidR="0018543E" w:rsidRPr="0018543E" w:rsidRDefault="0018543E" w:rsidP="004F00FA">
      <w:pPr>
        <w:pStyle w:val="a3"/>
        <w:rPr>
          <w:sz w:val="28"/>
          <w:szCs w:val="28"/>
        </w:rPr>
      </w:pPr>
      <w:r>
        <w:rPr>
          <w:sz w:val="28"/>
          <w:szCs w:val="28"/>
        </w:rPr>
        <w:t>Я использовала в своей работе такие упражнения: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Пускаем мыльные пузыри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1. При наклоне головы к груди сделать вдох носом, напрягая мышцы носоглотки.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2. Поднять голову вверх и спокойно выдохнуть воздух через нос, как бы пуская мыльные пузыри.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3. Не опуская головы, сделать вдох носом, напрягая мышцы носоглотки.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4. Выдох спокойный через нос с опущенной головой. Повторить 3-5 раз.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Вертушка.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Перед началом игры приготовьте игрушку-вертушку. На улице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продемонстрируйте, как она начинает вращаться от дуновения ветра. Затем предложите подуть на неё самостоятельно: «Давай, сделаем ветер – подуем на вертушку! »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Свистульки. </w:t>
      </w:r>
    </w:p>
    <w:p w:rsidR="004F00FA" w:rsidRPr="0018543E" w:rsidRDefault="0018543E" w:rsidP="004F00FA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этой игры я использовала</w:t>
      </w:r>
      <w:r w:rsidR="004F00FA" w:rsidRPr="0018543E">
        <w:rPr>
          <w:sz w:val="28"/>
          <w:szCs w:val="28"/>
        </w:rPr>
        <w:t xml:space="preserve"> детские керамические, деревянные или пластмассовые свистульки в виде различных птиц и животных. Дайте ребенку свистульку и предложите подуть в неё, чтобы получился мелодичный громкий свист.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Веселые шарики. </w:t>
      </w:r>
    </w:p>
    <w:p w:rsidR="004F00FA" w:rsidRPr="0018543E" w:rsidRDefault="002319F1" w:rsidP="004F00FA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игры я использовала</w:t>
      </w:r>
      <w:r w:rsidR="004F00FA" w:rsidRPr="0018543E">
        <w:rPr>
          <w:sz w:val="28"/>
          <w:szCs w:val="28"/>
        </w:rPr>
        <w:t xml:space="preserve"> легкий пластмассовый шарик, например - </w:t>
      </w:r>
      <w:r>
        <w:rPr>
          <w:sz w:val="28"/>
          <w:szCs w:val="28"/>
        </w:rPr>
        <w:t>для настольного тенниса. Надо положить</w:t>
      </w:r>
      <w:r w:rsidR="004F00FA" w:rsidRPr="0018543E">
        <w:rPr>
          <w:sz w:val="28"/>
          <w:szCs w:val="28"/>
        </w:rPr>
        <w:t xml:space="preserve"> шарик на стол или на пол и </w:t>
      </w:r>
      <w:r>
        <w:rPr>
          <w:sz w:val="28"/>
          <w:szCs w:val="28"/>
        </w:rPr>
        <w:t xml:space="preserve">предложить </w:t>
      </w:r>
      <w:r w:rsidR="004F00FA" w:rsidRPr="0018543E">
        <w:rPr>
          <w:sz w:val="28"/>
          <w:szCs w:val="28"/>
        </w:rPr>
        <w:t xml:space="preserve">ребенку с силой подуть на него – так, чтобы он укатился как можно дальше. Можно устроить соревнование: кто дальше откатит шарик.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Листопад.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Из тонкой двухсторонней цветной бумаги вырезаем желтые, красные, оранжевые «осенние листочки», а также готовим пластмассовое ведерко. </w:t>
      </w:r>
      <w:r w:rsidRPr="0018543E">
        <w:rPr>
          <w:sz w:val="28"/>
          <w:szCs w:val="28"/>
        </w:rPr>
        <w:lastRenderedPageBreak/>
        <w:t xml:space="preserve">Раскладываем листочки на столе, затем </w:t>
      </w:r>
      <w:proofErr w:type="spellStart"/>
      <w:r w:rsidRPr="0018543E">
        <w:rPr>
          <w:sz w:val="28"/>
          <w:szCs w:val="28"/>
        </w:rPr>
        <w:t>пр</w:t>
      </w:r>
      <w:proofErr w:type="spellEnd"/>
      <w:r w:rsidRPr="0018543E">
        <w:rPr>
          <w:sz w:val="28"/>
          <w:szCs w:val="28"/>
        </w:rPr>
        <w:t xml:space="preserve"> </w:t>
      </w:r>
      <w:proofErr w:type="spellStart"/>
      <w:r w:rsidRPr="0018543E">
        <w:rPr>
          <w:sz w:val="28"/>
          <w:szCs w:val="28"/>
        </w:rPr>
        <w:t>едлагаем</w:t>
      </w:r>
      <w:proofErr w:type="spellEnd"/>
      <w:r w:rsidRPr="0018543E">
        <w:rPr>
          <w:sz w:val="28"/>
          <w:szCs w:val="28"/>
        </w:rPr>
        <w:t xml:space="preserve"> ребенку подуть на них, пока все они не окажутся на полу, а затем собираем в ведёрко: «Представь, что сейчас осень. Красивые листочки падают с деревьев. Подул ветер разбросал все листочки по земле! Давай сделаем ветер – подуем на листья». Игру можно повторить несколько раз.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proofErr w:type="spellStart"/>
      <w:r w:rsidRPr="0018543E">
        <w:rPr>
          <w:sz w:val="28"/>
          <w:szCs w:val="28"/>
        </w:rPr>
        <w:t>Говорилка</w:t>
      </w:r>
      <w:proofErr w:type="spellEnd"/>
      <w:r w:rsidRPr="0018543E">
        <w:rPr>
          <w:sz w:val="28"/>
          <w:szCs w:val="28"/>
        </w:rPr>
        <w:t xml:space="preserve">. </w:t>
      </w:r>
    </w:p>
    <w:p w:rsidR="004F00FA" w:rsidRPr="0018543E" w:rsidRDefault="002319F1" w:rsidP="004F00FA">
      <w:pPr>
        <w:pStyle w:val="a3"/>
        <w:rPr>
          <w:sz w:val="28"/>
          <w:szCs w:val="28"/>
        </w:rPr>
      </w:pPr>
      <w:r>
        <w:rPr>
          <w:sz w:val="28"/>
          <w:szCs w:val="28"/>
        </w:rPr>
        <w:t>Я задаю вопрос</w:t>
      </w:r>
      <w:r w:rsidR="004F00FA" w:rsidRPr="0018543E">
        <w:rPr>
          <w:sz w:val="28"/>
          <w:szCs w:val="28"/>
        </w:rPr>
        <w:t>, малыш</w:t>
      </w:r>
      <w:r>
        <w:rPr>
          <w:sz w:val="28"/>
          <w:szCs w:val="28"/>
        </w:rPr>
        <w:t xml:space="preserve"> отвечае</w:t>
      </w:r>
      <w:r w:rsidR="004F00FA" w:rsidRPr="0018543E">
        <w:rPr>
          <w:sz w:val="28"/>
          <w:szCs w:val="28"/>
        </w:rPr>
        <w:t xml:space="preserve">т.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Как разговаривает паровозик? Ту – ту – ту - ту.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Как машинка гудит? Би – би. Би – би. 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 xml:space="preserve">Как «дышит» тесто? Пых – пых – пых. </w:t>
      </w:r>
    </w:p>
    <w:p w:rsidR="004F00FA" w:rsidRDefault="004F00FA" w:rsidP="004F00FA">
      <w:pPr>
        <w:pStyle w:val="a3"/>
        <w:rPr>
          <w:sz w:val="28"/>
          <w:szCs w:val="28"/>
        </w:rPr>
      </w:pPr>
      <w:r w:rsidRPr="0018543E">
        <w:rPr>
          <w:sz w:val="28"/>
          <w:szCs w:val="28"/>
        </w:rPr>
        <w:t>Можно ещё попеть гласные звуки: о-о-о-о-</w:t>
      </w:r>
      <w:proofErr w:type="spellStart"/>
      <w:r w:rsidRPr="0018543E">
        <w:rPr>
          <w:sz w:val="28"/>
          <w:szCs w:val="28"/>
        </w:rPr>
        <w:t>ооо</w:t>
      </w:r>
      <w:proofErr w:type="spellEnd"/>
      <w:r w:rsidRPr="0018543E">
        <w:rPr>
          <w:sz w:val="28"/>
          <w:szCs w:val="28"/>
        </w:rPr>
        <w:t>, у-у-у-</w:t>
      </w:r>
      <w:proofErr w:type="spellStart"/>
      <w:r w:rsidRPr="0018543E">
        <w:rPr>
          <w:sz w:val="28"/>
          <w:szCs w:val="28"/>
        </w:rPr>
        <w:t>уууу</w:t>
      </w:r>
      <w:proofErr w:type="spellEnd"/>
    </w:p>
    <w:p w:rsidR="002319F1" w:rsidRDefault="002319F1" w:rsidP="004F00F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Народные песни для детей, так же имеют большое значение.</w:t>
      </w:r>
    </w:p>
    <w:p w:rsidR="002319F1" w:rsidRPr="0018543E" w:rsidRDefault="002319F1" w:rsidP="004F00FA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своей работе я использовала множество народных инструментов, способствующих развитию дыхательной системы, т.к.: духовые дудочки, гармошки и многое другое.</w:t>
      </w:r>
    </w:p>
    <w:p w:rsidR="004F00FA" w:rsidRPr="0018543E" w:rsidRDefault="004F00FA" w:rsidP="004F00FA">
      <w:pPr>
        <w:pStyle w:val="a3"/>
        <w:rPr>
          <w:sz w:val="28"/>
          <w:szCs w:val="28"/>
        </w:rPr>
      </w:pPr>
    </w:p>
    <w:p w:rsidR="004F00FA" w:rsidRPr="00F71480" w:rsidRDefault="00F71480" w:rsidP="00F7148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2015 г.</w:t>
      </w: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pStyle w:val="a3"/>
      </w:pPr>
    </w:p>
    <w:p w:rsidR="004F00FA" w:rsidRDefault="004F00FA" w:rsidP="004F00FA">
      <w:pPr>
        <w:jc w:val="center"/>
        <w:rPr>
          <w:b/>
          <w:sz w:val="48"/>
          <w:szCs w:val="48"/>
        </w:rPr>
      </w:pPr>
    </w:p>
    <w:p w:rsidR="002E023E" w:rsidRPr="002E023E" w:rsidRDefault="002E023E" w:rsidP="002E023E">
      <w:pPr>
        <w:rPr>
          <w:b/>
          <w:sz w:val="48"/>
          <w:szCs w:val="48"/>
        </w:rPr>
      </w:pPr>
    </w:p>
    <w:sectPr w:rsidR="002E023E" w:rsidRPr="002E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3E"/>
    <w:rsid w:val="000A6869"/>
    <w:rsid w:val="0018543E"/>
    <w:rsid w:val="002319F1"/>
    <w:rsid w:val="002D4376"/>
    <w:rsid w:val="002E023E"/>
    <w:rsid w:val="004F00FA"/>
    <w:rsid w:val="007263F0"/>
    <w:rsid w:val="00960789"/>
    <w:rsid w:val="00F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2797-6033-401E-845D-2315F87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26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2015-10-29T15:46:00Z</dcterms:created>
  <dcterms:modified xsi:type="dcterms:W3CDTF">2015-12-05T18:54:00Z</dcterms:modified>
</cp:coreProperties>
</file>