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91" w:rsidRPr="0030252F" w:rsidRDefault="005D7B1B" w:rsidP="0030252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2F">
        <w:rPr>
          <w:rFonts w:ascii="Times New Roman" w:hAnsi="Times New Roman" w:cs="Times New Roman"/>
          <w:b/>
          <w:sz w:val="28"/>
          <w:szCs w:val="28"/>
        </w:rPr>
        <w:t>Технология  читательской деятельности</w:t>
      </w:r>
    </w:p>
    <w:p w:rsidR="005D7B1B" w:rsidRPr="0030252F" w:rsidRDefault="005D7B1B" w:rsidP="00302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52F">
        <w:rPr>
          <w:rFonts w:ascii="Times New Roman" w:hAnsi="Times New Roman" w:cs="Times New Roman"/>
          <w:sz w:val="28"/>
          <w:szCs w:val="28"/>
        </w:rPr>
        <w:t>На материале текстов учебников    строится развитие умений слушать и  читать текст, формирование правильной читательской деятельности.</w:t>
      </w:r>
    </w:p>
    <w:tbl>
      <w:tblPr>
        <w:tblStyle w:val="a3"/>
        <w:tblW w:w="0" w:type="auto"/>
        <w:tblLook w:val="04A0"/>
      </w:tblPr>
      <w:tblGrid>
        <w:gridCol w:w="9039"/>
      </w:tblGrid>
      <w:tr w:rsidR="00B1117B" w:rsidRPr="0030252F" w:rsidTr="0030252F">
        <w:tc>
          <w:tcPr>
            <w:tcW w:w="9039" w:type="dxa"/>
          </w:tcPr>
          <w:p w:rsidR="00B1117B" w:rsidRPr="0030252F" w:rsidRDefault="00B1117B" w:rsidP="0030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2F">
              <w:rPr>
                <w:rFonts w:ascii="Times New Roman" w:hAnsi="Times New Roman" w:cs="Times New Roman"/>
                <w:sz w:val="28"/>
                <w:szCs w:val="28"/>
              </w:rPr>
              <w:t>Технология формирования  типа правильной читательской деятельности</w:t>
            </w:r>
          </w:p>
        </w:tc>
      </w:tr>
    </w:tbl>
    <w:p w:rsidR="00B1117B" w:rsidRDefault="00B1117B" w:rsidP="00B1117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.2pt;margin-top:8.05pt;width:1.5pt;height:32.25pt;flip:x;z-index:25166540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301.2pt;margin-top:51.55pt;width:106.5pt;height:51pt;z-index:251670528;mso-position-horizontal-relative:text;mso-position-vertical-relative:text">
            <v:textbox>
              <w:txbxContent>
                <w:p w:rsidR="00B1117B" w:rsidRPr="0030252F" w:rsidRDefault="00B1117B" w:rsidP="00B11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 после чтения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141.45pt;margin-top:51.55pt;width:100.5pt;height:51pt;z-index:251669504;mso-position-horizontal-relative:text;mso-position-vertical-relative:text">
            <v:textbox>
              <w:txbxContent>
                <w:p w:rsidR="00B1117B" w:rsidRPr="0030252F" w:rsidRDefault="00B1117B" w:rsidP="00B11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 во время чтения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23.55pt;margin-top:51.55pt;width:98.25pt;height:55.5pt;z-index:251668480;mso-position-horizontal-relative:text;mso-position-vertical-relative:text">
            <v:textbox>
              <w:txbxContent>
                <w:p w:rsidR="00B1117B" w:rsidRPr="0030252F" w:rsidRDefault="00B1117B" w:rsidP="00B11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 до чтения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margin-left:324.45pt;margin-top:8.05pt;width:0;height:25.5pt;z-index:25166745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69.95pt;margin-top:8.05pt;width:.75pt;height:32.25pt;z-index:251666432;mso-position-horizontal-relative:text;mso-position-vertical-relative:text" o:connectortype="straight">
            <v:stroke endarrow="block"/>
          </v:shape>
        </w:pict>
      </w:r>
      <w:r>
        <w:t xml:space="preserve"> </w:t>
      </w:r>
    </w:p>
    <w:p w:rsidR="00B1117B" w:rsidRDefault="00B1117B"/>
    <w:p w:rsidR="00B1117B" w:rsidRDefault="00B1117B"/>
    <w:p w:rsidR="00B1117B" w:rsidRDefault="00B1117B"/>
    <w:p w:rsidR="00B1117B" w:rsidRDefault="00B1117B">
      <w:pPr>
        <w:rPr>
          <w:u w:val="single"/>
        </w:rPr>
      </w:pPr>
    </w:p>
    <w:p w:rsidR="00021D2D" w:rsidRPr="0030252F" w:rsidRDefault="005D7B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252F">
        <w:rPr>
          <w:rFonts w:ascii="Times New Roman" w:hAnsi="Times New Roman" w:cs="Times New Roman"/>
          <w:b/>
          <w:sz w:val="24"/>
          <w:szCs w:val="24"/>
          <w:u w:val="single"/>
        </w:rPr>
        <w:t>До чтения</w:t>
      </w:r>
      <w:r w:rsidR="00021D2D" w:rsidRPr="0030252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21D2D" w:rsidRPr="0030252F">
        <w:rPr>
          <w:rFonts w:ascii="Times New Roman" w:hAnsi="Times New Roman" w:cs="Times New Roman"/>
          <w:sz w:val="24"/>
          <w:szCs w:val="24"/>
        </w:rPr>
        <w:t xml:space="preserve">   </w:t>
      </w:r>
      <w:r w:rsidR="0030252F">
        <w:rPr>
          <w:rFonts w:ascii="Times New Roman" w:hAnsi="Times New Roman" w:cs="Times New Roman"/>
          <w:sz w:val="24"/>
          <w:szCs w:val="24"/>
        </w:rPr>
        <w:t xml:space="preserve">   </w:t>
      </w:r>
      <w:r w:rsidR="00021D2D" w:rsidRPr="0030252F">
        <w:rPr>
          <w:rFonts w:ascii="Times New Roman" w:hAnsi="Times New Roman" w:cs="Times New Roman"/>
          <w:sz w:val="24"/>
          <w:szCs w:val="24"/>
        </w:rPr>
        <w:t>Цель:</w:t>
      </w:r>
      <w:r w:rsidR="00B1117B" w:rsidRPr="0030252F">
        <w:rPr>
          <w:rFonts w:ascii="Times New Roman" w:hAnsi="Times New Roman" w:cs="Times New Roman"/>
          <w:sz w:val="24"/>
          <w:szCs w:val="24"/>
        </w:rPr>
        <w:t xml:space="preserve">  </w:t>
      </w:r>
      <w:r w:rsidR="00021D2D" w:rsidRPr="0030252F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021D2D" w:rsidRPr="0030252F">
        <w:rPr>
          <w:rFonts w:ascii="Times New Roman" w:hAnsi="Times New Roman" w:cs="Times New Roman"/>
          <w:sz w:val="24"/>
          <w:szCs w:val="24"/>
        </w:rPr>
        <w:t>антипации</w:t>
      </w:r>
      <w:proofErr w:type="spellEnd"/>
    </w:p>
    <w:p w:rsidR="005D7B1B" w:rsidRPr="0030252F" w:rsidRDefault="00021D2D">
      <w:pPr>
        <w:rPr>
          <w:rFonts w:ascii="Times New Roman" w:hAnsi="Times New Roman" w:cs="Times New Roman"/>
          <w:sz w:val="24"/>
          <w:szCs w:val="24"/>
        </w:rPr>
      </w:pPr>
      <w:r w:rsidRPr="0030252F">
        <w:rPr>
          <w:rFonts w:ascii="Times New Roman" w:hAnsi="Times New Roman" w:cs="Times New Roman"/>
          <w:sz w:val="24"/>
          <w:szCs w:val="24"/>
        </w:rPr>
        <w:t xml:space="preserve">  </w:t>
      </w:r>
      <w:r w:rsidR="005D7B1B" w:rsidRPr="0030252F">
        <w:rPr>
          <w:rFonts w:ascii="Times New Roman" w:hAnsi="Times New Roman" w:cs="Times New Roman"/>
          <w:sz w:val="24"/>
          <w:szCs w:val="24"/>
        </w:rPr>
        <w:t xml:space="preserve"> </w:t>
      </w:r>
      <w:r w:rsidRPr="0030252F">
        <w:rPr>
          <w:rFonts w:ascii="Times New Roman" w:hAnsi="Times New Roman" w:cs="Times New Roman"/>
          <w:sz w:val="24"/>
          <w:szCs w:val="24"/>
        </w:rPr>
        <w:t>ученики прогнозируют содержание текста.</w:t>
      </w:r>
    </w:p>
    <w:p w:rsidR="00021D2D" w:rsidRPr="0030252F" w:rsidRDefault="00021D2D">
      <w:pPr>
        <w:rPr>
          <w:rFonts w:ascii="Times New Roman" w:hAnsi="Times New Roman" w:cs="Times New Roman"/>
          <w:sz w:val="24"/>
          <w:szCs w:val="24"/>
        </w:rPr>
      </w:pPr>
      <w:r w:rsidRPr="0030252F">
        <w:rPr>
          <w:rFonts w:ascii="Times New Roman" w:hAnsi="Times New Roman" w:cs="Times New Roman"/>
          <w:sz w:val="24"/>
          <w:szCs w:val="24"/>
        </w:rPr>
        <w:t>«Предположите, о чем этот текст, по его названию</w:t>
      </w:r>
      <w:proofErr w:type="gramStart"/>
      <w:r w:rsidRPr="0030252F">
        <w:rPr>
          <w:rFonts w:ascii="Times New Roman" w:hAnsi="Times New Roman" w:cs="Times New Roman"/>
          <w:sz w:val="24"/>
          <w:szCs w:val="24"/>
        </w:rPr>
        <w:t>…  А</w:t>
      </w:r>
      <w:proofErr w:type="gramEnd"/>
      <w:r w:rsidRPr="0030252F">
        <w:rPr>
          <w:rFonts w:ascii="Times New Roman" w:hAnsi="Times New Roman" w:cs="Times New Roman"/>
          <w:sz w:val="24"/>
          <w:szCs w:val="24"/>
        </w:rPr>
        <w:t xml:space="preserve"> иллюстрация подтверждает это?»</w:t>
      </w:r>
    </w:p>
    <w:p w:rsidR="00021D2D" w:rsidRPr="0030252F" w:rsidRDefault="00021D2D">
      <w:pPr>
        <w:rPr>
          <w:rFonts w:ascii="Times New Roman" w:hAnsi="Times New Roman" w:cs="Times New Roman"/>
          <w:i/>
          <w:sz w:val="24"/>
          <w:szCs w:val="24"/>
        </w:rPr>
      </w:pPr>
      <w:r w:rsidRPr="0030252F">
        <w:rPr>
          <w:rFonts w:ascii="Times New Roman" w:hAnsi="Times New Roman" w:cs="Times New Roman"/>
          <w:i/>
          <w:sz w:val="24"/>
          <w:szCs w:val="24"/>
        </w:rPr>
        <w:t>Возникает мотивация к чтению</w:t>
      </w:r>
    </w:p>
    <w:p w:rsidR="005D7B1B" w:rsidRPr="0030252F" w:rsidRDefault="00021D2D">
      <w:pPr>
        <w:rPr>
          <w:rFonts w:ascii="Times New Roman" w:hAnsi="Times New Roman" w:cs="Times New Roman"/>
          <w:sz w:val="24"/>
          <w:szCs w:val="24"/>
        </w:rPr>
      </w:pPr>
      <w:r w:rsidRPr="0030252F">
        <w:rPr>
          <w:rFonts w:ascii="Times New Roman" w:hAnsi="Times New Roman" w:cs="Times New Roman"/>
          <w:b/>
          <w:sz w:val="24"/>
          <w:szCs w:val="24"/>
          <w:u w:val="single"/>
        </w:rPr>
        <w:t>Во время чтения</w:t>
      </w:r>
      <w:r w:rsidRPr="0030252F">
        <w:rPr>
          <w:rFonts w:ascii="Times New Roman" w:hAnsi="Times New Roman" w:cs="Times New Roman"/>
          <w:sz w:val="24"/>
          <w:szCs w:val="24"/>
        </w:rPr>
        <w:t xml:space="preserve">  </w:t>
      </w:r>
      <w:r w:rsidR="0030252F">
        <w:rPr>
          <w:rFonts w:ascii="Times New Roman" w:hAnsi="Times New Roman" w:cs="Times New Roman"/>
          <w:sz w:val="24"/>
          <w:szCs w:val="24"/>
        </w:rPr>
        <w:t xml:space="preserve">   </w:t>
      </w:r>
      <w:r w:rsidRPr="0030252F">
        <w:rPr>
          <w:rFonts w:ascii="Times New Roman" w:hAnsi="Times New Roman" w:cs="Times New Roman"/>
          <w:sz w:val="24"/>
          <w:szCs w:val="24"/>
        </w:rPr>
        <w:t xml:space="preserve"> Цель:  Достижение понимания  текста на уровне содержания, уточнение, толкование непонятных слов, </w:t>
      </w:r>
      <w:proofErr w:type="spellStart"/>
      <w:r w:rsidRPr="0030252F">
        <w:rPr>
          <w:rFonts w:ascii="Times New Roman" w:hAnsi="Times New Roman" w:cs="Times New Roman"/>
          <w:sz w:val="24"/>
          <w:szCs w:val="24"/>
        </w:rPr>
        <w:t>вчитывание</w:t>
      </w:r>
      <w:proofErr w:type="spellEnd"/>
      <w:r w:rsidRPr="0030252F">
        <w:rPr>
          <w:rFonts w:ascii="Times New Roman" w:hAnsi="Times New Roman" w:cs="Times New Roman"/>
          <w:sz w:val="24"/>
          <w:szCs w:val="24"/>
        </w:rPr>
        <w:t xml:space="preserve"> в текст.</w:t>
      </w:r>
    </w:p>
    <w:p w:rsidR="00021D2D" w:rsidRPr="0030252F" w:rsidRDefault="00021D2D">
      <w:pPr>
        <w:rPr>
          <w:rFonts w:ascii="Times New Roman" w:hAnsi="Times New Roman" w:cs="Times New Roman"/>
          <w:sz w:val="24"/>
          <w:szCs w:val="24"/>
        </w:rPr>
      </w:pPr>
      <w:r w:rsidRPr="0030252F">
        <w:rPr>
          <w:rFonts w:ascii="Times New Roman" w:hAnsi="Times New Roman" w:cs="Times New Roman"/>
          <w:sz w:val="24"/>
          <w:szCs w:val="24"/>
        </w:rPr>
        <w:t>« Читаем, ведем диалог с автором: задаем вопросы, прогнозируем ответы, проверяем себя по тексту»</w:t>
      </w:r>
    </w:p>
    <w:p w:rsidR="00021D2D" w:rsidRPr="0030252F" w:rsidRDefault="00021D2D">
      <w:pPr>
        <w:rPr>
          <w:rFonts w:ascii="Times New Roman" w:hAnsi="Times New Roman" w:cs="Times New Roman"/>
          <w:i/>
          <w:sz w:val="24"/>
          <w:szCs w:val="24"/>
        </w:rPr>
      </w:pPr>
      <w:r w:rsidRPr="0030252F">
        <w:rPr>
          <w:rFonts w:ascii="Times New Roman" w:hAnsi="Times New Roman" w:cs="Times New Roman"/>
          <w:i/>
          <w:sz w:val="24"/>
          <w:szCs w:val="24"/>
        </w:rPr>
        <w:t xml:space="preserve">Возникает читательская </w:t>
      </w:r>
      <w:proofErr w:type="spellStart"/>
      <w:r w:rsidRPr="0030252F">
        <w:rPr>
          <w:rFonts w:ascii="Times New Roman" w:hAnsi="Times New Roman" w:cs="Times New Roman"/>
          <w:i/>
          <w:sz w:val="24"/>
          <w:szCs w:val="24"/>
        </w:rPr>
        <w:t>интерпритация</w:t>
      </w:r>
      <w:proofErr w:type="spellEnd"/>
    </w:p>
    <w:p w:rsidR="00021D2D" w:rsidRPr="0030252F" w:rsidRDefault="00021D2D">
      <w:pPr>
        <w:rPr>
          <w:rFonts w:ascii="Times New Roman" w:hAnsi="Times New Roman" w:cs="Times New Roman"/>
          <w:sz w:val="24"/>
          <w:szCs w:val="24"/>
        </w:rPr>
      </w:pPr>
      <w:r w:rsidRPr="0030252F">
        <w:rPr>
          <w:rFonts w:ascii="Times New Roman" w:hAnsi="Times New Roman" w:cs="Times New Roman"/>
          <w:b/>
          <w:sz w:val="24"/>
          <w:szCs w:val="24"/>
          <w:u w:val="single"/>
        </w:rPr>
        <w:t>После чтения</w:t>
      </w:r>
      <w:r w:rsidR="00B1117B" w:rsidRPr="0030252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1117B" w:rsidRPr="0030252F">
        <w:rPr>
          <w:rFonts w:ascii="Times New Roman" w:hAnsi="Times New Roman" w:cs="Times New Roman"/>
          <w:sz w:val="24"/>
          <w:szCs w:val="24"/>
        </w:rPr>
        <w:t xml:space="preserve">       </w:t>
      </w:r>
      <w:r w:rsidR="0030252F">
        <w:rPr>
          <w:rFonts w:ascii="Times New Roman" w:hAnsi="Times New Roman" w:cs="Times New Roman"/>
          <w:sz w:val="24"/>
          <w:szCs w:val="24"/>
        </w:rPr>
        <w:t xml:space="preserve"> </w:t>
      </w:r>
      <w:r w:rsidR="00B1117B" w:rsidRPr="0030252F">
        <w:rPr>
          <w:rFonts w:ascii="Times New Roman" w:hAnsi="Times New Roman" w:cs="Times New Roman"/>
          <w:sz w:val="24"/>
          <w:szCs w:val="24"/>
        </w:rPr>
        <w:t xml:space="preserve">Цель:  Достижение понимания текста на уровне смысла  </w:t>
      </w:r>
      <w:proofErr w:type="gramStart"/>
      <w:r w:rsidR="00B1117B" w:rsidRPr="003025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117B" w:rsidRPr="0030252F">
        <w:rPr>
          <w:rFonts w:ascii="Times New Roman" w:hAnsi="Times New Roman" w:cs="Times New Roman"/>
          <w:sz w:val="24"/>
          <w:szCs w:val="24"/>
        </w:rPr>
        <w:t>чтение между строк)</w:t>
      </w:r>
    </w:p>
    <w:p w:rsidR="00B1117B" w:rsidRPr="0030252F" w:rsidRDefault="00B1117B">
      <w:pPr>
        <w:rPr>
          <w:rFonts w:ascii="Times New Roman" w:hAnsi="Times New Roman" w:cs="Times New Roman"/>
          <w:sz w:val="24"/>
          <w:szCs w:val="24"/>
        </w:rPr>
      </w:pPr>
      <w:r w:rsidRPr="0030252F">
        <w:rPr>
          <w:rFonts w:ascii="Times New Roman" w:hAnsi="Times New Roman" w:cs="Times New Roman"/>
          <w:sz w:val="24"/>
          <w:szCs w:val="24"/>
        </w:rPr>
        <w:t>«Беседуем, уточняем позицию автора, знакомимся с жизнью и творчеством автора, возвращаемся к заглавию и иллюстрациям, выполняем творческие задания»»</w:t>
      </w:r>
    </w:p>
    <w:p w:rsidR="00B1117B" w:rsidRPr="0030252F" w:rsidRDefault="00B1117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52F">
        <w:rPr>
          <w:rFonts w:ascii="Times New Roman" w:hAnsi="Times New Roman" w:cs="Times New Roman"/>
          <w:sz w:val="24"/>
          <w:szCs w:val="24"/>
        </w:rPr>
        <w:t xml:space="preserve">Уроки литературного слушания, как и уроки </w:t>
      </w:r>
      <w:proofErr w:type="gramStart"/>
      <w:r w:rsidRPr="0030252F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уются 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формирования читательской деятельности.</w:t>
      </w:r>
    </w:p>
    <w:p w:rsidR="00B1117B" w:rsidRDefault="0030252F" w:rsidP="00B111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1117B"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этих уроках формир</w:t>
      </w:r>
      <w:r w:rsidR="0025755D"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уются следующие</w:t>
      </w:r>
      <w:r w:rsidR="00B1117B"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читательские умения: знание фамилий авторов, умение правильно назвать произведение, ориентировка в “строении” книги (переплёт, обложка, иллюстрации, оглавление)</w:t>
      </w:r>
      <w:proofErr w:type="gramStart"/>
      <w:r w:rsidR="00B1117B"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</w:t>
      </w:r>
      <w:proofErr w:type="gramEnd"/>
      <w:r w:rsidR="00B1117B"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навыков работы в библиотеке.</w:t>
      </w:r>
    </w:p>
    <w:p w:rsidR="0030252F" w:rsidRDefault="0030252F" w:rsidP="00B111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2432198" cy="1743075"/>
            <wp:effectExtent l="19050" t="0" r="6202" b="0"/>
            <wp:docPr id="13" name="Рисунок 13" descr="http://tomsk-novosti.ru/wp-content/uploads/2013/03/Nedelya-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msk-novosti.ru/wp-content/uploads/2013/03/Nedelya-kni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72" cy="174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2409825" cy="1720295"/>
            <wp:effectExtent l="19050" t="0" r="9525" b="0"/>
            <wp:docPr id="16" name="Рисунок 16" descr="http://rudocs.exdat.com/pars_docs/tw_refs/542/541865/541865_html_45492e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docs.exdat.com/pars_docs/tw_refs/542/541865/541865_html_45492e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05" cy="172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7B" w:rsidRPr="0030252F" w:rsidRDefault="00B1117B" w:rsidP="00B111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Необходимым условием является использование детской книги для работы на уроке. И обязательным этапом на уроке было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C7A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рассматривание книги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755D" w:rsidRPr="0030252F" w:rsidRDefault="0025755D" w:rsidP="002575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рассматривании книги добива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сь, чтобы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ученики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называли её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 автора, заглавие),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делили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группы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жанру.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Могли определить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книга лишняя на выставке и почему? И </w:t>
      </w:r>
      <w:proofErr w:type="spellStart"/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</w:p>
    <w:p w:rsidR="0025755D" w:rsidRPr="0030252F" w:rsidRDefault="0025755D" w:rsidP="002575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формирования специальных читательских умений 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  </w:t>
      </w:r>
      <w:r w:rsidRPr="00DC7A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 наглядного моделирования через введение системы заместителей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жанров, тем, героев, а также составления схематических планов</w:t>
      </w:r>
      <w:r w:rsidRPr="00302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(план-схема).</w:t>
      </w:r>
    </w:p>
    <w:p w:rsidR="0025755D" w:rsidRPr="00DC7AED" w:rsidRDefault="0025755D" w:rsidP="00232B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обозначаются фигурами (например, сказка-круг, расска</w:t>
      </w:r>
      <w:proofErr w:type="gramStart"/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з-</w:t>
      </w:r>
      <w:proofErr w:type="gramEnd"/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прямоугольник ), темы чтения замещаются цветом ( например, о Родине- красным, о детях- жёлтым)</w:t>
      </w:r>
    </w:p>
    <w:p w:rsidR="0030252F" w:rsidRDefault="0030252F" w:rsidP="00232B7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5755D" w:rsidRPr="00DC7AED" w:rsidRDefault="0025755D" w:rsidP="002575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C7A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моделями:</w:t>
      </w:r>
    </w:p>
    <w:p w:rsidR="0025755D" w:rsidRPr="00DC7AED" w:rsidRDefault="0025755D" w:rsidP="002575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rect id="_x0000_s1044" style="position:absolute;margin-left:193.95pt;margin-top:.3pt;width:78.75pt;height:19.5pt;z-index:251677696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rect id="_x0000_s1042" style="position:absolute;margin-left:178.95pt;margin-top:-19.2pt;width:107.25pt;height:188.25pt;z-index:251675648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rect id="_x0000_s1040" style="position:absolute;margin-left:15.45pt;margin-top:4.8pt;width:68.25pt;height:21.75pt;z-index:251673600"/>
        </w:pic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rect id="_x0000_s1038" style="position:absolute;margin-left:-5.55pt;margin-top:-19.2pt;width:110.25pt;height:188.25pt;z-index:251671552"/>
        </w:pict>
      </w:r>
    </w:p>
    <w:p w:rsidR="0025755D" w:rsidRDefault="0025755D" w:rsidP="0025755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199.2pt;margin-top:33.3pt;width:69pt;height:62.25pt;z-index:251676672" fillcolor="red"/>
        </w:pict>
      </w:r>
      <w:r w:rsidRPr="0025755D">
        <w:rPr>
          <w:noProof/>
          <w:color w:val="FF0000"/>
          <w:lang w:eastAsia="ru-RU"/>
        </w:rPr>
        <w:pict>
          <v:oval id="_x0000_s1039" style="position:absolute;margin-left:15.45pt;margin-top:33.3pt;width:68.25pt;height:62.25pt;z-index:251672576" fillcolor="yellow"/>
        </w:pict>
      </w:r>
    </w:p>
    <w:p w:rsidR="0025755D" w:rsidRPr="00DC7AED" w:rsidRDefault="0025755D" w:rsidP="00B1117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117B" w:rsidRPr="00B1117B" w:rsidRDefault="00B1117B"/>
    <w:p w:rsidR="00021D2D" w:rsidRDefault="00021D2D"/>
    <w:p w:rsidR="00021D2D" w:rsidRDefault="0025755D">
      <w:r>
        <w:rPr>
          <w:noProof/>
          <w:lang w:eastAsia="ru-RU"/>
        </w:rPr>
        <w:pict>
          <v:rect id="_x0000_s1045" style="position:absolute;margin-left:190.2pt;margin-top:22.65pt;width:90.75pt;height:15.75pt;z-index:251678720"/>
        </w:pict>
      </w:r>
      <w:r>
        <w:rPr>
          <w:noProof/>
          <w:lang w:eastAsia="ru-RU"/>
        </w:rPr>
        <w:pict>
          <v:rect id="_x0000_s1041" style="position:absolute;margin-left:7.2pt;margin-top:18.9pt;width:85.5pt;height:19.5pt;z-index:251674624"/>
        </w:pict>
      </w:r>
    </w:p>
    <w:p w:rsidR="005D7B1B" w:rsidRDefault="005D7B1B"/>
    <w:p w:rsidR="005D7B1B" w:rsidRDefault="005D7B1B"/>
    <w:p w:rsidR="0030252F" w:rsidRDefault="0030252F" w:rsidP="00232B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следующие упражнения с моделями:</w:t>
      </w:r>
      <w:r w:rsidR="00232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моделей,</w:t>
      </w:r>
      <w:r w:rsidR="00232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произведений к моделям,</w:t>
      </w:r>
      <w:r w:rsidR="00232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нужной модели из нескольких к какому-то произведению,</w:t>
      </w:r>
      <w:r w:rsidR="00232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произведений по темам в соответствии с моделью,</w:t>
      </w:r>
      <w:r w:rsidR="00232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модели обложки.</w:t>
      </w:r>
    </w:p>
    <w:p w:rsidR="00232B7E" w:rsidRPr="00232B7E" w:rsidRDefault="00232B7E" w:rsidP="00232B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Такая работа помогаем мне добиваться </w:t>
      </w:r>
      <w:proofErr w:type="spellStart"/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DC7A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читательской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повышения уровня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читательских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умении.</w:t>
      </w:r>
    </w:p>
    <w:p w:rsidR="00232B7E" w:rsidRPr="00232B7E" w:rsidRDefault="00232B7E" w:rsidP="00232B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2B7E" w:rsidRDefault="00232B7E" w:rsidP="0030252F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0252F" w:rsidRPr="00DC7AED" w:rsidRDefault="0030252F" w:rsidP="0030252F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7B1B" w:rsidRDefault="005D7B1B"/>
    <w:sectPr w:rsidR="005D7B1B" w:rsidSect="0030252F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D2A"/>
    <w:multiLevelType w:val="multilevel"/>
    <w:tmpl w:val="FBE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B15F4"/>
    <w:multiLevelType w:val="multilevel"/>
    <w:tmpl w:val="DD4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1B"/>
    <w:rsid w:val="00021D2D"/>
    <w:rsid w:val="00232B7E"/>
    <w:rsid w:val="0025755D"/>
    <w:rsid w:val="0030252F"/>
    <w:rsid w:val="00564191"/>
    <w:rsid w:val="005D7B1B"/>
    <w:rsid w:val="00A5769F"/>
    <w:rsid w:val="00B1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3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2015-12-04T16:51:00Z</dcterms:created>
  <dcterms:modified xsi:type="dcterms:W3CDTF">2015-12-04T17:54:00Z</dcterms:modified>
</cp:coreProperties>
</file>