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16" w:rsidRDefault="00F33816" w:rsidP="00F24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 №1.</w:t>
      </w:r>
    </w:p>
    <w:p w:rsidR="006672D7" w:rsidRPr="00F240BD" w:rsidRDefault="00F240BD" w:rsidP="00F24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BD">
        <w:rPr>
          <w:rFonts w:ascii="Times New Roman" w:hAnsi="Times New Roman" w:cs="Times New Roman"/>
          <w:b/>
          <w:sz w:val="28"/>
          <w:szCs w:val="28"/>
        </w:rPr>
        <w:t>Прочитайте вопросы и ответьте на них.</w:t>
      </w:r>
    </w:p>
    <w:p w:rsidR="00F240BD" w:rsidRDefault="00F240BD" w:rsidP="00F240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сведения о важных событиях стали записывать в летописях?</w:t>
      </w:r>
    </w:p>
    <w:p w:rsidR="00F240BD" w:rsidRDefault="00F240BD" w:rsidP="00F24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тысячи лет назад</w:t>
      </w:r>
    </w:p>
    <w:p w:rsidR="00F240BD" w:rsidRDefault="00F240BD" w:rsidP="00F24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появилось устное народное творчество</w:t>
      </w:r>
    </w:p>
    <w:p w:rsidR="00F240BD" w:rsidRDefault="00F240BD" w:rsidP="00F24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появлением письменности</w:t>
      </w:r>
    </w:p>
    <w:p w:rsidR="00F240BD" w:rsidRDefault="00F240BD" w:rsidP="00F24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стали печатать первые книги</w:t>
      </w:r>
    </w:p>
    <w:p w:rsidR="00F240BD" w:rsidRDefault="00F240BD" w:rsidP="00F240B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F240BD" w:rsidRDefault="00F240BD" w:rsidP="00F240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пошло это название - </w:t>
      </w:r>
      <w:r w:rsidRPr="00F240BD">
        <w:rPr>
          <w:rFonts w:ascii="Times New Roman" w:hAnsi="Times New Roman" w:cs="Times New Roman"/>
          <w:i/>
          <w:sz w:val="28"/>
          <w:szCs w:val="28"/>
        </w:rPr>
        <w:t>летописи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240BD" w:rsidRDefault="00F240BD" w:rsidP="00F240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слова </w:t>
      </w:r>
      <w:r w:rsidRPr="00F240BD">
        <w:rPr>
          <w:rFonts w:ascii="Times New Roman" w:hAnsi="Times New Roman" w:cs="Times New Roman"/>
          <w:i/>
          <w:sz w:val="28"/>
          <w:szCs w:val="28"/>
        </w:rPr>
        <w:t>записи</w:t>
      </w:r>
    </w:p>
    <w:p w:rsidR="00F240BD" w:rsidRDefault="00F240BD" w:rsidP="00F240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слова </w:t>
      </w:r>
      <w:r w:rsidRPr="00F240BD">
        <w:rPr>
          <w:rFonts w:ascii="Times New Roman" w:hAnsi="Times New Roman" w:cs="Times New Roman"/>
          <w:i/>
          <w:sz w:val="28"/>
          <w:szCs w:val="28"/>
        </w:rPr>
        <w:t>год</w:t>
      </w:r>
    </w:p>
    <w:p w:rsidR="00F240BD" w:rsidRDefault="00F240BD" w:rsidP="00F240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слова </w:t>
      </w:r>
      <w:r w:rsidRPr="00F240BD">
        <w:rPr>
          <w:rFonts w:ascii="Times New Roman" w:hAnsi="Times New Roman" w:cs="Times New Roman"/>
          <w:i/>
          <w:sz w:val="28"/>
          <w:szCs w:val="28"/>
        </w:rPr>
        <w:t>лето</w:t>
      </w:r>
    </w:p>
    <w:p w:rsidR="00F240BD" w:rsidRDefault="00F240BD" w:rsidP="00F240B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слова </w:t>
      </w:r>
      <w:r w:rsidRPr="00F240BD">
        <w:rPr>
          <w:rFonts w:ascii="Times New Roman" w:hAnsi="Times New Roman" w:cs="Times New Roman"/>
          <w:i/>
          <w:sz w:val="28"/>
          <w:szCs w:val="28"/>
        </w:rPr>
        <w:t>летать</w:t>
      </w:r>
    </w:p>
    <w:p w:rsidR="00F240BD" w:rsidRDefault="00F240BD" w:rsidP="00F240B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такое книга?</w:t>
      </w:r>
    </w:p>
    <w:p w:rsidR="00F240BD" w:rsidRDefault="00F240BD" w:rsidP="00F240B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Переписчики книг - кто они?</w:t>
      </w:r>
    </w:p>
    <w:p w:rsidR="00F240BD" w:rsidRDefault="00F240BD" w:rsidP="00F240B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Узнайте пословицы. В чём смысл этих пословиц?</w:t>
      </w:r>
    </w:p>
    <w:p w:rsidR="00F240BD" w:rsidRDefault="00F240BD" w:rsidP="00F240B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не говорят,…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40BD" w:rsidRDefault="00F240BD" w:rsidP="00F240B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 счастье украшает,…</w:t>
      </w:r>
    </w:p>
    <w:p w:rsidR="00F240BD" w:rsidRDefault="00F240BD" w:rsidP="00F240BD">
      <w:pPr>
        <w:ind w:left="284"/>
        <w:rPr>
          <w:rFonts w:ascii="Times New Roman" w:hAnsi="Times New Roman" w:cs="Times New Roman"/>
          <w:sz w:val="28"/>
          <w:szCs w:val="28"/>
        </w:rPr>
      </w:pPr>
      <w:r w:rsidRPr="00F240BD">
        <w:rPr>
          <w:rFonts w:ascii="Times New Roman" w:hAnsi="Times New Roman" w:cs="Times New Roman"/>
          <w:i/>
          <w:sz w:val="28"/>
          <w:szCs w:val="28"/>
        </w:rPr>
        <w:t>Варианты: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…а ума придала.</w:t>
      </w:r>
    </w:p>
    <w:p w:rsidR="00F240BD" w:rsidRPr="00F240BD" w:rsidRDefault="00F240BD" w:rsidP="00F240B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240BD">
        <w:rPr>
          <w:rFonts w:ascii="Times New Roman" w:hAnsi="Times New Roman" w:cs="Times New Roman"/>
          <w:sz w:val="28"/>
          <w:szCs w:val="28"/>
        </w:rPr>
        <w:t>…да и своим умом двигай.</w:t>
      </w:r>
    </w:p>
    <w:p w:rsidR="00F240BD" w:rsidRPr="00F240BD" w:rsidRDefault="00F240BD" w:rsidP="00F240B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240BD">
        <w:rPr>
          <w:rFonts w:ascii="Times New Roman" w:hAnsi="Times New Roman" w:cs="Times New Roman"/>
          <w:sz w:val="28"/>
          <w:szCs w:val="28"/>
        </w:rPr>
        <w:t>…а правду сказывают.</w:t>
      </w:r>
    </w:p>
    <w:p w:rsidR="00F240BD" w:rsidRDefault="00F240BD" w:rsidP="00F240BD">
      <w:pPr>
        <w:ind w:left="284"/>
        <w:rPr>
          <w:rFonts w:ascii="Times New Roman" w:hAnsi="Times New Roman" w:cs="Times New Roman"/>
          <w:sz w:val="28"/>
          <w:szCs w:val="28"/>
        </w:rPr>
      </w:pPr>
      <w:r w:rsidRPr="00F240BD">
        <w:rPr>
          <w:rFonts w:ascii="Times New Roman" w:hAnsi="Times New Roman" w:cs="Times New Roman"/>
          <w:sz w:val="28"/>
          <w:szCs w:val="28"/>
        </w:rPr>
        <w:tab/>
      </w:r>
      <w:r w:rsidRPr="00F240BD">
        <w:rPr>
          <w:rFonts w:ascii="Times New Roman" w:hAnsi="Times New Roman" w:cs="Times New Roman"/>
          <w:sz w:val="28"/>
          <w:szCs w:val="28"/>
        </w:rPr>
        <w:tab/>
        <w:t>…а в несчастье утешает.</w:t>
      </w:r>
    </w:p>
    <w:p w:rsidR="00F240BD" w:rsidRDefault="00F240BD" w:rsidP="00F240B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A3802">
        <w:rPr>
          <w:rFonts w:ascii="Times New Roman" w:hAnsi="Times New Roman" w:cs="Times New Roman"/>
          <w:sz w:val="28"/>
          <w:szCs w:val="28"/>
        </w:rPr>
        <w:t>О каком произведении идёт речь?</w:t>
      </w:r>
    </w:p>
    <w:p w:rsidR="003A3802" w:rsidRDefault="003A3802" w:rsidP="00F240B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самое знаменитое из летописных сочинений (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.), описывающее в основном историю восточных славян, исторические и полулегендарные события, происходившие в Древней Руси.</w:t>
      </w:r>
    </w:p>
    <w:p w:rsidR="003A3802" w:rsidRDefault="003A3802" w:rsidP="00F240B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A3802" w:rsidRDefault="003A3802" w:rsidP="00F240B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A3802" w:rsidRDefault="003A3802" w:rsidP="00F240B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A3802" w:rsidRDefault="003A3802" w:rsidP="00F240BD">
      <w:pPr>
        <w:ind w:left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3802" w:rsidRPr="003A3802" w:rsidRDefault="003A3802" w:rsidP="003A3802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02">
        <w:rPr>
          <w:rFonts w:ascii="Times New Roman" w:hAnsi="Times New Roman" w:cs="Times New Roman"/>
          <w:b/>
          <w:sz w:val="28"/>
          <w:szCs w:val="28"/>
        </w:rPr>
        <w:lastRenderedPageBreak/>
        <w:t>Проверка навыков чтения.</w:t>
      </w:r>
    </w:p>
    <w:p w:rsidR="003A3802" w:rsidRDefault="003A3802" w:rsidP="003A3802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02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3A3802" w:rsidRDefault="003A3802" w:rsidP="002A7E29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…Узкими горными тропинками, от одного дачного посёлка до другого, пробиралась вдоль южного берега Крыма маленькая бродячая труппа. Впереди обыкновенно бежал, свесив набок длинный розовый язык, белый пудель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остриженный наподобие льва. У перекрёстков он останавливался и, махая хвостом, вопросительно оглядывался назад. По каким-то ему одному известным признакам он всегда безошибочно узнавал дорогу и, весело болтая мохнатыми ушами, кидался галопом вперёд.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собакой шёл двенадцатилетний мальчик Сергей, который держал под левым локтём свёрнутый ковёр для акробатических упражнений, а в правой нёс тесную и грязную клетку со щеглом, обученным вытаскивать из ящика разноцветные бумажки с предсказаниями на будущую жизнь.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Наконец, сзади плёлся старший член труппы – дедушка Мартын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Лодыжкин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 шарманкой на скрюченной спине.</w:t>
      </w:r>
    </w:p>
    <w:p w:rsidR="003A3802" w:rsidRDefault="003A3802" w:rsidP="002A7E29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Дедушка Мартын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Лодыжкин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любил свою шарманку так, как можно любить только живое, близкое, пожалуй, даже родственное существо…</w:t>
      </w:r>
    </w:p>
    <w:p w:rsidR="002A7E29" w:rsidRDefault="002A7E29" w:rsidP="002A7E29">
      <w:p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E29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2A7E29" w:rsidRDefault="002A7E29" w:rsidP="002A7E2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понимаете, что означает слова </w:t>
      </w:r>
      <w:r w:rsidRPr="002A7E29">
        <w:rPr>
          <w:rFonts w:ascii="Times New Roman" w:hAnsi="Times New Roman" w:cs="Times New Roman"/>
          <w:i/>
          <w:sz w:val="28"/>
          <w:szCs w:val="28"/>
        </w:rPr>
        <w:t>труппа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A7E29" w:rsidRDefault="002A7E29" w:rsidP="002A7E2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кто входил в маленькую бродячую труппу.</w:t>
      </w:r>
    </w:p>
    <w:p w:rsidR="002A7E29" w:rsidRDefault="002A7E29" w:rsidP="002A7E2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рассказал о них автор?</w:t>
      </w:r>
    </w:p>
    <w:p w:rsidR="002A7E29" w:rsidRDefault="002A7E29" w:rsidP="002A7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29" w:rsidRDefault="002A7E29" w:rsidP="002A7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29" w:rsidRDefault="002A7E29" w:rsidP="002A7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29" w:rsidRDefault="002A7E29" w:rsidP="002A7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29" w:rsidRDefault="002A7E29" w:rsidP="002A7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29" w:rsidRDefault="002A7E29" w:rsidP="002A7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29">
        <w:rPr>
          <w:rFonts w:ascii="Times New Roman" w:hAnsi="Times New Roman" w:cs="Times New Roman"/>
          <w:b/>
          <w:sz w:val="28"/>
          <w:szCs w:val="28"/>
        </w:rPr>
        <w:lastRenderedPageBreak/>
        <w:t>2 вариант.</w:t>
      </w:r>
    </w:p>
    <w:p w:rsidR="002A7E29" w:rsidRDefault="002A7E29" w:rsidP="002A7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Хорошо весной в лесу! Берёзы распускают свои клейкие листья, стоят прозрачные, будто не деревья, а дымок зелёный. Среди них темнеют плотные ели и высокий можжевельник. Воздух чистый, лёгкий, еловой смолой пахнет, молодым лесом, прелой землёй.</w:t>
      </w:r>
    </w:p>
    <w:p w:rsidR="002A7E29" w:rsidRDefault="002A7E29" w:rsidP="002A7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хор птичий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флейта поёт, и трель рассыпается,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чёканье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посвисты.</w:t>
      </w:r>
    </w:p>
    <w:p w:rsidR="002A7E29" w:rsidRDefault="002A7E29" w:rsidP="002A7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Солнце печёт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>. А тень ещё холодная. Я пошёл к берегу речки, притаился и сразу увидел рыбака.</w:t>
      </w:r>
    </w:p>
    <w:p w:rsidR="002A7E29" w:rsidRDefault="002A7E29" w:rsidP="002A7E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мужик – богатырь! Ростом с воробья. Рыба его раз в тридцать больше.</w:t>
      </w:r>
    </w:p>
    <w:p w:rsidR="002A7E29" w:rsidRDefault="002A7E29" w:rsidP="002A7E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голоногий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куличишка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рыбачит. Вокруг рыбы бегает, суетится, клюёт. А рыбу из воды на берег выкинуло: дохлая. Пищит кулик, ногами семенит.</w:t>
      </w:r>
    </w:p>
    <w:p w:rsidR="002A7E29" w:rsidRDefault="002A7E29" w:rsidP="002A7E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прилетели два ворона. Спугнули кулика, а сами рыбу не трогают. Видно, уже поели досыта. Как сели на отмель, так и заснули. Сидят носатые, чёрные, глаза закрыли. Налетели чайки с криком, с гамом. Стали потрошить эту рыбину. Одна голова осталась. Гляжу – с того берега по камням спускается лиса. Паршивая такая. Шерсть клочьями на боках висит – сбрасывает зимнюю шубу Лиса Патрикеевна.</w:t>
      </w:r>
    </w:p>
    <w:p w:rsidR="002A7E29" w:rsidRDefault="00D016F3" w:rsidP="002A7E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Спустилась она к воде, воровато схватила ближнюю рыбу и спряталась с нею за камень. Потом опять показалась, облизывается. Вдруг лай, вой, визг поднялись: прибежали собаки деревенские да как бросятся с обрыва к воде, к лисице. Видно, учуяли её сверху. Лиса берегом, берегом наверх – и в лес. Собаки за ней. Ну и я пошёл. Кого мне тут ждать?</w:t>
      </w:r>
    </w:p>
    <w:p w:rsidR="002A7E29" w:rsidRPr="002A7E29" w:rsidRDefault="00D016F3" w:rsidP="00D01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зверь теперь не придёт сюда: собачьих следов испугается.</w:t>
      </w:r>
    </w:p>
    <w:sectPr w:rsidR="002A7E29" w:rsidRPr="002A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7C34"/>
    <w:multiLevelType w:val="hybridMultilevel"/>
    <w:tmpl w:val="5F524266"/>
    <w:lvl w:ilvl="0" w:tplc="B4CA506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DC3DB8"/>
    <w:multiLevelType w:val="hybridMultilevel"/>
    <w:tmpl w:val="8C5A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13478"/>
    <w:multiLevelType w:val="hybridMultilevel"/>
    <w:tmpl w:val="3FA65040"/>
    <w:lvl w:ilvl="0" w:tplc="B4CA506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1158DF"/>
    <w:multiLevelType w:val="hybridMultilevel"/>
    <w:tmpl w:val="6494EC18"/>
    <w:lvl w:ilvl="0" w:tplc="E19A7A36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3B"/>
    <w:rsid w:val="002A7E29"/>
    <w:rsid w:val="003A3802"/>
    <w:rsid w:val="006672D7"/>
    <w:rsid w:val="00736C3B"/>
    <w:rsid w:val="00D016F3"/>
    <w:rsid w:val="00F240BD"/>
    <w:rsid w:val="00F3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2015-08-13T13:37:00Z</dcterms:created>
  <dcterms:modified xsi:type="dcterms:W3CDTF">2015-08-13T14:33:00Z</dcterms:modified>
</cp:coreProperties>
</file>