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3A" w:rsidRP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6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46F61">
        <w:rPr>
          <w:rFonts w:ascii="Times New Roman" w:hAnsi="Times New Roman" w:cs="Times New Roman"/>
          <w:sz w:val="24"/>
          <w:szCs w:val="24"/>
        </w:rPr>
        <w:t>ицей №60 г.о.Тольятти Самарской области</w:t>
      </w: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495891" w:rsidP="00B4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B46F61">
        <w:rPr>
          <w:rFonts w:ascii="Times New Roman" w:hAnsi="Times New Roman" w:cs="Times New Roman"/>
          <w:sz w:val="24"/>
          <w:szCs w:val="24"/>
        </w:rPr>
        <w:t xml:space="preserve"> работы по повышению орфографической зоркости учащихся начальной школы</w:t>
      </w: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матерниала: учитель начальных классов</w:t>
      </w:r>
    </w:p>
    <w:p w:rsidR="00B46F61" w:rsidRDefault="00B46F61" w:rsidP="00B46F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Логунова Елена Александровна</w:t>
      </w: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Тольятти, 2015</w:t>
      </w: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46F61" w:rsidRDefault="00B46F61" w:rsidP="00B4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орфографической зоркости через использование тренировочных упражнений.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Тренировочные задания 2 класс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Тренировочные задания 3-4 классы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5.Заключительная часть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Используемая литература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Орфографическая грамотность закладывается в начальных классах. Сформированные в начальной школе навыки письма являются основой дальнейшей грамотности ученика.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сегодняшний день обучение правописанию в начальных классах основывается на орфографических и пунктуационных правилах. Они изучаются, повторяются, демонстрируются на письме. Однако уровень грамотности оставляет желать лучшего.</w:t>
      </w:r>
    </w:p>
    <w:p w:rsidR="00B46F61" w:rsidRDefault="00B46F61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Основная трудность усвоения орфографии заключается в противоречии между формулировкой правила и умением безошибочно писать слова на данное правило. </w:t>
      </w:r>
      <w:r w:rsidR="00C433AE">
        <w:rPr>
          <w:rFonts w:ascii="Times New Roman" w:hAnsi="Times New Roman" w:cs="Times New Roman"/>
          <w:sz w:val="24"/>
          <w:szCs w:val="24"/>
        </w:rPr>
        <w:t>Несмотря на большие усилия и затрату большого количества времени, продвижения в ЗУН по орфографии не ощущается.</w:t>
      </w:r>
    </w:p>
    <w:p w:rsidR="00C433AE" w:rsidRDefault="00C433AE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Кроме того, значительная часть учащихся от урока к уроку не достигает обязательных результатов обучения орфографии, что приводит к увеличению пробелов от темы к теме.</w:t>
      </w:r>
    </w:p>
    <w:p w:rsidR="00C433AE" w:rsidRDefault="00C433AE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Главным в обучении правописанию является орфографическое правило, т.е.решение орфографической задачи. Однако это возможно при условии, если ученик видит объект применения орфограммы. </w:t>
      </w:r>
    </w:p>
    <w:p w:rsidR="00C433AE" w:rsidRDefault="00C433AE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Поэтому, первым этапом решения орфографической задачи выступает умение увидеть орфограмму при письме, т.е сознательно отнестись к письму. </w:t>
      </w:r>
    </w:p>
    <w:p w:rsidR="00C433AE" w:rsidRDefault="00C433AE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Анализируя психолого-педагогическую литературу по данному вопросу, прихожу к выводу, что на начальном этапе учащиеся опознают орфограмму, квалифицируют в результате оценкт их признаков, а на заключительном – определить орфографическую грамотность можно через одновременного нахождения интегрального образа-ориентира.</w:t>
      </w:r>
    </w:p>
    <w:p w:rsidR="00C433AE" w:rsidRDefault="00C433AE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Проводя исследования в нашей школе</w:t>
      </w:r>
      <w:r w:rsidR="00A96802">
        <w:rPr>
          <w:rFonts w:ascii="Times New Roman" w:hAnsi="Times New Roman" w:cs="Times New Roman"/>
          <w:sz w:val="24"/>
          <w:szCs w:val="24"/>
        </w:rPr>
        <w:t>, мы искали выход из создавшейся ситуации, отбирали упражнения и задания, которые чаще используются на уроке письма. Данные упражнения построены от простого к сложному, предполагая разные формы работы.</w:t>
      </w:r>
    </w:p>
    <w:p w:rsidR="00A96802" w:rsidRDefault="00A9680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Например, объясняю данную орфограмму в начале урока, прописываю на доске несколько слов; ученики прочитывают слова, записывают в тетрадь, проговаривая по ходу урока, закрыв учебники; прошу детей вспомнить орфограмму, а 2-3 – записать слова на доске по памяти.</w:t>
      </w:r>
    </w:p>
    <w:p w:rsidR="00A96802" w:rsidRDefault="00A9680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Это упражнение имеет как обучающее значение, так и развивающее. Используя объяснительно-иллюстративный метод обучения, обеспечиваю усвоение учащимися готовой информации. Данный вид работы тренирует память ребят, её объём увеличивается.</w:t>
      </w:r>
    </w:p>
    <w:p w:rsidR="00A96802" w:rsidRDefault="00A9680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Учитывая, что тетради сдают на проверку ежедневно, в «новых» даю задание вспомнить вчерашние слова на заданную орфограмму. Использую репродуктивный метод, целью которого является: применять знания в знакомой учебной ситуации или по образцу. Хорошо в дальнейшем будет помниться то, что удалось припомнить самому ученику! Это упражнение рекомендую повторять через 2,3,4 дня, неделю.</w:t>
      </w:r>
    </w:p>
    <w:p w:rsidR="00A96802" w:rsidRDefault="00A9680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10DFD">
        <w:rPr>
          <w:rFonts w:ascii="Times New Roman" w:hAnsi="Times New Roman" w:cs="Times New Roman"/>
          <w:sz w:val="24"/>
          <w:szCs w:val="24"/>
        </w:rPr>
        <w:t>Со «слабыми» учениками провожу комментированное письмо слов с чётким проговариванием и объяснением орфограммы. В это время более успешным даю задание: самим придумать 5-6 слов и записать в тетрадь или работать с учебником.</w:t>
      </w:r>
    </w:p>
    <w:p w:rsidR="00910DFD" w:rsidRDefault="00910DF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Использую на уроке письма конструирование предложений:</w:t>
      </w:r>
    </w:p>
    <w:p w:rsidR="00910DFD" w:rsidRDefault="00910DF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на изучаемую букву будет главным членом предложения;</w:t>
      </w:r>
    </w:p>
    <w:p w:rsidR="00910DFD" w:rsidRDefault="00910DF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будет второстепенным членом предложения.</w:t>
      </w:r>
    </w:p>
    <w:p w:rsidR="00910DFD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0DFD">
        <w:rPr>
          <w:rFonts w:ascii="Times New Roman" w:hAnsi="Times New Roman" w:cs="Times New Roman"/>
          <w:sz w:val="24"/>
          <w:szCs w:val="24"/>
        </w:rPr>
        <w:t>При этом делаю упор на познаавтельные и воспитательные задачи</w:t>
      </w:r>
      <w:r w:rsidR="00B021CD">
        <w:rPr>
          <w:rFonts w:ascii="Times New Roman" w:hAnsi="Times New Roman" w:cs="Times New Roman"/>
          <w:sz w:val="24"/>
          <w:szCs w:val="24"/>
        </w:rPr>
        <w:t>, способствовать развитию эстетического вкуса учащихся. С этой целью использую картины природы с набором красочных прилагательных. Использую при этом частьично-поисковый метод, постепенно приобщая школьников к творческой деятельности.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закрепления пройденной орфограммы, приобщения к творческой деятельности, даю следующие задания: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-составь 3-4 предложения, связанных по смыслу с заданными словами (1 класс);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 5-6 предложений, связанных по смыслу с заданными словами, озаглавь текст (2 класс); слова записываю на доске;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 7-8 предложений, связанных по смыслу, включив в каждое слово на заданную орфограмму (3-4класс); слова подбирают сами, на доске только название орфограммы;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 определяю тему, заголовок пишу на доске.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отработки орфографической зоркости применяю контрольное списывание. Минус данной работы-скорость письма. Мои ученики носят по ½ тетради в линейку ежедневно, где ина скорость (3 минуты по В.Н.Зайцеву) проводим списывание. Тексты беру из книги «Родничок».</w:t>
      </w:r>
    </w:p>
    <w:p w:rsidR="00B021CD" w:rsidRDefault="00B021CD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Включаю упражнения по развитию речи. Например, дать лексическое значение слову</w:t>
      </w:r>
      <w:r w:rsidR="00355B3B">
        <w:rPr>
          <w:rFonts w:ascii="Times New Roman" w:hAnsi="Times New Roman" w:cs="Times New Roman"/>
          <w:sz w:val="24"/>
          <w:szCs w:val="24"/>
        </w:rPr>
        <w:t xml:space="preserve"> кешью или форте</w:t>
      </w:r>
      <w:r>
        <w:rPr>
          <w:rFonts w:ascii="Times New Roman" w:hAnsi="Times New Roman" w:cs="Times New Roman"/>
          <w:sz w:val="24"/>
          <w:szCs w:val="24"/>
        </w:rPr>
        <w:t>, объяснить, что это такое.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Работа с орфографическим словарём ведёт к запоминанию слов, повторению.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Выпиши 5 слов на заданную орфограмму.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 5-6 слов, запомни и запиши по памяти.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«Кто больше запишет слов на правило –оро-?»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современном этапе часто предлагаю учащимся тесты. Средства обучения самые доступные: доска, тетрадь ученика, тренажёры, плакаты, дидактические материалы. Контроль проходит через работу в парах, работу с консультантом.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Тренировочные задания (подчеркнуть, выбрать слова…)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класс. Закрепление темы: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«Разделительный мягкий  знак»: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бельём, картина, ягода, семья, яблоко, вьюга, народ, воробьи, топор, братья, молоток. Платье.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«Слова с удвоенными согласными»: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группа, суббота, кросс. Анна, Рожина, земляника, грипп, антенна, огурец, троллейбус, герой, осенний, ягода, ранний, вдруг, телеграмма.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«Правописание звонких и глухих»: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сторож, север, вкус, глаз, мороз, картина, столица, шкаф, лук, песок, орешки, рог.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«Правописание безударных гласных»:</w:t>
      </w:r>
    </w:p>
    <w:p w:rsidR="00355B3B" w:rsidRDefault="00355B3B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тропинка, орех, песок, овёс, гроза, гречиха, варенье, картина, огурец, город, весёлый, дорога, веснушки.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«Правописание безударных глачных, непроверяемых ударением»: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месяц, близкий, четверг, ракета, верхушка, ковёр, помидор, показали, ребята. Солонка, овощи.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«Правописание непроизносимых согласных»: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свистнул, сердце, ракета, солнце, грустный, потом, апрель, радостный, тростник.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«Разделительный твёрдый знак»: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обдам, подъехал, обвал, съехал, свари л, объезд, облаял, съёмка.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«Мягкий знак после шипящих»: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глушь, моль, мышь, ночь, тень, соль, дочь, роль, дичь, дверь, вещь, морковь, боль, полночь.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класс. Закрепление темы: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Безударные гласные в корне: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подгонял, горизонт, застрелить, потом, оттянуть. сейчас, обхватить, библиотека.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Приставки и предлоги (в 2 столбика):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классу                                                     безбилетник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осины                                                        безводный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реки                                                        въехать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девочки                                                  доучить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ошибки                                                   влететь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гороха                                                      доходить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Разделительный ь и ъ: (в 2 столбика)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вьюн, вьюга, объезд, подъём, бельё, перья, съезд, ручьи, воробьи.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Определение частей речи: (работу оформить в 3 столбика)    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ракета, пальто, горячий, русский, рассказ, молоток, написал, говорят, красный, посадить, учить, мелкие, лестница, затопить, богатый.</w:t>
      </w:r>
    </w:p>
    <w:p w:rsidR="00944E49" w:rsidRDefault="00944E49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3C24">
        <w:rPr>
          <w:rFonts w:ascii="Times New Roman" w:hAnsi="Times New Roman" w:cs="Times New Roman"/>
          <w:sz w:val="24"/>
          <w:szCs w:val="24"/>
        </w:rPr>
        <w:t>Падежи имён существительных: записать, указать склонение, падеж:</w:t>
      </w:r>
    </w:p>
    <w:p w:rsidR="00FD3C24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окна, у больницы, в городе, за завтраком, на осине, про солдата, про учителя, через завод, к машине, подле лагеря, через магазин, по колоде, по пшенице, к улице.</w:t>
      </w:r>
    </w:p>
    <w:p w:rsidR="00FD3C24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Падежи имён прилагательных:</w:t>
      </w:r>
    </w:p>
    <w:p w:rsidR="00FD3C24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новогодней ёлке, у искристого огня, о говорливом товарище, на ясном небе, под проливным дождём, о красном коне.</w:t>
      </w:r>
    </w:p>
    <w:p w:rsidR="00FD3C24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использовать произведения В.Бианки как развивающие упражнения.</w:t>
      </w:r>
    </w:p>
    <w:p w:rsidR="00FD3C24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44E49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44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Для начального общего образования в условиях модернизации приоритетным является формирование учебной деятельности как желания и умения школьника учиться, развитие познавательных интересов и готовности обучения в среднем звене. Это потребность к самообразованию. Стараюсь при этом применять различные новые методики, способы и приёмы повышения грамотности детей, однако трудности в обучении письму испытывает в начальной школе каждый второй младший школьник, и эти проблемы усложняются в средних и старших классах.</w:t>
      </w:r>
    </w:p>
    <w:p w:rsidR="00FD3C24" w:rsidRDefault="00FD3C24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Предложенная система тренировочных упражнений и заданий повысит грамотность ваших учеников, позволит выявить и определить наиболее оптимальные, имеющие высокий результат</w:t>
      </w:r>
      <w:r w:rsidR="00044452">
        <w:rPr>
          <w:rFonts w:ascii="Times New Roman" w:hAnsi="Times New Roman" w:cs="Times New Roman"/>
          <w:sz w:val="24"/>
          <w:szCs w:val="24"/>
        </w:rPr>
        <w:t>ивный показатель в процессе обучения детей.</w:t>
      </w: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Зайцев В.Н. Как научиться быстро писать?// Народное образование.-1994, -№2,3</w:t>
      </w: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Розенталь Д.Э. Справочник по орфографии и пунктуации. – Челябинск, 1994</w:t>
      </w: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Ожегов С.И., Шведова Н.Ю. Толковый словарь русского языка. – Москва, 1994</w:t>
      </w:r>
    </w:p>
    <w:p w:rsidR="00044452" w:rsidRDefault="00044452" w:rsidP="00B46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Зайцев В.Н. Практическая дидактика. Учебное пособие. - Москва, 1999</w:t>
      </w:r>
    </w:p>
    <w:p w:rsidR="00044452" w:rsidRPr="00B46F61" w:rsidRDefault="00044452" w:rsidP="00B46F61">
      <w:pPr>
        <w:rPr>
          <w:rFonts w:ascii="Times New Roman" w:hAnsi="Times New Roman" w:cs="Times New Roman"/>
          <w:sz w:val="24"/>
          <w:szCs w:val="24"/>
        </w:rPr>
      </w:pPr>
    </w:p>
    <w:sectPr w:rsidR="00044452" w:rsidRPr="00B46F61" w:rsidSect="000E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46F61"/>
    <w:rsid w:val="00044452"/>
    <w:rsid w:val="000E3D3A"/>
    <w:rsid w:val="00355B3B"/>
    <w:rsid w:val="00495891"/>
    <w:rsid w:val="00910DFD"/>
    <w:rsid w:val="00944E49"/>
    <w:rsid w:val="009628DB"/>
    <w:rsid w:val="00A96802"/>
    <w:rsid w:val="00B021CD"/>
    <w:rsid w:val="00B46F61"/>
    <w:rsid w:val="00C433AE"/>
    <w:rsid w:val="00FD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2015-11-27T12:30:00Z</dcterms:created>
  <dcterms:modified xsi:type="dcterms:W3CDTF">2015-11-27T14:02:00Z</dcterms:modified>
</cp:coreProperties>
</file>