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5A" w:rsidRPr="00195143" w:rsidRDefault="00FE2E5A" w:rsidP="00195143">
      <w:pPr>
        <w:pStyle w:val="af"/>
        <w:jc w:val="center"/>
        <w:rPr>
          <w:b/>
          <w:sz w:val="28"/>
          <w:szCs w:val="28"/>
        </w:rPr>
      </w:pPr>
      <w:r w:rsidRPr="00195143">
        <w:rPr>
          <w:b/>
          <w:sz w:val="28"/>
          <w:szCs w:val="28"/>
        </w:rPr>
        <w:t>Пояснительная записка</w:t>
      </w:r>
    </w:p>
    <w:p w:rsidR="00195143" w:rsidRPr="00195143" w:rsidRDefault="00195143" w:rsidP="00195143">
      <w:pPr>
        <w:pStyle w:val="af"/>
        <w:jc w:val="center"/>
        <w:rPr>
          <w:sz w:val="28"/>
          <w:szCs w:val="28"/>
        </w:rPr>
      </w:pPr>
    </w:p>
    <w:p w:rsidR="00FE2E5A" w:rsidRDefault="00FE2E5A" w:rsidP="00195143">
      <w:pPr>
        <w:pStyle w:val="af"/>
        <w:jc w:val="both"/>
      </w:pPr>
      <w:r w:rsidRPr="00195143">
        <w:t xml:space="preserve"> </w:t>
      </w:r>
      <w:r w:rsidR="00195143">
        <w:tab/>
      </w:r>
      <w:proofErr w:type="gramStart"/>
      <w:r w:rsidRPr="00195143">
        <w:t>Рабочая программа учебного курса математики для 4 класса   составлена на основе Федерального образовательного стандарта начального общего образования, Примерной  программы начального общего образования по математике, авторской программы под редакцией М. И. Башмакова, М. Г. Нефёдовой, (УМК «Планета знаний».</w:t>
      </w:r>
      <w:proofErr w:type="gramEnd"/>
      <w:r w:rsidRPr="00195143">
        <w:t xml:space="preserve"> Программы общеобразовательных учреждений. Начальная школа. 1- 4 классы. </w:t>
      </w:r>
      <w:proofErr w:type="spellStart"/>
      <w:proofErr w:type="gramStart"/>
      <w:r w:rsidRPr="00195143">
        <w:t>Учебно</w:t>
      </w:r>
      <w:proofErr w:type="spellEnd"/>
      <w:r w:rsidRPr="00195143">
        <w:t xml:space="preserve"> – методический</w:t>
      </w:r>
      <w:proofErr w:type="gramEnd"/>
      <w:r w:rsidRPr="00195143">
        <w:t xml:space="preserve"> комплект «Планета знаний»: русский язык, литературное чтение,  математика, окружающий мир: [сборник]. – 2-е изд. </w:t>
      </w:r>
      <w:proofErr w:type="spellStart"/>
      <w:r w:rsidRPr="00195143">
        <w:t>дораб</w:t>
      </w:r>
      <w:proofErr w:type="spellEnd"/>
      <w:r w:rsidRPr="00195143">
        <w:t xml:space="preserve">. – М: АСТ: </w:t>
      </w:r>
      <w:proofErr w:type="spellStart"/>
      <w:r w:rsidRPr="00195143">
        <w:t>Астрель</w:t>
      </w:r>
      <w:proofErr w:type="spellEnd"/>
      <w:r w:rsidRPr="00195143">
        <w:t xml:space="preserve">; Владимир: </w:t>
      </w:r>
      <w:proofErr w:type="gramStart"/>
      <w:r w:rsidRPr="00195143">
        <w:t xml:space="preserve">ВКТ, 2010.- 575, [1] с. – (Планета знаний)),  в соответствии с базисным учебным планом и годовым календарным учебным графиком: </w:t>
      </w:r>
      <w:proofErr w:type="gramEnd"/>
    </w:p>
    <w:p w:rsidR="00195143" w:rsidRPr="00195143" w:rsidRDefault="00195143" w:rsidP="00195143">
      <w:pPr>
        <w:pStyle w:val="af"/>
        <w:jc w:val="both"/>
      </w:pPr>
    </w:p>
    <w:p w:rsidR="00FE2E5A" w:rsidRPr="00195143" w:rsidRDefault="00FE2E5A" w:rsidP="00195143">
      <w:pPr>
        <w:pStyle w:val="af"/>
        <w:jc w:val="center"/>
        <w:rPr>
          <w:b/>
          <w:bCs/>
        </w:rPr>
      </w:pPr>
      <w:r w:rsidRPr="00195143">
        <w:rPr>
          <w:b/>
          <w:bCs/>
        </w:rPr>
        <w:t>Общие цели начального общего образования с учетом специфики учебного предмета</w:t>
      </w:r>
    </w:p>
    <w:p w:rsidR="00FE2E5A" w:rsidRPr="00195143" w:rsidRDefault="00FE2E5A" w:rsidP="00195143">
      <w:pPr>
        <w:pStyle w:val="af"/>
        <w:jc w:val="both"/>
        <w:rPr>
          <w:b/>
          <w:bCs/>
          <w:i/>
          <w:iCs/>
        </w:rPr>
      </w:pPr>
    </w:p>
    <w:p w:rsidR="00FE2E5A" w:rsidRPr="00195143" w:rsidRDefault="00FE2E5A" w:rsidP="00195143">
      <w:pPr>
        <w:pStyle w:val="af"/>
        <w:numPr>
          <w:ilvl w:val="0"/>
          <w:numId w:val="19"/>
        </w:numPr>
        <w:jc w:val="both"/>
      </w:pPr>
      <w:r w:rsidRPr="00195143">
        <w:t>развитие у обучающихся познавательных действий;</w:t>
      </w:r>
    </w:p>
    <w:p w:rsidR="00FE2E5A" w:rsidRPr="00195143" w:rsidRDefault="00FE2E5A" w:rsidP="00195143">
      <w:pPr>
        <w:pStyle w:val="af"/>
        <w:numPr>
          <w:ilvl w:val="0"/>
          <w:numId w:val="19"/>
        </w:numPr>
        <w:jc w:val="both"/>
      </w:pPr>
      <w:r w:rsidRPr="00195143">
        <w:t>математическое развитие младшего школьника;</w:t>
      </w:r>
    </w:p>
    <w:p w:rsidR="00FE2E5A" w:rsidRPr="00195143" w:rsidRDefault="00FE2E5A" w:rsidP="00195143">
      <w:pPr>
        <w:pStyle w:val="af"/>
        <w:numPr>
          <w:ilvl w:val="0"/>
          <w:numId w:val="19"/>
        </w:numPr>
        <w:jc w:val="both"/>
      </w:pPr>
      <w:r w:rsidRPr="00195143">
        <w:t>освоение начальных математических знаний;</w:t>
      </w:r>
    </w:p>
    <w:p w:rsidR="00FE2E5A" w:rsidRPr="00195143" w:rsidRDefault="00FE2E5A" w:rsidP="00195143">
      <w:pPr>
        <w:pStyle w:val="af"/>
        <w:numPr>
          <w:ilvl w:val="0"/>
          <w:numId w:val="19"/>
        </w:numPr>
        <w:jc w:val="both"/>
      </w:pPr>
      <w:r w:rsidRPr="00195143">
        <w:t>воспитание критичности мышления, интереса к умственному труду, стремления использовать математические знания в повседневной жизни.</w:t>
      </w:r>
    </w:p>
    <w:p w:rsidR="00195143" w:rsidRDefault="00195143" w:rsidP="00195143">
      <w:pPr>
        <w:pStyle w:val="af"/>
        <w:jc w:val="both"/>
        <w:rPr>
          <w:b/>
        </w:rPr>
      </w:pPr>
    </w:p>
    <w:p w:rsidR="00195143" w:rsidRPr="00195143" w:rsidRDefault="00195143" w:rsidP="00195143">
      <w:pPr>
        <w:pStyle w:val="af"/>
        <w:jc w:val="both"/>
        <w:rPr>
          <w:rFonts w:eastAsiaTheme="minorHAnsi"/>
          <w:b/>
          <w:iCs/>
          <w:lang w:eastAsia="en-US"/>
        </w:rPr>
      </w:pPr>
      <w:r w:rsidRPr="00195143">
        <w:rPr>
          <w:rFonts w:eastAsiaTheme="minorHAnsi"/>
          <w:b/>
          <w:iCs/>
          <w:lang w:eastAsia="en-US"/>
        </w:rPr>
        <w:t>Учебные задачи:</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представлений о четырёх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навыков устного счёта,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195143" w:rsidRPr="00195143" w:rsidRDefault="00195143" w:rsidP="00195143">
      <w:pPr>
        <w:pStyle w:val="af"/>
        <w:jc w:val="both"/>
        <w:rPr>
          <w:rFonts w:eastAsiaTheme="minorHAnsi"/>
          <w:b/>
          <w:iCs/>
          <w:lang w:eastAsia="en-US"/>
        </w:rPr>
      </w:pPr>
      <w:r w:rsidRPr="00195143">
        <w:rPr>
          <w:rFonts w:eastAsiaTheme="minorHAnsi"/>
          <w:b/>
          <w:iCs/>
          <w:lang w:eastAsia="en-US"/>
        </w:rPr>
        <w:t>Развивающие задачи:</w:t>
      </w:r>
    </w:p>
    <w:p w:rsidR="00195143" w:rsidRPr="00195143" w:rsidRDefault="00195143" w:rsidP="00195143">
      <w:pPr>
        <w:pStyle w:val="af"/>
        <w:jc w:val="both"/>
        <w:rPr>
          <w:rFonts w:eastAsiaTheme="minorHAnsi"/>
          <w:lang w:eastAsia="en-US"/>
        </w:rPr>
      </w:pPr>
      <w:r w:rsidRPr="00195143">
        <w:rPr>
          <w:rFonts w:eastAsiaTheme="minorHAnsi"/>
          <w:lang w:eastAsia="en-US"/>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195143" w:rsidRPr="00195143" w:rsidRDefault="00195143" w:rsidP="00195143">
      <w:pPr>
        <w:pStyle w:val="af"/>
        <w:jc w:val="both"/>
        <w:rPr>
          <w:rFonts w:eastAsiaTheme="minorHAnsi"/>
          <w:lang w:eastAsia="en-US"/>
        </w:rPr>
      </w:pPr>
      <w:r w:rsidRPr="00195143">
        <w:rPr>
          <w:rFonts w:eastAsiaTheme="minorHAnsi"/>
          <w:lang w:eastAsia="en-US"/>
        </w:rPr>
        <w:t>— развитие логического мышления — основы успешного освоения знаний по математике и другим учебным предметам;</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обобщённых представлений об изучаемых математических понятиях, способах представления информации, способах решения задач.</w:t>
      </w:r>
    </w:p>
    <w:p w:rsidR="00195143" w:rsidRPr="00195143" w:rsidRDefault="00195143" w:rsidP="00195143">
      <w:pPr>
        <w:pStyle w:val="af"/>
        <w:jc w:val="both"/>
        <w:rPr>
          <w:rFonts w:eastAsiaTheme="minorHAnsi"/>
          <w:b/>
          <w:iCs/>
          <w:lang w:eastAsia="en-US"/>
        </w:rPr>
      </w:pPr>
      <w:proofErr w:type="spellStart"/>
      <w:r w:rsidRPr="00195143">
        <w:rPr>
          <w:rFonts w:eastAsiaTheme="minorHAnsi"/>
          <w:b/>
          <w:iCs/>
          <w:lang w:eastAsia="en-US"/>
        </w:rPr>
        <w:t>Общеучебные</w:t>
      </w:r>
      <w:proofErr w:type="spellEnd"/>
      <w:r w:rsidRPr="00195143">
        <w:rPr>
          <w:rFonts w:eastAsiaTheme="minorHAnsi"/>
          <w:b/>
          <w:iCs/>
          <w:lang w:eastAsia="en-US"/>
        </w:rPr>
        <w:t xml:space="preserve"> задачи:</w:t>
      </w:r>
    </w:p>
    <w:p w:rsidR="00195143" w:rsidRPr="00195143" w:rsidRDefault="00195143" w:rsidP="00195143">
      <w:pPr>
        <w:pStyle w:val="af"/>
        <w:jc w:val="both"/>
        <w:rPr>
          <w:rFonts w:eastAsiaTheme="minorHAnsi"/>
          <w:lang w:eastAsia="en-US"/>
        </w:rPr>
      </w:pPr>
      <w:r w:rsidRPr="00195143">
        <w:rPr>
          <w:rFonts w:eastAsiaTheme="minorHAnsi"/>
          <w:lang w:eastAsia="en-US"/>
        </w:rPr>
        <w:t>— знакомство с методами изучения окружающего мира (наблюдение, сравнение, измерение, моделирование) и способами представления информации;</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умений работать с информацией, представленной в разных видах (текст, рису нок, схема, символическая запись, модель, таблица, диаграмма);</w:t>
      </w:r>
    </w:p>
    <w:p w:rsidR="00195143" w:rsidRPr="00195143" w:rsidRDefault="00195143" w:rsidP="00195143">
      <w:pPr>
        <w:pStyle w:val="af"/>
        <w:jc w:val="both"/>
        <w:rPr>
          <w:rFonts w:eastAsiaTheme="minorHAnsi"/>
          <w:lang w:eastAsia="en-US"/>
        </w:rPr>
      </w:pPr>
      <w:r w:rsidRPr="00195143">
        <w:rPr>
          <w:rFonts w:eastAsiaTheme="minorHAnsi"/>
          <w:lang w:eastAsia="en-US"/>
        </w:rPr>
        <w:t>— формирование на доступном уровне навыков самостоятельной познавательной деятельности;</w:t>
      </w:r>
    </w:p>
    <w:p w:rsidR="00195143" w:rsidRDefault="00195143" w:rsidP="00195143">
      <w:pPr>
        <w:pStyle w:val="af"/>
        <w:jc w:val="both"/>
        <w:rPr>
          <w:rFonts w:eastAsiaTheme="minorHAnsi"/>
          <w:lang w:eastAsia="en-US"/>
        </w:rPr>
      </w:pPr>
      <w:r w:rsidRPr="00195143">
        <w:rPr>
          <w:rFonts w:eastAsiaTheme="minorHAnsi"/>
          <w:lang w:eastAsia="en-US"/>
        </w:rPr>
        <w:t xml:space="preserve">—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     </w:t>
      </w:r>
    </w:p>
    <w:p w:rsidR="00E81C87" w:rsidRDefault="00E81C87" w:rsidP="00195143">
      <w:pPr>
        <w:pStyle w:val="af"/>
        <w:jc w:val="both"/>
        <w:rPr>
          <w:rFonts w:eastAsiaTheme="minorHAnsi"/>
          <w:lang w:eastAsia="en-US"/>
        </w:rPr>
      </w:pPr>
    </w:p>
    <w:p w:rsidR="00E81C87" w:rsidRDefault="00E81C87" w:rsidP="00195143">
      <w:pPr>
        <w:pStyle w:val="af"/>
        <w:jc w:val="both"/>
        <w:rPr>
          <w:rFonts w:eastAsiaTheme="minorHAnsi"/>
          <w:lang w:eastAsia="en-US"/>
        </w:rPr>
      </w:pPr>
    </w:p>
    <w:p w:rsidR="00E81C87" w:rsidRDefault="00E81C87" w:rsidP="00195143">
      <w:pPr>
        <w:pStyle w:val="af"/>
        <w:jc w:val="both"/>
        <w:rPr>
          <w:rFonts w:eastAsiaTheme="minorHAnsi"/>
          <w:lang w:eastAsia="en-US"/>
        </w:rPr>
      </w:pPr>
    </w:p>
    <w:p w:rsidR="00195143" w:rsidRPr="00195143" w:rsidRDefault="00195143" w:rsidP="00195143">
      <w:pPr>
        <w:pStyle w:val="af"/>
        <w:jc w:val="center"/>
        <w:rPr>
          <w:rFonts w:eastAsiaTheme="minorHAnsi"/>
          <w:lang w:eastAsia="en-US"/>
        </w:rPr>
      </w:pPr>
      <w:r w:rsidRPr="005401A5">
        <w:rPr>
          <w:b/>
          <w:bCs/>
          <w:kern w:val="32"/>
        </w:rPr>
        <w:lastRenderedPageBreak/>
        <w:t>Общая характеристика учебного предмета</w:t>
      </w:r>
    </w:p>
    <w:p w:rsidR="00195143" w:rsidRPr="00195143" w:rsidRDefault="00195143" w:rsidP="00195143">
      <w:pPr>
        <w:pStyle w:val="af"/>
        <w:jc w:val="both"/>
        <w:rPr>
          <w:b/>
        </w:rPr>
      </w:pPr>
    </w:p>
    <w:p w:rsidR="00FE2E5A" w:rsidRPr="00195143" w:rsidRDefault="00FE2E5A" w:rsidP="00195143">
      <w:pPr>
        <w:pStyle w:val="af"/>
        <w:ind w:firstLine="360"/>
        <w:jc w:val="both"/>
      </w:pPr>
      <w:r w:rsidRPr="00195143">
        <w:t xml:space="preserve">Содержание и построение курса </w:t>
      </w:r>
      <w:r w:rsidRPr="00195143">
        <w:rPr>
          <w:b/>
          <w:i/>
        </w:rPr>
        <w:t>«Математика»</w:t>
      </w:r>
      <w:r w:rsidRPr="00195143">
        <w:t xml:space="preserve">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 </w:t>
      </w:r>
    </w:p>
    <w:p w:rsidR="00FE2E5A" w:rsidRPr="00195143" w:rsidRDefault="00FE2E5A" w:rsidP="00195143">
      <w:pPr>
        <w:pStyle w:val="af"/>
        <w:jc w:val="both"/>
        <w:rPr>
          <w:b/>
        </w:rPr>
      </w:pPr>
      <w:r w:rsidRPr="00195143">
        <w:t>          По базисному плану на программу отводится 136 часов из расчета 4 часа в неделю. В основе программы лежит « Концепция модернизации Российского образования на период до 2010 года», определяющая необходимость целенаправленной и систематической работы по формированию у младших школьников приемов умственной деятельности: анализа и синтеза. Сравнения и классификации. Направленность процесса обучения математике в начальных классах – формирование основных мыслительных операций младших школьников, их познавательных и созидательных возможностей.</w:t>
      </w:r>
    </w:p>
    <w:p w:rsidR="00FE2E5A" w:rsidRPr="00195143" w:rsidRDefault="00FE2E5A" w:rsidP="00195143">
      <w:pPr>
        <w:pStyle w:val="af"/>
        <w:jc w:val="both"/>
        <w:rPr>
          <w:b/>
        </w:rPr>
      </w:pPr>
      <w:r w:rsidRPr="00195143">
        <w:t xml:space="preserve">   </w:t>
      </w:r>
      <w:proofErr w:type="gramStart"/>
      <w:r w:rsidRPr="00195143">
        <w:t>Реализацию регионального компонента на уроках математики в четвертом классе планируется проводить по первому направлению (включая дидактические единицы и модули краеведческой направленности) при составлении и решении задач, содержащих понятия и представления младших школьников о своеобразии и многообразии родного края, способствующих формированию любви к малой Родине и ощущения причастности к ее настоящему и будущему, добавляя один час</w:t>
      </w:r>
      <w:proofErr w:type="gramEnd"/>
    </w:p>
    <w:p w:rsidR="00FE2E5A" w:rsidRPr="00195143" w:rsidRDefault="00FE2E5A" w:rsidP="002061EA">
      <w:pPr>
        <w:pStyle w:val="af"/>
        <w:ind w:firstLine="708"/>
        <w:jc w:val="both"/>
      </w:pPr>
      <w:r w:rsidRPr="00195143">
        <w:t xml:space="preserve">Рабочая программа направлена на реализацию целей обучения математике в начальном звене. В соответствии с учебным планом школы на изучение математики выделено 4 часа в неделю.    Исходя из общих положений концепции математического образования, начальный курс математики призван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В курсе математики выделяются несколько содержательных линий: числа и величины, операции над числами, наглядная геометрия.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FE2E5A" w:rsidRPr="00195143" w:rsidRDefault="00FE2E5A" w:rsidP="002061EA">
      <w:pPr>
        <w:pStyle w:val="af"/>
        <w:ind w:firstLine="708"/>
        <w:jc w:val="both"/>
      </w:pPr>
      <w:r w:rsidRPr="00195143">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FE2E5A" w:rsidRPr="00195143" w:rsidRDefault="00FE2E5A" w:rsidP="002061EA">
      <w:pPr>
        <w:pStyle w:val="af"/>
        <w:ind w:firstLine="708"/>
        <w:jc w:val="both"/>
      </w:pPr>
      <w:r w:rsidRPr="00195143">
        <w:t xml:space="preserve">Преобладающей формой текущего контроля выступает </w:t>
      </w:r>
      <w:proofErr w:type="gramStart"/>
      <w:r w:rsidRPr="00195143">
        <w:t>письменный</w:t>
      </w:r>
      <w:proofErr w:type="gramEnd"/>
      <w:r w:rsidRPr="00195143">
        <w:t>. Основная форма контроля, а также организации тренировочной работы – контрольная работа, самостоятельная работа.</w:t>
      </w:r>
    </w:p>
    <w:p w:rsidR="00195143" w:rsidRPr="005401A5" w:rsidRDefault="00195143" w:rsidP="00195143"/>
    <w:p w:rsidR="00195143" w:rsidRPr="005401A5" w:rsidRDefault="00195143" w:rsidP="00195143">
      <w:pPr>
        <w:keepNext/>
        <w:jc w:val="center"/>
        <w:outlineLvl w:val="0"/>
        <w:rPr>
          <w:b/>
          <w:bCs/>
          <w:kern w:val="32"/>
        </w:rPr>
      </w:pPr>
      <w:r w:rsidRPr="005401A5">
        <w:rPr>
          <w:b/>
          <w:bCs/>
          <w:kern w:val="32"/>
        </w:rPr>
        <w:t>Описание места учебного предмета в учебном плане</w:t>
      </w:r>
    </w:p>
    <w:p w:rsidR="00195143" w:rsidRPr="005401A5" w:rsidRDefault="00195143" w:rsidP="00195143">
      <w:pPr>
        <w:ind w:firstLine="720"/>
      </w:pPr>
      <w:r w:rsidRPr="005401A5">
        <w:t xml:space="preserve">По базисному плану на программу </w:t>
      </w:r>
      <w:r w:rsidR="00E81C87">
        <w:t>отводится 170 часов, из расчёта 4 часа</w:t>
      </w:r>
      <w:r w:rsidRPr="005401A5">
        <w:t xml:space="preserve"> в неделю.   (34 учебных недели).</w:t>
      </w:r>
    </w:p>
    <w:p w:rsidR="00195143" w:rsidRPr="005401A5" w:rsidRDefault="00195143" w:rsidP="00195143">
      <w:r w:rsidRPr="005401A5">
        <w:t>Ко</w:t>
      </w:r>
      <w:r>
        <w:t>личество часов в 1 че</w:t>
      </w:r>
      <w:r w:rsidR="00A6727D">
        <w:t>тверти – 35</w:t>
      </w:r>
    </w:p>
    <w:p w:rsidR="00195143" w:rsidRPr="005401A5" w:rsidRDefault="00195143" w:rsidP="00195143">
      <w:r w:rsidRPr="005401A5">
        <w:t>Кол</w:t>
      </w:r>
      <w:r w:rsidR="00A6727D">
        <w:t>ичество часов во 2 четверти – 28</w:t>
      </w:r>
    </w:p>
    <w:p w:rsidR="00195143" w:rsidRPr="005401A5" w:rsidRDefault="00195143" w:rsidP="00195143">
      <w:r w:rsidRPr="005401A5">
        <w:t>Ко</w:t>
      </w:r>
      <w:r w:rsidR="00A6727D">
        <w:t>личество часов в 3 четверти – 41</w:t>
      </w:r>
    </w:p>
    <w:p w:rsidR="006E022F" w:rsidRDefault="00195143" w:rsidP="00E81C87">
      <w:r w:rsidRPr="005401A5">
        <w:t>Ко</w:t>
      </w:r>
      <w:r>
        <w:t>личество часов в 4 четверти – 3</w:t>
      </w:r>
      <w:r w:rsidR="00A6727D">
        <w:t>2</w:t>
      </w:r>
    </w:p>
    <w:p w:rsidR="00E81C87" w:rsidRDefault="00E81C87" w:rsidP="00E81C87"/>
    <w:p w:rsidR="00E81C87" w:rsidRPr="00E81C87" w:rsidRDefault="00E81C87" w:rsidP="00E81C87"/>
    <w:p w:rsidR="00195143" w:rsidRPr="005401A5" w:rsidRDefault="00195143" w:rsidP="00195143">
      <w:pPr>
        <w:keepNext/>
        <w:jc w:val="center"/>
        <w:outlineLvl w:val="0"/>
        <w:rPr>
          <w:b/>
          <w:bCs/>
          <w:kern w:val="32"/>
        </w:rPr>
      </w:pPr>
      <w:r w:rsidRPr="005401A5">
        <w:rPr>
          <w:b/>
          <w:bCs/>
          <w:kern w:val="32"/>
        </w:rPr>
        <w:lastRenderedPageBreak/>
        <w:t>Планируемые результаты освоения учебного предмета</w:t>
      </w:r>
    </w:p>
    <w:p w:rsidR="00195143" w:rsidRPr="00195143" w:rsidRDefault="00195143" w:rsidP="00E81C87">
      <w:pPr>
        <w:pStyle w:val="af"/>
        <w:rPr>
          <w:b/>
          <w:caps/>
        </w:rPr>
      </w:pPr>
    </w:p>
    <w:p w:rsidR="00FE2E5A" w:rsidRPr="00195143" w:rsidRDefault="00FE2E5A" w:rsidP="00195143">
      <w:pPr>
        <w:pStyle w:val="af"/>
        <w:rPr>
          <w:b/>
        </w:rPr>
      </w:pPr>
      <w:r w:rsidRPr="00195143">
        <w:rPr>
          <w:b/>
        </w:rPr>
        <w:t>ЛИЧНОСТНЫЕ</w:t>
      </w:r>
    </w:p>
    <w:p w:rsidR="00FE2E5A" w:rsidRPr="00195143" w:rsidRDefault="00FE2E5A" w:rsidP="00195143">
      <w:pPr>
        <w:pStyle w:val="af"/>
        <w:jc w:val="both"/>
        <w:rPr>
          <w:bCs/>
          <w:i/>
        </w:rPr>
      </w:pPr>
      <w:r w:rsidRPr="00195143">
        <w:rPr>
          <w:bCs/>
          <w:i/>
        </w:rPr>
        <w:t>У учащихся</w:t>
      </w:r>
      <w:r w:rsidRPr="00195143">
        <w:rPr>
          <w:bCs/>
        </w:rPr>
        <w:t xml:space="preserve"> </w:t>
      </w:r>
      <w:r w:rsidRPr="00195143">
        <w:rPr>
          <w:bCs/>
          <w:i/>
        </w:rPr>
        <w:t>будут сформированы:</w:t>
      </w:r>
    </w:p>
    <w:p w:rsidR="00FE2E5A" w:rsidRPr="00195143" w:rsidRDefault="00FE2E5A" w:rsidP="00E81C87">
      <w:pPr>
        <w:pStyle w:val="af"/>
        <w:numPr>
          <w:ilvl w:val="0"/>
          <w:numId w:val="20"/>
        </w:numPr>
        <w:jc w:val="both"/>
      </w:pPr>
      <w:r w:rsidRPr="00195143">
        <w:t>положительное отношение и интерес к изучению математики;</w:t>
      </w:r>
    </w:p>
    <w:p w:rsidR="00FE2E5A" w:rsidRPr="00195143" w:rsidRDefault="00FE2E5A" w:rsidP="00E81C87">
      <w:pPr>
        <w:pStyle w:val="af"/>
        <w:numPr>
          <w:ilvl w:val="0"/>
          <w:numId w:val="20"/>
        </w:numPr>
        <w:jc w:val="both"/>
      </w:pPr>
      <w:r w:rsidRPr="00195143">
        <w:t>ориентация на понимание причин личной успешности/</w:t>
      </w:r>
      <w:proofErr w:type="spellStart"/>
      <w:r w:rsidRPr="00195143">
        <w:t>неуспешности</w:t>
      </w:r>
      <w:proofErr w:type="spellEnd"/>
      <w:r w:rsidRPr="00195143">
        <w:t xml:space="preserve"> в освоении материала;</w:t>
      </w:r>
    </w:p>
    <w:p w:rsidR="00FE2E5A" w:rsidRPr="00195143" w:rsidRDefault="00FE2E5A" w:rsidP="00E81C87">
      <w:pPr>
        <w:pStyle w:val="af"/>
        <w:numPr>
          <w:ilvl w:val="0"/>
          <w:numId w:val="20"/>
        </w:numPr>
        <w:jc w:val="both"/>
      </w:pPr>
      <w:r w:rsidRPr="00195143">
        <w:t>умение признавать собственные ошибки;</w:t>
      </w:r>
    </w:p>
    <w:p w:rsidR="00FE2E5A" w:rsidRPr="00195143" w:rsidRDefault="00FE2E5A" w:rsidP="00195143">
      <w:pPr>
        <w:pStyle w:val="af"/>
        <w:jc w:val="both"/>
        <w:rPr>
          <w:bCs/>
          <w:i/>
        </w:rPr>
      </w:pPr>
      <w:r w:rsidRPr="00195143">
        <w:rPr>
          <w:bCs/>
          <w:i/>
        </w:rPr>
        <w:t xml:space="preserve">могут быть </w:t>
      </w:r>
      <w:proofErr w:type="gramStart"/>
      <w:r w:rsidRPr="00195143">
        <w:rPr>
          <w:bCs/>
          <w:i/>
        </w:rPr>
        <w:t>сформированы</w:t>
      </w:r>
      <w:proofErr w:type="gramEnd"/>
      <w:r w:rsidRPr="00195143">
        <w:rPr>
          <w:bCs/>
          <w:i/>
        </w:rPr>
        <w:t>:</w:t>
      </w:r>
    </w:p>
    <w:p w:rsidR="00FE2E5A" w:rsidRPr="00195143" w:rsidRDefault="00FE2E5A" w:rsidP="00E81C87">
      <w:pPr>
        <w:pStyle w:val="af"/>
        <w:numPr>
          <w:ilvl w:val="0"/>
          <w:numId w:val="21"/>
        </w:numPr>
        <w:jc w:val="both"/>
      </w:pPr>
      <w:r w:rsidRPr="00195143">
        <w:t>умение оценивать трудность предлагаемого задания;</w:t>
      </w:r>
    </w:p>
    <w:p w:rsidR="00FE2E5A" w:rsidRPr="00195143" w:rsidRDefault="00FE2E5A" w:rsidP="00E81C87">
      <w:pPr>
        <w:pStyle w:val="af"/>
        <w:numPr>
          <w:ilvl w:val="0"/>
          <w:numId w:val="21"/>
        </w:numPr>
        <w:jc w:val="both"/>
      </w:pPr>
      <w:r w:rsidRPr="00195143">
        <w:t>адекватная самооценка;</w:t>
      </w:r>
    </w:p>
    <w:p w:rsidR="00FE2E5A" w:rsidRPr="00195143" w:rsidRDefault="00FE2E5A" w:rsidP="00E81C87">
      <w:pPr>
        <w:pStyle w:val="af"/>
        <w:numPr>
          <w:ilvl w:val="0"/>
          <w:numId w:val="21"/>
        </w:numPr>
        <w:jc w:val="both"/>
      </w:pPr>
      <w:r w:rsidRPr="00195143">
        <w:t>чувство ответственности за выполнение своей части работы при работе в группе (в ходе проектной деятельности);</w:t>
      </w:r>
    </w:p>
    <w:p w:rsidR="00FE2E5A" w:rsidRPr="00195143" w:rsidRDefault="00FE2E5A" w:rsidP="00E81C87">
      <w:pPr>
        <w:pStyle w:val="af"/>
        <w:numPr>
          <w:ilvl w:val="0"/>
          <w:numId w:val="21"/>
        </w:numPr>
        <w:jc w:val="both"/>
      </w:pPr>
      <w:r w:rsidRPr="00195143">
        <w:t>восприятие математики как части общечеловеческой культуры;</w:t>
      </w:r>
    </w:p>
    <w:p w:rsidR="00FE2E5A" w:rsidRPr="00195143" w:rsidRDefault="00FE2E5A" w:rsidP="00E81C87">
      <w:pPr>
        <w:pStyle w:val="af"/>
        <w:numPr>
          <w:ilvl w:val="0"/>
          <w:numId w:val="21"/>
        </w:numPr>
        <w:jc w:val="both"/>
      </w:pPr>
      <w:r w:rsidRPr="00195143">
        <w:t>устойчивая учебно-познавательная мотивация учения.</w:t>
      </w:r>
    </w:p>
    <w:p w:rsidR="00FE2E5A" w:rsidRPr="00195143" w:rsidRDefault="00FE2E5A" w:rsidP="00195143">
      <w:pPr>
        <w:pStyle w:val="af"/>
        <w:jc w:val="both"/>
      </w:pPr>
    </w:p>
    <w:p w:rsidR="00FE2E5A" w:rsidRPr="00195143" w:rsidRDefault="00FE2E5A" w:rsidP="00195143">
      <w:pPr>
        <w:pStyle w:val="af"/>
        <w:jc w:val="both"/>
        <w:rPr>
          <w:b/>
        </w:rPr>
      </w:pPr>
      <w:r w:rsidRPr="00195143">
        <w:rPr>
          <w:b/>
        </w:rPr>
        <w:t>ПРЕДМЕТНЫЕ</w:t>
      </w:r>
    </w:p>
    <w:p w:rsidR="00FE2E5A" w:rsidRPr="00195143" w:rsidRDefault="00FE2E5A" w:rsidP="00195143">
      <w:pPr>
        <w:pStyle w:val="af"/>
        <w:jc w:val="both"/>
        <w:rPr>
          <w:bCs/>
          <w:i/>
        </w:rPr>
      </w:pPr>
      <w:r w:rsidRPr="00195143">
        <w:rPr>
          <w:bCs/>
          <w:i/>
        </w:rPr>
        <w:t>Учащиеся научатся:</w:t>
      </w:r>
    </w:p>
    <w:p w:rsidR="00FE2E5A" w:rsidRPr="00195143" w:rsidRDefault="00FE2E5A" w:rsidP="00E81C87">
      <w:pPr>
        <w:pStyle w:val="af"/>
        <w:numPr>
          <w:ilvl w:val="0"/>
          <w:numId w:val="22"/>
        </w:numPr>
        <w:jc w:val="both"/>
      </w:pPr>
      <w:r w:rsidRPr="00195143">
        <w:t>читать, записывать и сравнивать числа в пределах 1 000 000;</w:t>
      </w:r>
    </w:p>
    <w:p w:rsidR="00FE2E5A" w:rsidRPr="00195143" w:rsidRDefault="00FE2E5A" w:rsidP="00E81C87">
      <w:pPr>
        <w:pStyle w:val="af"/>
        <w:numPr>
          <w:ilvl w:val="0"/>
          <w:numId w:val="22"/>
        </w:numPr>
        <w:jc w:val="both"/>
      </w:pPr>
      <w:r w:rsidRPr="00195143">
        <w:t>представлять многозначное число в виде суммы разрядных слагаемых;</w:t>
      </w:r>
    </w:p>
    <w:p w:rsidR="00FE2E5A" w:rsidRPr="00195143" w:rsidRDefault="00FE2E5A" w:rsidP="00E81C87">
      <w:pPr>
        <w:pStyle w:val="af"/>
        <w:numPr>
          <w:ilvl w:val="0"/>
          <w:numId w:val="22"/>
        </w:numPr>
        <w:jc w:val="both"/>
      </w:pPr>
      <w:proofErr w:type="gramStart"/>
      <w:r w:rsidRPr="00195143">
        <w:rPr>
          <w:iCs/>
        </w:rPr>
        <w:t>правильно и уместно использовать в речи</w:t>
      </w:r>
      <w:r w:rsidRPr="00195143">
        <w:rPr>
          <w:i/>
        </w:rPr>
        <w:t xml:space="preserve"> </w:t>
      </w:r>
      <w:r w:rsidRPr="00195143">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FE2E5A" w:rsidRPr="00195143" w:rsidRDefault="00FE2E5A" w:rsidP="00E81C87">
      <w:pPr>
        <w:pStyle w:val="af"/>
        <w:numPr>
          <w:ilvl w:val="0"/>
          <w:numId w:val="22"/>
        </w:numPr>
        <w:jc w:val="both"/>
      </w:pPr>
      <w:r w:rsidRPr="00195143">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FE2E5A" w:rsidRPr="00195143" w:rsidRDefault="00FE2E5A" w:rsidP="00E81C87">
      <w:pPr>
        <w:pStyle w:val="af"/>
        <w:numPr>
          <w:ilvl w:val="0"/>
          <w:numId w:val="22"/>
        </w:numPr>
        <w:jc w:val="both"/>
      </w:pPr>
      <w:r w:rsidRPr="00195143">
        <w:t>выполнять арифметические действия с величинами;</w:t>
      </w:r>
    </w:p>
    <w:p w:rsidR="00FE2E5A" w:rsidRPr="00195143" w:rsidRDefault="00FE2E5A" w:rsidP="00E81C87">
      <w:pPr>
        <w:pStyle w:val="af"/>
        <w:numPr>
          <w:ilvl w:val="0"/>
          <w:numId w:val="22"/>
        </w:numPr>
        <w:jc w:val="both"/>
      </w:pPr>
      <w:proofErr w:type="gramStart"/>
      <w:r w:rsidRPr="00195143">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FE2E5A" w:rsidRPr="00195143" w:rsidRDefault="00FE2E5A" w:rsidP="00E81C87">
      <w:pPr>
        <w:pStyle w:val="af"/>
        <w:numPr>
          <w:ilvl w:val="0"/>
          <w:numId w:val="22"/>
        </w:numPr>
        <w:jc w:val="both"/>
      </w:pPr>
      <w:r w:rsidRPr="00195143">
        <w:t>находить неизвестные компоненты арифметических действий;</w:t>
      </w:r>
    </w:p>
    <w:p w:rsidR="00FE2E5A" w:rsidRPr="00195143" w:rsidRDefault="00FE2E5A" w:rsidP="00E81C87">
      <w:pPr>
        <w:pStyle w:val="af"/>
        <w:numPr>
          <w:ilvl w:val="0"/>
          <w:numId w:val="22"/>
        </w:numPr>
        <w:jc w:val="both"/>
      </w:pPr>
      <w:r w:rsidRPr="00195143">
        <w:t xml:space="preserve">вычислять значение числового выражения, содержащего 3-4 действия на основе </w:t>
      </w:r>
      <w:proofErr w:type="gramStart"/>
      <w:r w:rsidRPr="00195143">
        <w:t>знания правил порядка выполнения действий</w:t>
      </w:r>
      <w:proofErr w:type="gramEnd"/>
      <w:r w:rsidRPr="00195143">
        <w:t>;</w:t>
      </w:r>
    </w:p>
    <w:p w:rsidR="00FE2E5A" w:rsidRPr="00195143" w:rsidRDefault="00FE2E5A" w:rsidP="00E81C87">
      <w:pPr>
        <w:pStyle w:val="af"/>
        <w:numPr>
          <w:ilvl w:val="0"/>
          <w:numId w:val="22"/>
        </w:numPr>
        <w:jc w:val="both"/>
      </w:pPr>
      <w:r w:rsidRPr="00195143">
        <w:t>выполнять арифметические действия с числами 0 и 1;</w:t>
      </w:r>
    </w:p>
    <w:p w:rsidR="00FE2E5A" w:rsidRPr="00195143" w:rsidRDefault="00FE2E5A" w:rsidP="00E81C87">
      <w:pPr>
        <w:pStyle w:val="af"/>
        <w:numPr>
          <w:ilvl w:val="0"/>
          <w:numId w:val="22"/>
        </w:numPr>
        <w:jc w:val="both"/>
      </w:pPr>
      <w:r w:rsidRPr="00195143">
        <w:t>выполнять простые устные вычисления в пределах 1000;</w:t>
      </w:r>
    </w:p>
    <w:p w:rsidR="00FE2E5A" w:rsidRPr="00195143" w:rsidRDefault="00FE2E5A" w:rsidP="00E81C87">
      <w:pPr>
        <w:pStyle w:val="af"/>
        <w:numPr>
          <w:ilvl w:val="0"/>
          <w:numId w:val="22"/>
        </w:numPr>
        <w:jc w:val="both"/>
      </w:pPr>
      <w:r w:rsidRPr="00195143">
        <w:t>устно выполнять простые арифметические действия с многозначными числами;</w:t>
      </w:r>
    </w:p>
    <w:p w:rsidR="00FE2E5A" w:rsidRPr="00195143" w:rsidRDefault="00FE2E5A" w:rsidP="00E81C87">
      <w:pPr>
        <w:pStyle w:val="af"/>
        <w:numPr>
          <w:ilvl w:val="0"/>
          <w:numId w:val="22"/>
        </w:numPr>
        <w:jc w:val="both"/>
      </w:pPr>
      <w:r w:rsidRPr="00195143">
        <w:t>письменно выполнять сложение и вычитание многозначных чисел; умножение и деление многозначных чисел на однозначные и двузначные числа;</w:t>
      </w:r>
    </w:p>
    <w:p w:rsidR="00FE2E5A" w:rsidRPr="00195143" w:rsidRDefault="00FE2E5A" w:rsidP="00E81C87">
      <w:pPr>
        <w:pStyle w:val="af"/>
        <w:numPr>
          <w:ilvl w:val="0"/>
          <w:numId w:val="22"/>
        </w:numPr>
        <w:jc w:val="both"/>
      </w:pPr>
      <w:r w:rsidRPr="00195143">
        <w:t>проверять результаты арифметических действий разными способами;</w:t>
      </w:r>
    </w:p>
    <w:p w:rsidR="00FE2E5A" w:rsidRPr="00195143" w:rsidRDefault="00FE2E5A" w:rsidP="00E81C87">
      <w:pPr>
        <w:pStyle w:val="af"/>
        <w:numPr>
          <w:ilvl w:val="0"/>
          <w:numId w:val="22"/>
        </w:numPr>
        <w:jc w:val="both"/>
      </w:pPr>
      <w:r w:rsidRPr="00195143">
        <w:t>использовать изученные свойства арифметических действий при вычислении значений выражений;</w:t>
      </w:r>
    </w:p>
    <w:p w:rsidR="00FE2E5A" w:rsidRPr="00195143" w:rsidRDefault="00FE2E5A" w:rsidP="00E81C87">
      <w:pPr>
        <w:pStyle w:val="af"/>
        <w:numPr>
          <w:ilvl w:val="0"/>
          <w:numId w:val="22"/>
        </w:numPr>
        <w:jc w:val="both"/>
      </w:pPr>
      <w:r w:rsidRPr="00195143">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FE2E5A" w:rsidRPr="00195143" w:rsidRDefault="00FE2E5A" w:rsidP="00E81C87">
      <w:pPr>
        <w:pStyle w:val="af"/>
        <w:numPr>
          <w:ilvl w:val="0"/>
          <w:numId w:val="22"/>
        </w:numPr>
        <w:jc w:val="both"/>
      </w:pPr>
      <w:r w:rsidRPr="00195143">
        <w:rPr>
          <w:iCs/>
        </w:rPr>
        <w:t>понимать</w:t>
      </w:r>
      <w:r w:rsidRPr="00195143">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w:t>
      </w:r>
      <w:r w:rsidRPr="00195143">
        <w:lastRenderedPageBreak/>
        <w:t>общим объёмом выполненной работы; затратами на изготовление изделия, количеством изделий и расходом материалов;</w:t>
      </w:r>
    </w:p>
    <w:p w:rsidR="00FE2E5A" w:rsidRPr="00195143" w:rsidRDefault="00FE2E5A" w:rsidP="00E81C87">
      <w:pPr>
        <w:pStyle w:val="af"/>
        <w:numPr>
          <w:ilvl w:val="0"/>
          <w:numId w:val="22"/>
        </w:numPr>
        <w:jc w:val="both"/>
      </w:pPr>
      <w:proofErr w:type="gramStart"/>
      <w:r w:rsidRPr="00195143">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FE2E5A" w:rsidRPr="00195143" w:rsidRDefault="00FE2E5A" w:rsidP="00E81C87">
      <w:pPr>
        <w:pStyle w:val="af"/>
        <w:numPr>
          <w:ilvl w:val="0"/>
          <w:numId w:val="22"/>
        </w:numPr>
        <w:jc w:val="both"/>
      </w:pPr>
      <w:r w:rsidRPr="00195143">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FE2E5A" w:rsidRPr="00195143" w:rsidRDefault="00FE2E5A" w:rsidP="00E81C87">
      <w:pPr>
        <w:pStyle w:val="af"/>
        <w:numPr>
          <w:ilvl w:val="0"/>
          <w:numId w:val="22"/>
        </w:numPr>
        <w:jc w:val="both"/>
      </w:pPr>
      <w:proofErr w:type="gramStart"/>
      <w:r w:rsidRPr="00195143">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FE2E5A" w:rsidRPr="00195143" w:rsidRDefault="00FE2E5A" w:rsidP="00E81C87">
      <w:pPr>
        <w:pStyle w:val="af"/>
        <w:numPr>
          <w:ilvl w:val="0"/>
          <w:numId w:val="22"/>
        </w:numPr>
        <w:jc w:val="both"/>
      </w:pPr>
      <w:r w:rsidRPr="00195143">
        <w:t>различать плоские и пространственные геометрические фигуры;</w:t>
      </w:r>
    </w:p>
    <w:p w:rsidR="00FE2E5A" w:rsidRPr="00195143" w:rsidRDefault="00FE2E5A" w:rsidP="00E81C87">
      <w:pPr>
        <w:pStyle w:val="af"/>
        <w:numPr>
          <w:ilvl w:val="0"/>
          <w:numId w:val="22"/>
        </w:numPr>
        <w:jc w:val="both"/>
      </w:pPr>
      <w:r w:rsidRPr="00195143">
        <w:t>изображать геометрические фигуры на клетчатой бумаге;</w:t>
      </w:r>
    </w:p>
    <w:p w:rsidR="00FE2E5A" w:rsidRPr="00195143" w:rsidRDefault="00FE2E5A" w:rsidP="00E81C87">
      <w:pPr>
        <w:pStyle w:val="af"/>
        <w:numPr>
          <w:ilvl w:val="0"/>
          <w:numId w:val="22"/>
        </w:numPr>
        <w:jc w:val="both"/>
      </w:pPr>
      <w:r w:rsidRPr="00195143">
        <w:t>строить прямоугольник с заданными параметрами с помощью угольника;</w:t>
      </w:r>
    </w:p>
    <w:p w:rsidR="00FE2E5A" w:rsidRPr="00195143" w:rsidRDefault="00FE2E5A" w:rsidP="00E81C87">
      <w:pPr>
        <w:pStyle w:val="af"/>
        <w:numPr>
          <w:ilvl w:val="0"/>
          <w:numId w:val="22"/>
        </w:numPr>
        <w:jc w:val="both"/>
      </w:pPr>
      <w:r w:rsidRPr="00195143">
        <w:t>решать геометрические задачи на определение площади и периметра прямоугольника.</w:t>
      </w:r>
    </w:p>
    <w:p w:rsidR="00FE2E5A" w:rsidRPr="00195143" w:rsidRDefault="00FE2E5A" w:rsidP="00E81C87">
      <w:pPr>
        <w:pStyle w:val="af"/>
        <w:numPr>
          <w:ilvl w:val="0"/>
          <w:numId w:val="22"/>
        </w:numPr>
        <w:jc w:val="both"/>
        <w:rPr>
          <w:bCs/>
          <w:i/>
        </w:rPr>
      </w:pPr>
      <w:r w:rsidRPr="00195143">
        <w:rPr>
          <w:bCs/>
          <w:i/>
        </w:rPr>
        <w:t>Учащиеся получат возможность научиться:</w:t>
      </w:r>
    </w:p>
    <w:p w:rsidR="00FE2E5A" w:rsidRPr="00195143" w:rsidRDefault="00FE2E5A" w:rsidP="00E81C87">
      <w:pPr>
        <w:pStyle w:val="af"/>
        <w:numPr>
          <w:ilvl w:val="0"/>
          <w:numId w:val="22"/>
        </w:numPr>
        <w:jc w:val="both"/>
      </w:pPr>
      <w:r w:rsidRPr="00195143">
        <w:t>выполнять умножение и деление на трёхзначное число;</w:t>
      </w:r>
    </w:p>
    <w:p w:rsidR="00FE2E5A" w:rsidRPr="00195143" w:rsidRDefault="00FE2E5A" w:rsidP="00E81C87">
      <w:pPr>
        <w:pStyle w:val="af"/>
        <w:numPr>
          <w:ilvl w:val="0"/>
          <w:numId w:val="22"/>
        </w:numPr>
        <w:jc w:val="both"/>
      </w:pPr>
      <w:r w:rsidRPr="00195143">
        <w:t>вычислять значения числовых выражений рациональными способами, используя свойства арифметических действий;</w:t>
      </w:r>
    </w:p>
    <w:p w:rsidR="00FE2E5A" w:rsidRPr="00195143" w:rsidRDefault="00FE2E5A" w:rsidP="00E81C87">
      <w:pPr>
        <w:pStyle w:val="af"/>
        <w:numPr>
          <w:ilvl w:val="0"/>
          <w:numId w:val="22"/>
        </w:numPr>
        <w:jc w:val="both"/>
      </w:pPr>
      <w:r w:rsidRPr="00195143">
        <w:t>прогнозировать результаты вычислений; оценивать результаты арифметических действий разными способами;</w:t>
      </w:r>
    </w:p>
    <w:p w:rsidR="00FE2E5A" w:rsidRPr="00195143" w:rsidRDefault="00FE2E5A" w:rsidP="00E81C87">
      <w:pPr>
        <w:pStyle w:val="af"/>
        <w:numPr>
          <w:ilvl w:val="0"/>
          <w:numId w:val="22"/>
        </w:numPr>
        <w:jc w:val="both"/>
      </w:pPr>
      <w:proofErr w:type="gramStart"/>
      <w:r w:rsidRPr="00195143">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roofErr w:type="gramEnd"/>
    </w:p>
    <w:p w:rsidR="00FE2E5A" w:rsidRPr="00195143" w:rsidRDefault="00FE2E5A" w:rsidP="00E81C87">
      <w:pPr>
        <w:pStyle w:val="af"/>
        <w:numPr>
          <w:ilvl w:val="0"/>
          <w:numId w:val="22"/>
        </w:numPr>
        <w:jc w:val="both"/>
      </w:pPr>
      <w:r w:rsidRPr="00195143">
        <w:t xml:space="preserve">видеть </w:t>
      </w:r>
      <w:proofErr w:type="spellStart"/>
      <w:r w:rsidRPr="00195143">
        <w:t>прямопропорциональную</w:t>
      </w:r>
      <w:proofErr w:type="spellEnd"/>
      <w:r w:rsidRPr="00195143">
        <w:t xml:space="preserve"> зависимость между величинами и использовать её при решении текстовых задач;</w:t>
      </w:r>
    </w:p>
    <w:p w:rsidR="00FE2E5A" w:rsidRPr="00195143" w:rsidRDefault="00FE2E5A" w:rsidP="00E81C87">
      <w:pPr>
        <w:pStyle w:val="af"/>
        <w:numPr>
          <w:ilvl w:val="0"/>
          <w:numId w:val="22"/>
        </w:numPr>
        <w:jc w:val="both"/>
      </w:pPr>
      <w:r w:rsidRPr="00195143">
        <w:t>решать задачи разными способами.</w:t>
      </w:r>
    </w:p>
    <w:p w:rsidR="00FE2E5A" w:rsidRPr="00195143" w:rsidRDefault="00FE2E5A" w:rsidP="00195143">
      <w:pPr>
        <w:pStyle w:val="af"/>
        <w:jc w:val="both"/>
      </w:pPr>
    </w:p>
    <w:p w:rsidR="00FE2E5A" w:rsidRPr="00195143" w:rsidRDefault="00FE2E5A" w:rsidP="00195143">
      <w:pPr>
        <w:pStyle w:val="af"/>
        <w:jc w:val="both"/>
        <w:rPr>
          <w:b/>
        </w:rPr>
      </w:pPr>
      <w:r w:rsidRPr="00195143">
        <w:rPr>
          <w:b/>
        </w:rPr>
        <w:t>МЕТАПРЕДМЕТНЫЕ</w:t>
      </w:r>
    </w:p>
    <w:p w:rsidR="00FE2E5A" w:rsidRPr="00195143" w:rsidRDefault="00FE2E5A" w:rsidP="00195143">
      <w:pPr>
        <w:pStyle w:val="af"/>
        <w:jc w:val="both"/>
        <w:rPr>
          <w:b/>
        </w:rPr>
      </w:pPr>
      <w:r w:rsidRPr="00195143">
        <w:rPr>
          <w:b/>
        </w:rPr>
        <w:t>Регулятивные</w:t>
      </w:r>
    </w:p>
    <w:p w:rsidR="00FE2E5A" w:rsidRPr="00195143" w:rsidRDefault="00FE2E5A" w:rsidP="00195143">
      <w:pPr>
        <w:pStyle w:val="af"/>
        <w:jc w:val="both"/>
        <w:rPr>
          <w:bCs/>
          <w:i/>
        </w:rPr>
      </w:pPr>
      <w:r w:rsidRPr="00195143">
        <w:rPr>
          <w:bCs/>
          <w:i/>
        </w:rPr>
        <w:t>Учащиеся научатся:</w:t>
      </w:r>
    </w:p>
    <w:p w:rsidR="00FE2E5A" w:rsidRPr="00195143" w:rsidRDefault="00FE2E5A" w:rsidP="00E81C87">
      <w:pPr>
        <w:pStyle w:val="af"/>
        <w:numPr>
          <w:ilvl w:val="0"/>
          <w:numId w:val="23"/>
        </w:numPr>
        <w:jc w:val="both"/>
      </w:pPr>
      <w:r w:rsidRPr="00195143">
        <w:t xml:space="preserve">удерживать цель учебной и </w:t>
      </w:r>
      <w:proofErr w:type="spellStart"/>
      <w:r w:rsidRPr="00195143">
        <w:t>внеучебной</w:t>
      </w:r>
      <w:proofErr w:type="spellEnd"/>
      <w:r w:rsidRPr="00195143">
        <w:t xml:space="preserve"> деятельности;</w:t>
      </w:r>
    </w:p>
    <w:p w:rsidR="00FE2E5A" w:rsidRPr="00195143" w:rsidRDefault="00FE2E5A" w:rsidP="00E81C87">
      <w:pPr>
        <w:pStyle w:val="af"/>
        <w:numPr>
          <w:ilvl w:val="0"/>
          <w:numId w:val="23"/>
        </w:numPr>
        <w:jc w:val="both"/>
      </w:pPr>
      <w:r w:rsidRPr="00195143">
        <w:t>учитывать ориентиры, данные учителем, при освоении нового учебного материала;</w:t>
      </w:r>
    </w:p>
    <w:p w:rsidR="00FE2E5A" w:rsidRPr="00195143" w:rsidRDefault="00FE2E5A" w:rsidP="00E81C87">
      <w:pPr>
        <w:pStyle w:val="af"/>
        <w:numPr>
          <w:ilvl w:val="0"/>
          <w:numId w:val="23"/>
        </w:numPr>
        <w:jc w:val="both"/>
      </w:pPr>
      <w:r w:rsidRPr="00195143">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FE2E5A" w:rsidRPr="00195143" w:rsidRDefault="00FE2E5A" w:rsidP="00E81C87">
      <w:pPr>
        <w:pStyle w:val="af"/>
        <w:numPr>
          <w:ilvl w:val="0"/>
          <w:numId w:val="23"/>
        </w:numPr>
        <w:jc w:val="both"/>
      </w:pPr>
      <w:r w:rsidRPr="00195143">
        <w:t>самостоятельно планировать собственную вычислительную деятельность и действия, необходимые для решения задачи;</w:t>
      </w:r>
    </w:p>
    <w:p w:rsidR="00FE2E5A" w:rsidRPr="00195143" w:rsidRDefault="00FE2E5A" w:rsidP="00E81C87">
      <w:pPr>
        <w:pStyle w:val="af"/>
        <w:numPr>
          <w:ilvl w:val="0"/>
          <w:numId w:val="23"/>
        </w:numPr>
        <w:jc w:val="both"/>
      </w:pPr>
      <w:r w:rsidRPr="00195143">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E2E5A" w:rsidRPr="00195143" w:rsidRDefault="00FE2E5A" w:rsidP="00E81C87">
      <w:pPr>
        <w:pStyle w:val="af"/>
        <w:numPr>
          <w:ilvl w:val="0"/>
          <w:numId w:val="23"/>
        </w:numPr>
        <w:jc w:val="both"/>
      </w:pPr>
      <w:r w:rsidRPr="00195143">
        <w:t>вносить необходимые коррективы в собственные действия по итогам самопроверки;</w:t>
      </w:r>
    </w:p>
    <w:p w:rsidR="00FE2E5A" w:rsidRPr="00195143" w:rsidRDefault="00FE2E5A" w:rsidP="00E81C87">
      <w:pPr>
        <w:pStyle w:val="af"/>
        <w:numPr>
          <w:ilvl w:val="0"/>
          <w:numId w:val="23"/>
        </w:numPr>
        <w:jc w:val="both"/>
      </w:pPr>
      <w:r w:rsidRPr="00195143">
        <w:t>сопоставлять результаты собственной деятельности с оценкой её товарищами, учителем;</w:t>
      </w:r>
    </w:p>
    <w:p w:rsidR="00FE2E5A" w:rsidRPr="00195143" w:rsidRDefault="00FE2E5A" w:rsidP="00E81C87">
      <w:pPr>
        <w:pStyle w:val="af"/>
        <w:numPr>
          <w:ilvl w:val="0"/>
          <w:numId w:val="23"/>
        </w:numPr>
        <w:jc w:val="both"/>
      </w:pPr>
      <w:r w:rsidRPr="00195143">
        <w:lastRenderedPageBreak/>
        <w:t>адекватно воспринимать аргументированную критику ошибок и учитывать её в работе над ошибками.</w:t>
      </w:r>
    </w:p>
    <w:p w:rsidR="00FE2E5A" w:rsidRPr="00195143" w:rsidRDefault="00FE2E5A" w:rsidP="00195143">
      <w:pPr>
        <w:pStyle w:val="af"/>
        <w:jc w:val="both"/>
        <w:rPr>
          <w:bCs/>
          <w:i/>
        </w:rPr>
      </w:pPr>
      <w:r w:rsidRPr="00195143">
        <w:rPr>
          <w:bCs/>
          <w:i/>
        </w:rPr>
        <w:t>Учащиеся получат возможность научиться:</w:t>
      </w:r>
    </w:p>
    <w:p w:rsidR="00FE2E5A" w:rsidRPr="00195143" w:rsidRDefault="00FE2E5A" w:rsidP="00E81C87">
      <w:pPr>
        <w:pStyle w:val="af"/>
        <w:numPr>
          <w:ilvl w:val="0"/>
          <w:numId w:val="24"/>
        </w:numPr>
        <w:jc w:val="both"/>
      </w:pPr>
      <w:r w:rsidRPr="00195143">
        <w:t>планировать собственную познавательную деятельность с учётом поставленной цели (под руководством учителя);</w:t>
      </w:r>
    </w:p>
    <w:p w:rsidR="00FE2E5A" w:rsidRPr="00195143" w:rsidRDefault="00FE2E5A" w:rsidP="00E81C87">
      <w:pPr>
        <w:pStyle w:val="af"/>
        <w:numPr>
          <w:ilvl w:val="0"/>
          <w:numId w:val="24"/>
        </w:numPr>
        <w:jc w:val="both"/>
      </w:pPr>
      <w:r w:rsidRPr="00195143">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E2E5A" w:rsidRDefault="00FE2E5A" w:rsidP="00195143">
      <w:pPr>
        <w:pStyle w:val="af"/>
        <w:jc w:val="both"/>
      </w:pPr>
    </w:p>
    <w:p w:rsidR="00195143" w:rsidRPr="00195143" w:rsidRDefault="00195143" w:rsidP="00195143">
      <w:pPr>
        <w:pStyle w:val="af"/>
        <w:jc w:val="both"/>
      </w:pPr>
    </w:p>
    <w:p w:rsidR="00FE2E5A" w:rsidRPr="00195143" w:rsidRDefault="00FE2E5A" w:rsidP="00195143">
      <w:pPr>
        <w:pStyle w:val="af"/>
        <w:jc w:val="both"/>
        <w:rPr>
          <w:b/>
        </w:rPr>
      </w:pPr>
      <w:r w:rsidRPr="00195143">
        <w:rPr>
          <w:b/>
        </w:rPr>
        <w:t>Познавательные</w:t>
      </w:r>
    </w:p>
    <w:p w:rsidR="00FE2E5A" w:rsidRPr="00195143" w:rsidRDefault="00FE2E5A" w:rsidP="00195143">
      <w:pPr>
        <w:pStyle w:val="af"/>
        <w:jc w:val="both"/>
        <w:rPr>
          <w:bCs/>
          <w:i/>
        </w:rPr>
      </w:pPr>
      <w:r w:rsidRPr="00195143">
        <w:rPr>
          <w:bCs/>
          <w:i/>
        </w:rPr>
        <w:t>Учащиеся научатся:</w:t>
      </w:r>
    </w:p>
    <w:p w:rsidR="00FE2E5A" w:rsidRPr="00195143" w:rsidRDefault="00FE2E5A" w:rsidP="00E81C87">
      <w:pPr>
        <w:pStyle w:val="af"/>
        <w:numPr>
          <w:ilvl w:val="0"/>
          <w:numId w:val="25"/>
        </w:numPr>
        <w:jc w:val="both"/>
      </w:pPr>
      <w:r w:rsidRPr="00195143">
        <w:t>выделять существенное и несущественное в тексте задачи, составлять краткую запись условия задачи;</w:t>
      </w:r>
    </w:p>
    <w:p w:rsidR="00FE2E5A" w:rsidRPr="00195143" w:rsidRDefault="00FE2E5A" w:rsidP="00E81C87">
      <w:pPr>
        <w:pStyle w:val="af"/>
        <w:numPr>
          <w:ilvl w:val="0"/>
          <w:numId w:val="25"/>
        </w:numPr>
        <w:jc w:val="both"/>
      </w:pPr>
      <w:r w:rsidRPr="00195143">
        <w:t>моделировать условия текстовых задач освоенными способами;</w:t>
      </w:r>
    </w:p>
    <w:p w:rsidR="00FE2E5A" w:rsidRPr="00195143" w:rsidRDefault="00FE2E5A" w:rsidP="00E81C87">
      <w:pPr>
        <w:pStyle w:val="af"/>
        <w:numPr>
          <w:ilvl w:val="0"/>
          <w:numId w:val="25"/>
        </w:numPr>
        <w:jc w:val="both"/>
      </w:pPr>
      <w:r w:rsidRPr="00195143">
        <w:t>сопоставлять разные способы решения задач;</w:t>
      </w:r>
    </w:p>
    <w:p w:rsidR="00FE2E5A" w:rsidRPr="00195143" w:rsidRDefault="00FE2E5A" w:rsidP="00E81C87">
      <w:pPr>
        <w:pStyle w:val="af"/>
        <w:numPr>
          <w:ilvl w:val="0"/>
          <w:numId w:val="25"/>
        </w:numPr>
        <w:jc w:val="both"/>
      </w:pPr>
      <w:r w:rsidRPr="00195143">
        <w:t>использовать обобщённые способы решения текстовых задач (например, на пропорциональную зависимость);</w:t>
      </w:r>
    </w:p>
    <w:p w:rsidR="00FE2E5A" w:rsidRPr="00195143" w:rsidRDefault="00FE2E5A" w:rsidP="00E81C87">
      <w:pPr>
        <w:pStyle w:val="af"/>
        <w:numPr>
          <w:ilvl w:val="0"/>
          <w:numId w:val="25"/>
        </w:numPr>
        <w:jc w:val="both"/>
      </w:pPr>
      <w:r w:rsidRPr="00195143">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FE2E5A" w:rsidRPr="00195143" w:rsidRDefault="00FE2E5A" w:rsidP="00E81C87">
      <w:pPr>
        <w:pStyle w:val="af"/>
        <w:numPr>
          <w:ilvl w:val="0"/>
          <w:numId w:val="25"/>
        </w:numPr>
        <w:jc w:val="both"/>
      </w:pPr>
      <w:r w:rsidRPr="00195143">
        <w:t>осуществлять синтез числового выражения (</w:t>
      </w:r>
      <w:proofErr w:type="spellStart"/>
      <w:r w:rsidRPr="00195143">
        <w:t>восстанавление</w:t>
      </w:r>
      <w:proofErr w:type="spellEnd"/>
      <w:r w:rsidRPr="00195143">
        <w:t xml:space="preserve"> деформированных равенств), условия текстовой задачи (восстановление условия по рисунку, схеме, краткой записи);</w:t>
      </w:r>
    </w:p>
    <w:p w:rsidR="00FE2E5A" w:rsidRPr="00195143" w:rsidRDefault="00FE2E5A" w:rsidP="00E81C87">
      <w:pPr>
        <w:pStyle w:val="af"/>
        <w:numPr>
          <w:ilvl w:val="0"/>
          <w:numId w:val="25"/>
        </w:numPr>
        <w:jc w:val="both"/>
      </w:pPr>
      <w:r w:rsidRPr="00195143">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FE2E5A" w:rsidRPr="00195143" w:rsidRDefault="00FE2E5A" w:rsidP="00E81C87">
      <w:pPr>
        <w:pStyle w:val="af"/>
        <w:numPr>
          <w:ilvl w:val="0"/>
          <w:numId w:val="25"/>
        </w:numPr>
        <w:jc w:val="both"/>
      </w:pPr>
      <w:r w:rsidRPr="00195143">
        <w:t>сравнивать и классифицировать числовые и буквенные выражения, текстовые задачи, геометрические фигуры по заданным критериям;</w:t>
      </w:r>
    </w:p>
    <w:p w:rsidR="00FE2E5A" w:rsidRPr="00195143" w:rsidRDefault="00FE2E5A" w:rsidP="00E81C87">
      <w:pPr>
        <w:pStyle w:val="af"/>
        <w:numPr>
          <w:ilvl w:val="0"/>
          <w:numId w:val="25"/>
        </w:numPr>
        <w:jc w:val="both"/>
      </w:pPr>
      <w:r w:rsidRPr="00195143">
        <w:t>понимать информацию, представленную в виде текста, схемы, таблицы, диаграммы; дополнять таблицы недостающими данными, достраивать диаграммы;</w:t>
      </w:r>
    </w:p>
    <w:p w:rsidR="00FE2E5A" w:rsidRPr="00195143" w:rsidRDefault="00FE2E5A" w:rsidP="00E81C87">
      <w:pPr>
        <w:pStyle w:val="af"/>
        <w:numPr>
          <w:ilvl w:val="0"/>
          <w:numId w:val="25"/>
        </w:numPr>
        <w:jc w:val="both"/>
      </w:pPr>
      <w:r w:rsidRPr="00195143">
        <w:t>находить нужную информацию в учебнике.</w:t>
      </w:r>
    </w:p>
    <w:p w:rsidR="00FE2E5A" w:rsidRPr="00195143" w:rsidRDefault="00FE2E5A" w:rsidP="00195143">
      <w:pPr>
        <w:pStyle w:val="af"/>
        <w:jc w:val="both"/>
        <w:rPr>
          <w:bCs/>
          <w:i/>
        </w:rPr>
      </w:pPr>
      <w:r w:rsidRPr="00195143">
        <w:rPr>
          <w:bCs/>
          <w:i/>
        </w:rPr>
        <w:t>Учащиеся получат возможность научиться:</w:t>
      </w:r>
    </w:p>
    <w:p w:rsidR="00FE2E5A" w:rsidRPr="00195143" w:rsidRDefault="00FE2E5A" w:rsidP="00E81C87">
      <w:pPr>
        <w:pStyle w:val="af"/>
        <w:numPr>
          <w:ilvl w:val="0"/>
          <w:numId w:val="26"/>
        </w:numPr>
        <w:jc w:val="both"/>
      </w:pPr>
      <w:r w:rsidRPr="00195143">
        <w:t>моделировать условия текстовых задач, составлять генеральную схему решения задачи в несколько действий;</w:t>
      </w:r>
    </w:p>
    <w:p w:rsidR="00FE2E5A" w:rsidRPr="00195143" w:rsidRDefault="00FE2E5A" w:rsidP="00E81C87">
      <w:pPr>
        <w:pStyle w:val="af"/>
        <w:numPr>
          <w:ilvl w:val="0"/>
          <w:numId w:val="26"/>
        </w:numPr>
        <w:jc w:val="both"/>
      </w:pPr>
      <w:r w:rsidRPr="00195143">
        <w:t>решать задачи разными способами;</w:t>
      </w:r>
    </w:p>
    <w:p w:rsidR="00FE2E5A" w:rsidRPr="00195143" w:rsidRDefault="00FE2E5A" w:rsidP="00E81C87">
      <w:pPr>
        <w:pStyle w:val="af"/>
        <w:numPr>
          <w:ilvl w:val="0"/>
          <w:numId w:val="26"/>
        </w:numPr>
        <w:jc w:val="both"/>
      </w:pPr>
      <w:r w:rsidRPr="00195143">
        <w:t xml:space="preserve">устанавливать причинно-следственные связи, строить </w:t>
      </w:r>
      <w:proofErr w:type="gramStart"/>
      <w:r w:rsidRPr="00195143">
        <w:t>логическое рассуждение</w:t>
      </w:r>
      <w:proofErr w:type="gramEnd"/>
      <w:r w:rsidRPr="00195143">
        <w:t>, проводить аналогии и осваивать новые приёмы вычислений, способы решения задач;</w:t>
      </w:r>
    </w:p>
    <w:p w:rsidR="00FE2E5A" w:rsidRPr="00195143" w:rsidRDefault="00FE2E5A" w:rsidP="00E81C87">
      <w:pPr>
        <w:pStyle w:val="af"/>
        <w:numPr>
          <w:ilvl w:val="0"/>
          <w:numId w:val="26"/>
        </w:numPr>
        <w:jc w:val="both"/>
      </w:pPr>
      <w:r w:rsidRPr="00195143">
        <w:t>проявлять познавательную инициативу при решении конкурсных задач;</w:t>
      </w:r>
    </w:p>
    <w:p w:rsidR="00FE2E5A" w:rsidRPr="00195143" w:rsidRDefault="00FE2E5A" w:rsidP="00E81C87">
      <w:pPr>
        <w:pStyle w:val="af"/>
        <w:numPr>
          <w:ilvl w:val="0"/>
          <w:numId w:val="26"/>
        </w:numPr>
        <w:jc w:val="both"/>
      </w:pPr>
      <w:r w:rsidRPr="00195143">
        <w:t>выбирать наиболее эффективные способы вычисления значения конкретного выражения;</w:t>
      </w:r>
    </w:p>
    <w:p w:rsidR="00FE2E5A" w:rsidRPr="00195143" w:rsidRDefault="00FE2E5A" w:rsidP="00E81C87">
      <w:pPr>
        <w:pStyle w:val="af"/>
        <w:numPr>
          <w:ilvl w:val="0"/>
          <w:numId w:val="26"/>
        </w:numPr>
        <w:jc w:val="both"/>
      </w:pPr>
      <w:r w:rsidRPr="00195143">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FE2E5A" w:rsidRPr="00195143" w:rsidRDefault="00FE2E5A" w:rsidP="00E81C87">
      <w:pPr>
        <w:pStyle w:val="af"/>
        <w:numPr>
          <w:ilvl w:val="0"/>
          <w:numId w:val="26"/>
        </w:numPr>
        <w:jc w:val="both"/>
      </w:pPr>
      <w:r w:rsidRPr="00195143">
        <w:t>находить нужную информацию в детской энциклопедии, Интернете;</w:t>
      </w:r>
    </w:p>
    <w:p w:rsidR="00FE2E5A" w:rsidRPr="00195143" w:rsidRDefault="00FE2E5A" w:rsidP="00E81C87">
      <w:pPr>
        <w:pStyle w:val="af"/>
        <w:numPr>
          <w:ilvl w:val="0"/>
          <w:numId w:val="26"/>
        </w:numPr>
        <w:jc w:val="both"/>
      </w:pPr>
      <w:r w:rsidRPr="00195143">
        <w:t>планировать маршрут движения, время, расход продуктов;</w:t>
      </w:r>
    </w:p>
    <w:p w:rsidR="00FE2E5A" w:rsidRPr="00195143" w:rsidRDefault="00FE2E5A" w:rsidP="00E81C87">
      <w:pPr>
        <w:pStyle w:val="af"/>
        <w:numPr>
          <w:ilvl w:val="0"/>
          <w:numId w:val="26"/>
        </w:numPr>
        <w:jc w:val="both"/>
      </w:pPr>
      <w:r w:rsidRPr="00195143">
        <w:t>планировать покупку, оценивать количество товара и его стоимость;</w:t>
      </w:r>
    </w:p>
    <w:p w:rsidR="00FE2E5A" w:rsidRPr="00195143" w:rsidRDefault="00FE2E5A" w:rsidP="00E81C87">
      <w:pPr>
        <w:pStyle w:val="af"/>
        <w:numPr>
          <w:ilvl w:val="0"/>
          <w:numId w:val="26"/>
        </w:numPr>
        <w:jc w:val="both"/>
      </w:pPr>
      <w:r w:rsidRPr="00195143">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FE2E5A" w:rsidRPr="00195143" w:rsidRDefault="00FE2E5A" w:rsidP="00195143">
      <w:pPr>
        <w:pStyle w:val="af"/>
        <w:jc w:val="both"/>
      </w:pPr>
    </w:p>
    <w:p w:rsidR="00FE2E5A" w:rsidRPr="00E81C87" w:rsidRDefault="00FE2E5A" w:rsidP="00195143">
      <w:pPr>
        <w:pStyle w:val="af"/>
        <w:jc w:val="both"/>
        <w:rPr>
          <w:b/>
        </w:rPr>
      </w:pPr>
      <w:r w:rsidRPr="00E81C87">
        <w:rPr>
          <w:b/>
        </w:rPr>
        <w:t>Коммуникативные</w:t>
      </w:r>
    </w:p>
    <w:p w:rsidR="00FE2E5A" w:rsidRPr="00195143" w:rsidRDefault="00FE2E5A" w:rsidP="00195143">
      <w:pPr>
        <w:pStyle w:val="af"/>
        <w:jc w:val="both"/>
        <w:rPr>
          <w:bCs/>
          <w:i/>
        </w:rPr>
      </w:pPr>
      <w:r w:rsidRPr="00195143">
        <w:rPr>
          <w:bCs/>
          <w:i/>
        </w:rPr>
        <w:t>Учащиеся научатся:</w:t>
      </w:r>
    </w:p>
    <w:p w:rsidR="00FE2E5A" w:rsidRPr="00195143" w:rsidRDefault="00FE2E5A" w:rsidP="00E81C87">
      <w:pPr>
        <w:pStyle w:val="af"/>
        <w:numPr>
          <w:ilvl w:val="0"/>
          <w:numId w:val="27"/>
        </w:numPr>
        <w:jc w:val="both"/>
      </w:pPr>
      <w:r w:rsidRPr="00195143">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FE2E5A" w:rsidRPr="00195143" w:rsidRDefault="00FE2E5A" w:rsidP="00E81C87">
      <w:pPr>
        <w:pStyle w:val="af"/>
        <w:numPr>
          <w:ilvl w:val="0"/>
          <w:numId w:val="27"/>
        </w:numPr>
        <w:jc w:val="both"/>
      </w:pPr>
      <w:r w:rsidRPr="00195143">
        <w:t>задавать вопросы с целью получения нужной информации.</w:t>
      </w:r>
    </w:p>
    <w:p w:rsidR="00FE2E5A" w:rsidRPr="00195143" w:rsidRDefault="00FE2E5A" w:rsidP="00195143">
      <w:pPr>
        <w:pStyle w:val="af"/>
        <w:jc w:val="both"/>
        <w:rPr>
          <w:bCs/>
          <w:i/>
        </w:rPr>
      </w:pPr>
      <w:r w:rsidRPr="00195143">
        <w:rPr>
          <w:bCs/>
          <w:i/>
        </w:rPr>
        <w:t>Учащиеся получат возможность научиться:</w:t>
      </w:r>
    </w:p>
    <w:p w:rsidR="00FE2E5A" w:rsidRPr="00195143" w:rsidRDefault="00FE2E5A" w:rsidP="00E81C87">
      <w:pPr>
        <w:pStyle w:val="af"/>
        <w:numPr>
          <w:ilvl w:val="0"/>
          <w:numId w:val="28"/>
        </w:numPr>
        <w:jc w:val="both"/>
      </w:pPr>
      <w:r w:rsidRPr="00195143">
        <w:t>учитывать мнение партнёра, аргументировано критиковать допущенные ошибки, обосновывать своё решение;</w:t>
      </w:r>
    </w:p>
    <w:p w:rsidR="00FE2E5A" w:rsidRPr="00195143" w:rsidRDefault="00FE2E5A" w:rsidP="00E81C87">
      <w:pPr>
        <w:pStyle w:val="af"/>
        <w:numPr>
          <w:ilvl w:val="0"/>
          <w:numId w:val="28"/>
        </w:numPr>
        <w:jc w:val="both"/>
      </w:pPr>
      <w:r w:rsidRPr="00195143">
        <w:t>выполнять свою часть обязанностей в ходе групповой работы, учитывая общий план действий и конечную цель;</w:t>
      </w:r>
    </w:p>
    <w:p w:rsidR="00FE2E5A" w:rsidRPr="00195143" w:rsidRDefault="00FE2E5A" w:rsidP="00E81C87">
      <w:pPr>
        <w:pStyle w:val="af"/>
        <w:numPr>
          <w:ilvl w:val="0"/>
          <w:numId w:val="28"/>
        </w:numPr>
        <w:jc w:val="both"/>
      </w:pPr>
      <w:r w:rsidRPr="00195143">
        <w:t>задавать вопросы с целью планирования хода решения задачи, формулирования познавательных целей в ходе проектной деятельности.</w:t>
      </w:r>
    </w:p>
    <w:p w:rsidR="00FE2E5A" w:rsidRPr="00195143" w:rsidRDefault="00FE2E5A" w:rsidP="00195143">
      <w:pPr>
        <w:pStyle w:val="af"/>
        <w:jc w:val="center"/>
      </w:pPr>
    </w:p>
    <w:p w:rsidR="00E81C87" w:rsidRPr="00195143" w:rsidRDefault="00E81C87" w:rsidP="00E81C87">
      <w:pPr>
        <w:pStyle w:val="af"/>
        <w:jc w:val="center"/>
      </w:pPr>
      <w:r w:rsidRPr="00195143">
        <w:rPr>
          <w:b/>
        </w:rPr>
        <w:t>Содержание программы</w:t>
      </w:r>
    </w:p>
    <w:p w:rsidR="00E81C87" w:rsidRPr="00195143" w:rsidRDefault="00E81C87" w:rsidP="00E81C87">
      <w:pPr>
        <w:pStyle w:val="af"/>
        <w:jc w:val="both"/>
      </w:pPr>
    </w:p>
    <w:p w:rsidR="00E81C87" w:rsidRPr="00195143" w:rsidRDefault="00E81C87" w:rsidP="00E81C87">
      <w:pPr>
        <w:pStyle w:val="af"/>
        <w:jc w:val="both"/>
        <w:rPr>
          <w:b/>
        </w:rPr>
      </w:pPr>
      <w:r w:rsidRPr="00195143">
        <w:rPr>
          <w:b/>
        </w:rPr>
        <w:t xml:space="preserve">4 класс  </w:t>
      </w:r>
      <w:r w:rsidRPr="00195143">
        <w:rPr>
          <w:bCs/>
        </w:rPr>
        <w:t>(136 ч)</w:t>
      </w:r>
    </w:p>
    <w:p w:rsidR="00E81C87" w:rsidRPr="00195143" w:rsidRDefault="00E81C87" w:rsidP="00E81C87">
      <w:pPr>
        <w:pStyle w:val="af"/>
        <w:jc w:val="both"/>
      </w:pPr>
      <w:r w:rsidRPr="00195143">
        <w:rPr>
          <w:b/>
          <w:bCs/>
        </w:rPr>
        <w:t>Числа и величины</w:t>
      </w:r>
      <w:r w:rsidRPr="00195143">
        <w:t xml:space="preserve">  (25 ч)</w:t>
      </w:r>
    </w:p>
    <w:p w:rsidR="00E81C87" w:rsidRPr="00195143" w:rsidRDefault="00E81C87" w:rsidP="00E81C87">
      <w:pPr>
        <w:pStyle w:val="af"/>
        <w:jc w:val="both"/>
      </w:pPr>
      <w:r w:rsidRPr="00195143">
        <w:t xml:space="preserve">Названия, запись, последовательность чисел до 1 000 </w:t>
      </w:r>
      <w:proofErr w:type="spellStart"/>
      <w:r w:rsidRPr="00195143">
        <w:t>000</w:t>
      </w:r>
      <w:proofErr w:type="spellEnd"/>
      <w:r w:rsidRPr="00195143">
        <w:t>. Классы и разряды. Сравнение чисел.</w:t>
      </w:r>
    </w:p>
    <w:p w:rsidR="00E81C87" w:rsidRPr="00195143" w:rsidRDefault="00E81C87" w:rsidP="00E81C87">
      <w:pPr>
        <w:pStyle w:val="af"/>
        <w:jc w:val="both"/>
      </w:pPr>
      <w:r w:rsidRPr="00195143">
        <w:t>Масса, единицы массы (центнер). Метрические соотношения между изученными единицами массы. Сравнение и упорядочивание величин по массе.</w:t>
      </w:r>
    </w:p>
    <w:p w:rsidR="00E81C87" w:rsidRPr="00195143" w:rsidRDefault="00E81C87" w:rsidP="00E81C87">
      <w:pPr>
        <w:pStyle w:val="af"/>
        <w:jc w:val="both"/>
      </w:pPr>
      <w:r w:rsidRPr="00195143">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E81C87" w:rsidRPr="00195143" w:rsidRDefault="00E81C87" w:rsidP="00E81C87">
      <w:pPr>
        <w:pStyle w:val="af"/>
        <w:jc w:val="both"/>
      </w:pPr>
      <w:r w:rsidRPr="00195143">
        <w:t xml:space="preserve"> </w:t>
      </w:r>
      <w:r w:rsidRPr="00195143">
        <w:rPr>
          <w:b/>
          <w:bCs/>
        </w:rPr>
        <w:t xml:space="preserve">Арифметические действия  </w:t>
      </w:r>
      <w:r w:rsidRPr="00195143">
        <w:t>(35 ч)</w:t>
      </w:r>
    </w:p>
    <w:p w:rsidR="00E81C87" w:rsidRPr="00195143" w:rsidRDefault="00E81C87" w:rsidP="00E81C87">
      <w:pPr>
        <w:pStyle w:val="af"/>
        <w:jc w:val="both"/>
      </w:pPr>
      <w:r w:rsidRPr="00195143">
        <w:t>Сложение и вычитание в пределах 1 000 000. Умножение и деление на двузначные и трехзначные числа.</w:t>
      </w:r>
      <w:r w:rsidRPr="00195143">
        <w:rPr>
          <w:i/>
        </w:rPr>
        <w:t xml:space="preserve"> </w:t>
      </w:r>
      <w:r w:rsidRPr="00195143">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E81C87" w:rsidRPr="00195143" w:rsidRDefault="00E81C87" w:rsidP="00E81C87">
      <w:pPr>
        <w:pStyle w:val="af"/>
        <w:jc w:val="both"/>
      </w:pPr>
      <w:r w:rsidRPr="00195143">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E81C87" w:rsidRPr="00195143" w:rsidRDefault="00E81C87" w:rsidP="00E81C87">
      <w:pPr>
        <w:pStyle w:val="af"/>
        <w:jc w:val="both"/>
      </w:pPr>
      <w:r w:rsidRPr="00195143">
        <w:t>Действия с величинами.</w:t>
      </w:r>
    </w:p>
    <w:p w:rsidR="00E81C87" w:rsidRPr="00195143" w:rsidRDefault="00E81C87" w:rsidP="00E81C87">
      <w:pPr>
        <w:pStyle w:val="af"/>
        <w:jc w:val="both"/>
      </w:pPr>
      <w:r w:rsidRPr="00195143">
        <w:rPr>
          <w:b/>
          <w:bCs/>
        </w:rPr>
        <w:t>Текстовые задачи</w:t>
      </w:r>
      <w:r w:rsidRPr="00195143">
        <w:t xml:space="preserve">  (40 ч)</w:t>
      </w:r>
    </w:p>
    <w:p w:rsidR="00E81C87" w:rsidRPr="00195143" w:rsidRDefault="00E81C87" w:rsidP="00E81C87">
      <w:pPr>
        <w:pStyle w:val="af"/>
        <w:jc w:val="both"/>
      </w:pPr>
      <w:r w:rsidRPr="00195143">
        <w:t>Моделирование условия задач на движение. Решение задач, содержащих однородные величины.</w:t>
      </w:r>
    </w:p>
    <w:p w:rsidR="00E81C87" w:rsidRPr="00195143" w:rsidRDefault="00E81C87" w:rsidP="00E81C87">
      <w:pPr>
        <w:pStyle w:val="af"/>
        <w:jc w:val="both"/>
      </w:pPr>
      <w:r w:rsidRPr="00195143">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E81C87" w:rsidRPr="00195143" w:rsidRDefault="00E81C87" w:rsidP="00E81C87">
      <w:pPr>
        <w:pStyle w:val="af"/>
        <w:jc w:val="both"/>
      </w:pPr>
      <w:r w:rsidRPr="00195143">
        <w:rPr>
          <w:b/>
          <w:bCs/>
        </w:rPr>
        <w:t>Геометрические фигуры и величины</w:t>
      </w:r>
      <w:r w:rsidRPr="00195143">
        <w:t xml:space="preserve">  (30 ч)</w:t>
      </w:r>
    </w:p>
    <w:p w:rsidR="00E81C87" w:rsidRPr="00195143" w:rsidRDefault="00E81C87" w:rsidP="00E81C87">
      <w:pPr>
        <w:pStyle w:val="af"/>
        <w:jc w:val="both"/>
      </w:pPr>
      <w:r w:rsidRPr="00195143">
        <w:t>Плоские и пространственные геометрические фигуры. Куб. Изображение геометрических фигур на клетчатой бумаге.</w:t>
      </w:r>
    </w:p>
    <w:p w:rsidR="00E81C87" w:rsidRPr="00195143" w:rsidRDefault="00E81C87" w:rsidP="00E81C87">
      <w:pPr>
        <w:pStyle w:val="af"/>
        <w:jc w:val="both"/>
      </w:pPr>
      <w:r w:rsidRPr="00195143">
        <w:t>Метрические соотношения между изученными единицами длины. Сравнение и упорядочивание величин по длине.</w:t>
      </w:r>
    </w:p>
    <w:p w:rsidR="00E81C87" w:rsidRPr="00195143" w:rsidRDefault="00E81C87" w:rsidP="00E81C87">
      <w:pPr>
        <w:pStyle w:val="af"/>
        <w:jc w:val="both"/>
      </w:pPr>
      <w:r w:rsidRPr="00195143">
        <w:t>Единицы площади (ар, гектар). Метрические соотношения между изученными единицами площади. Сравнение и упорядочивание величин по площади.</w:t>
      </w:r>
    </w:p>
    <w:p w:rsidR="00E81C87" w:rsidRDefault="00E81C87" w:rsidP="00E81C87">
      <w:pPr>
        <w:pStyle w:val="af"/>
        <w:jc w:val="both"/>
      </w:pPr>
      <w:r w:rsidRPr="00195143">
        <w:t>Формулы периметра и площади прямоугольника. Решение задач на определение периметра и площади.</w:t>
      </w:r>
    </w:p>
    <w:p w:rsidR="002061EA" w:rsidRPr="00195143" w:rsidRDefault="002061EA" w:rsidP="00E81C87">
      <w:pPr>
        <w:pStyle w:val="af"/>
        <w:jc w:val="both"/>
      </w:pPr>
    </w:p>
    <w:p w:rsidR="00E81C87" w:rsidRPr="00195143" w:rsidRDefault="00E81C87" w:rsidP="00E81C87">
      <w:pPr>
        <w:pStyle w:val="af"/>
        <w:jc w:val="both"/>
      </w:pPr>
      <w:r w:rsidRPr="00195143">
        <w:rPr>
          <w:b/>
          <w:bCs/>
        </w:rPr>
        <w:lastRenderedPageBreak/>
        <w:t>Работа с данными</w:t>
      </w:r>
      <w:r w:rsidRPr="00195143">
        <w:t xml:space="preserve">  (6 ч)</w:t>
      </w:r>
    </w:p>
    <w:p w:rsidR="00E81C87" w:rsidRPr="00195143" w:rsidRDefault="00E81C87" w:rsidP="00E81C87">
      <w:pPr>
        <w:pStyle w:val="af"/>
        <w:jc w:val="both"/>
      </w:pPr>
      <w:r w:rsidRPr="00195143">
        <w:t>Информация, способы представления информации, работа с информацией (сбор, передача, хранение). Виды диаграмм (</w:t>
      </w:r>
      <w:proofErr w:type="gramStart"/>
      <w:r w:rsidRPr="00195143">
        <w:t>столбчатая</w:t>
      </w:r>
      <w:proofErr w:type="gramEnd"/>
      <w:r w:rsidRPr="00195143">
        <w:t>, линейная, круговая). Планирование действий (знакомство с понятием «алгоритм»).</w:t>
      </w:r>
    </w:p>
    <w:p w:rsidR="00E81C87" w:rsidRPr="00195143" w:rsidRDefault="00E81C87" w:rsidP="00E81C87">
      <w:pPr>
        <w:pStyle w:val="af"/>
        <w:jc w:val="both"/>
        <w:rPr>
          <w:b/>
          <w:bCs/>
        </w:rPr>
      </w:pPr>
    </w:p>
    <w:p w:rsidR="00E81C87" w:rsidRDefault="00E81C87" w:rsidP="00195143">
      <w:pPr>
        <w:pStyle w:val="af"/>
        <w:jc w:val="center"/>
        <w:rPr>
          <w:b/>
        </w:rPr>
      </w:pPr>
    </w:p>
    <w:p w:rsidR="00FE2E5A" w:rsidRPr="00195143" w:rsidRDefault="00FE2E5A" w:rsidP="00195143">
      <w:pPr>
        <w:pStyle w:val="af"/>
        <w:jc w:val="center"/>
        <w:rPr>
          <w:b/>
        </w:rPr>
      </w:pPr>
      <w:r w:rsidRPr="00195143">
        <w:rPr>
          <w:b/>
        </w:rPr>
        <w:t>Содержание программного материала</w:t>
      </w:r>
    </w:p>
    <w:tbl>
      <w:tblPr>
        <w:tblpPr w:leftFromText="180" w:rightFromText="180" w:vertAnchor="text" w:horzAnchor="margin" w:tblpXSpec="center" w:tblpY="372"/>
        <w:tblW w:w="48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24"/>
        <w:gridCol w:w="2835"/>
        <w:gridCol w:w="1417"/>
      </w:tblGrid>
      <w:tr w:rsidR="00195143" w:rsidRPr="00195143" w:rsidTr="002061EA">
        <w:trPr>
          <w:trHeight w:val="747"/>
          <w:tblCellSpacing w:w="0" w:type="dxa"/>
        </w:trPr>
        <w:tc>
          <w:tcPr>
            <w:tcW w:w="624" w:type="dxa"/>
            <w:tcBorders>
              <w:top w:val="outset" w:sz="6" w:space="0" w:color="auto"/>
              <w:left w:val="outset" w:sz="6" w:space="0" w:color="auto"/>
              <w:bottom w:val="outset" w:sz="6" w:space="0" w:color="auto"/>
              <w:right w:val="outset" w:sz="6" w:space="0" w:color="auto"/>
            </w:tcBorders>
          </w:tcPr>
          <w:p w:rsidR="00195143" w:rsidRPr="00195143" w:rsidRDefault="00195143" w:rsidP="002061EA">
            <w:pPr>
              <w:pStyle w:val="af"/>
              <w:jc w:val="center"/>
              <w:rPr>
                <w:color w:val="000000"/>
              </w:rPr>
            </w:pPr>
          </w:p>
        </w:tc>
        <w:tc>
          <w:tcPr>
            <w:tcW w:w="2835" w:type="dxa"/>
            <w:tcBorders>
              <w:top w:val="outset" w:sz="6" w:space="0" w:color="auto"/>
              <w:left w:val="outset" w:sz="6" w:space="0" w:color="auto"/>
              <w:bottom w:val="outset" w:sz="6" w:space="0" w:color="auto"/>
              <w:right w:val="outset" w:sz="6" w:space="0" w:color="auto"/>
            </w:tcBorders>
          </w:tcPr>
          <w:p w:rsidR="00195143" w:rsidRPr="00195143" w:rsidRDefault="00195143" w:rsidP="00195143">
            <w:pPr>
              <w:pStyle w:val="af"/>
              <w:jc w:val="both"/>
              <w:rPr>
                <w:color w:val="000000"/>
              </w:rPr>
            </w:pPr>
            <w:r w:rsidRPr="00195143">
              <w:rPr>
                <w:color w:val="000000"/>
              </w:rPr>
              <w:t>Тема блока</w:t>
            </w:r>
          </w:p>
        </w:tc>
        <w:tc>
          <w:tcPr>
            <w:tcW w:w="1417" w:type="dxa"/>
            <w:tcBorders>
              <w:top w:val="outset" w:sz="6" w:space="0" w:color="auto"/>
              <w:left w:val="outset" w:sz="6" w:space="0" w:color="000000"/>
              <w:bottom w:val="outset" w:sz="6" w:space="0" w:color="auto"/>
              <w:right w:val="outset" w:sz="6" w:space="0" w:color="auto"/>
            </w:tcBorders>
          </w:tcPr>
          <w:p w:rsidR="00195143" w:rsidRPr="00195143" w:rsidRDefault="00195143" w:rsidP="00195143">
            <w:pPr>
              <w:pStyle w:val="af"/>
              <w:jc w:val="both"/>
              <w:rPr>
                <w:color w:val="000000"/>
              </w:rPr>
            </w:pPr>
            <w:r w:rsidRPr="00195143">
              <w:rPr>
                <w:color w:val="000000"/>
              </w:rPr>
              <w:t>Количество часов</w:t>
            </w:r>
          </w:p>
        </w:tc>
      </w:tr>
      <w:tr w:rsidR="00195143" w:rsidRPr="00195143" w:rsidTr="002061EA">
        <w:trPr>
          <w:trHeight w:val="421"/>
          <w:tblCellSpacing w:w="0" w:type="dxa"/>
        </w:trPr>
        <w:tc>
          <w:tcPr>
            <w:tcW w:w="624" w:type="dxa"/>
            <w:tcBorders>
              <w:top w:val="outset" w:sz="6" w:space="0" w:color="000000"/>
              <w:left w:val="outset" w:sz="6" w:space="0" w:color="auto"/>
              <w:bottom w:val="outset" w:sz="6" w:space="0" w:color="000000"/>
              <w:right w:val="outset" w:sz="6" w:space="0" w:color="000000"/>
            </w:tcBorders>
          </w:tcPr>
          <w:p w:rsidR="00195143" w:rsidRPr="00195143" w:rsidRDefault="00195143" w:rsidP="00195143">
            <w:pPr>
              <w:pStyle w:val="af"/>
              <w:jc w:val="both"/>
              <w:rPr>
                <w:color w:val="000000"/>
              </w:rPr>
            </w:pPr>
            <w:r w:rsidRPr="00195143">
              <w:rPr>
                <w:color w:val="000000"/>
              </w:rPr>
              <w:t>1.</w:t>
            </w:r>
          </w:p>
        </w:tc>
        <w:tc>
          <w:tcPr>
            <w:tcW w:w="2835" w:type="dxa"/>
            <w:tcBorders>
              <w:top w:val="outset" w:sz="6" w:space="0" w:color="000000"/>
              <w:left w:val="outset" w:sz="6" w:space="0" w:color="auto"/>
              <w:bottom w:val="outset" w:sz="6" w:space="0" w:color="000000"/>
              <w:right w:val="outset" w:sz="6" w:space="0" w:color="auto"/>
            </w:tcBorders>
          </w:tcPr>
          <w:p w:rsidR="00195143" w:rsidRPr="00195143" w:rsidRDefault="00195143" w:rsidP="00082200">
            <w:pPr>
              <w:pStyle w:val="af"/>
              <w:rPr>
                <w:color w:val="000000"/>
              </w:rPr>
            </w:pPr>
            <w:r w:rsidRPr="00195143">
              <w:rPr>
                <w:bCs/>
              </w:rPr>
              <w:t>Числа и величины</w:t>
            </w:r>
          </w:p>
        </w:tc>
        <w:tc>
          <w:tcPr>
            <w:tcW w:w="1417" w:type="dxa"/>
            <w:tcBorders>
              <w:top w:val="outset" w:sz="6" w:space="0" w:color="000000"/>
              <w:left w:val="outset" w:sz="6" w:space="0" w:color="000000"/>
              <w:bottom w:val="outset" w:sz="6" w:space="0" w:color="000000"/>
              <w:right w:val="outset" w:sz="6" w:space="0" w:color="auto"/>
            </w:tcBorders>
          </w:tcPr>
          <w:p w:rsidR="00195143" w:rsidRPr="00195143" w:rsidRDefault="00195143" w:rsidP="00195143">
            <w:pPr>
              <w:pStyle w:val="af"/>
              <w:jc w:val="both"/>
              <w:rPr>
                <w:color w:val="000000"/>
              </w:rPr>
            </w:pPr>
            <w:r w:rsidRPr="00195143">
              <w:t>25 ч</w:t>
            </w:r>
          </w:p>
        </w:tc>
      </w:tr>
      <w:tr w:rsidR="00195143" w:rsidRPr="00195143" w:rsidTr="002061EA">
        <w:trPr>
          <w:trHeight w:val="1076"/>
          <w:tblCellSpacing w:w="0" w:type="dxa"/>
        </w:trPr>
        <w:tc>
          <w:tcPr>
            <w:tcW w:w="624" w:type="dxa"/>
            <w:tcBorders>
              <w:top w:val="outset" w:sz="6" w:space="0" w:color="auto"/>
              <w:left w:val="outset" w:sz="6" w:space="0" w:color="auto"/>
              <w:bottom w:val="outset" w:sz="6" w:space="0" w:color="auto"/>
              <w:right w:val="outset" w:sz="6" w:space="0" w:color="000000"/>
            </w:tcBorders>
          </w:tcPr>
          <w:p w:rsidR="00195143" w:rsidRPr="00195143" w:rsidRDefault="00195143" w:rsidP="00195143">
            <w:pPr>
              <w:pStyle w:val="af"/>
              <w:jc w:val="both"/>
              <w:rPr>
                <w:color w:val="000000"/>
              </w:rPr>
            </w:pPr>
            <w:r w:rsidRPr="00195143">
              <w:rPr>
                <w:color w:val="000000"/>
              </w:rPr>
              <w:t>2.</w:t>
            </w:r>
          </w:p>
        </w:tc>
        <w:tc>
          <w:tcPr>
            <w:tcW w:w="2835" w:type="dxa"/>
            <w:tcBorders>
              <w:top w:val="outset" w:sz="6" w:space="0" w:color="auto"/>
              <w:left w:val="outset" w:sz="6" w:space="0" w:color="auto"/>
              <w:bottom w:val="outset" w:sz="6" w:space="0" w:color="auto"/>
              <w:right w:val="outset" w:sz="6" w:space="0" w:color="000000"/>
            </w:tcBorders>
          </w:tcPr>
          <w:p w:rsidR="00195143" w:rsidRPr="00195143" w:rsidRDefault="00195143" w:rsidP="00195143">
            <w:pPr>
              <w:pStyle w:val="af"/>
              <w:jc w:val="both"/>
            </w:pPr>
            <w:r w:rsidRPr="00195143">
              <w:rPr>
                <w:bCs/>
              </w:rPr>
              <w:t xml:space="preserve">Арифметические действия  </w:t>
            </w:r>
          </w:p>
        </w:tc>
        <w:tc>
          <w:tcPr>
            <w:tcW w:w="1417" w:type="dxa"/>
            <w:tcBorders>
              <w:top w:val="outset" w:sz="6" w:space="0" w:color="auto"/>
              <w:left w:val="outset" w:sz="6" w:space="0" w:color="auto"/>
              <w:bottom w:val="outset" w:sz="6" w:space="0" w:color="auto"/>
              <w:right w:val="outset" w:sz="6" w:space="0" w:color="auto"/>
            </w:tcBorders>
          </w:tcPr>
          <w:p w:rsidR="00195143" w:rsidRPr="00195143" w:rsidRDefault="00195143" w:rsidP="00195143">
            <w:pPr>
              <w:pStyle w:val="af"/>
              <w:jc w:val="both"/>
              <w:rPr>
                <w:color w:val="000000"/>
              </w:rPr>
            </w:pPr>
            <w:r w:rsidRPr="00195143">
              <w:t>35 ч</w:t>
            </w:r>
          </w:p>
        </w:tc>
      </w:tr>
      <w:tr w:rsidR="00195143" w:rsidRPr="00195143" w:rsidTr="002061EA">
        <w:trPr>
          <w:trHeight w:val="189"/>
          <w:tblCellSpacing w:w="0" w:type="dxa"/>
        </w:trPr>
        <w:tc>
          <w:tcPr>
            <w:tcW w:w="624" w:type="dxa"/>
            <w:tcBorders>
              <w:top w:val="outset" w:sz="6" w:space="0" w:color="000000"/>
              <w:left w:val="outset" w:sz="6" w:space="0" w:color="auto"/>
              <w:bottom w:val="outset" w:sz="6" w:space="0" w:color="auto"/>
              <w:right w:val="outset" w:sz="6" w:space="0" w:color="000000"/>
            </w:tcBorders>
          </w:tcPr>
          <w:p w:rsidR="00195143" w:rsidRPr="00195143" w:rsidRDefault="00195143" w:rsidP="00195143">
            <w:pPr>
              <w:pStyle w:val="af"/>
              <w:jc w:val="both"/>
              <w:rPr>
                <w:color w:val="000000"/>
              </w:rPr>
            </w:pPr>
            <w:r w:rsidRPr="00195143">
              <w:rPr>
                <w:color w:val="000000"/>
              </w:rPr>
              <w:t>3.</w:t>
            </w:r>
          </w:p>
        </w:tc>
        <w:tc>
          <w:tcPr>
            <w:tcW w:w="2835" w:type="dxa"/>
            <w:tcBorders>
              <w:top w:val="outset" w:sz="6" w:space="0" w:color="000000"/>
              <w:left w:val="outset" w:sz="6" w:space="0" w:color="auto"/>
              <w:bottom w:val="outset" w:sz="6" w:space="0" w:color="auto"/>
              <w:right w:val="outset" w:sz="6" w:space="0" w:color="000000"/>
            </w:tcBorders>
          </w:tcPr>
          <w:p w:rsidR="00195143" w:rsidRPr="00195143" w:rsidRDefault="00195143" w:rsidP="00195143">
            <w:pPr>
              <w:pStyle w:val="af"/>
              <w:jc w:val="both"/>
            </w:pPr>
            <w:r w:rsidRPr="00195143">
              <w:rPr>
                <w:bCs/>
              </w:rPr>
              <w:t>Текстовые задачи</w:t>
            </w:r>
            <w:r w:rsidRPr="00195143">
              <w:t xml:space="preserve">  </w:t>
            </w:r>
          </w:p>
        </w:tc>
        <w:tc>
          <w:tcPr>
            <w:tcW w:w="1417" w:type="dxa"/>
            <w:tcBorders>
              <w:top w:val="outset" w:sz="6" w:space="0" w:color="000000"/>
              <w:left w:val="outset" w:sz="6" w:space="0" w:color="auto"/>
              <w:bottom w:val="outset" w:sz="6" w:space="0" w:color="auto"/>
              <w:right w:val="outset" w:sz="6" w:space="0" w:color="auto"/>
            </w:tcBorders>
          </w:tcPr>
          <w:p w:rsidR="00195143" w:rsidRPr="00195143" w:rsidRDefault="00195143" w:rsidP="00195143">
            <w:pPr>
              <w:pStyle w:val="af"/>
              <w:jc w:val="both"/>
              <w:rPr>
                <w:color w:val="000000"/>
              </w:rPr>
            </w:pPr>
            <w:r w:rsidRPr="00195143">
              <w:t>40 ч</w:t>
            </w:r>
          </w:p>
        </w:tc>
      </w:tr>
      <w:tr w:rsidR="00195143" w:rsidRPr="00195143" w:rsidTr="002061EA">
        <w:trPr>
          <w:trHeight w:val="189"/>
          <w:tblCellSpacing w:w="0" w:type="dxa"/>
        </w:trPr>
        <w:tc>
          <w:tcPr>
            <w:tcW w:w="624" w:type="dxa"/>
            <w:tcBorders>
              <w:top w:val="outset" w:sz="6" w:space="0" w:color="000000"/>
              <w:left w:val="outset" w:sz="6" w:space="0" w:color="auto"/>
              <w:bottom w:val="outset" w:sz="6" w:space="0" w:color="000000"/>
              <w:right w:val="outset" w:sz="6" w:space="0" w:color="000000"/>
            </w:tcBorders>
          </w:tcPr>
          <w:p w:rsidR="00195143" w:rsidRPr="00195143" w:rsidRDefault="00195143" w:rsidP="00195143">
            <w:pPr>
              <w:pStyle w:val="af"/>
              <w:jc w:val="both"/>
              <w:rPr>
                <w:color w:val="000000"/>
              </w:rPr>
            </w:pPr>
            <w:r w:rsidRPr="00195143">
              <w:rPr>
                <w:color w:val="000000"/>
              </w:rPr>
              <w:t>4.</w:t>
            </w:r>
          </w:p>
        </w:tc>
        <w:tc>
          <w:tcPr>
            <w:tcW w:w="2835" w:type="dxa"/>
            <w:tcBorders>
              <w:top w:val="outset" w:sz="6" w:space="0" w:color="000000"/>
              <w:left w:val="outset" w:sz="6" w:space="0" w:color="auto"/>
              <w:bottom w:val="outset" w:sz="6" w:space="0" w:color="000000"/>
              <w:right w:val="outset" w:sz="6" w:space="0" w:color="000000"/>
            </w:tcBorders>
          </w:tcPr>
          <w:p w:rsidR="00195143" w:rsidRPr="00195143" w:rsidRDefault="00195143" w:rsidP="00195143">
            <w:pPr>
              <w:pStyle w:val="af"/>
              <w:jc w:val="both"/>
              <w:rPr>
                <w:color w:val="000000"/>
              </w:rPr>
            </w:pPr>
            <w:r w:rsidRPr="00195143">
              <w:rPr>
                <w:bCs/>
              </w:rPr>
              <w:t>Геометрические фигуры и величины</w:t>
            </w:r>
            <w:r w:rsidRPr="00195143">
              <w:t xml:space="preserve">  </w:t>
            </w:r>
          </w:p>
        </w:tc>
        <w:tc>
          <w:tcPr>
            <w:tcW w:w="1417" w:type="dxa"/>
            <w:tcBorders>
              <w:top w:val="outset" w:sz="6" w:space="0" w:color="000000"/>
              <w:left w:val="outset" w:sz="6" w:space="0" w:color="auto"/>
              <w:bottom w:val="outset" w:sz="6" w:space="0" w:color="000000"/>
              <w:right w:val="outset" w:sz="6" w:space="0" w:color="auto"/>
            </w:tcBorders>
          </w:tcPr>
          <w:p w:rsidR="00195143" w:rsidRPr="00195143" w:rsidRDefault="00195143" w:rsidP="00195143">
            <w:pPr>
              <w:pStyle w:val="af"/>
              <w:jc w:val="both"/>
              <w:rPr>
                <w:color w:val="000000"/>
              </w:rPr>
            </w:pPr>
            <w:r w:rsidRPr="00195143">
              <w:t>30 ч</w:t>
            </w:r>
          </w:p>
        </w:tc>
      </w:tr>
      <w:tr w:rsidR="00195143" w:rsidRPr="00195143" w:rsidTr="002061EA">
        <w:trPr>
          <w:trHeight w:val="189"/>
          <w:tblCellSpacing w:w="0" w:type="dxa"/>
        </w:trPr>
        <w:tc>
          <w:tcPr>
            <w:tcW w:w="624" w:type="dxa"/>
            <w:tcBorders>
              <w:top w:val="outset" w:sz="6" w:space="0" w:color="auto"/>
              <w:left w:val="outset" w:sz="6" w:space="0" w:color="auto"/>
              <w:bottom w:val="outset" w:sz="6" w:space="0" w:color="auto"/>
              <w:right w:val="outset" w:sz="6" w:space="0" w:color="000000"/>
            </w:tcBorders>
          </w:tcPr>
          <w:p w:rsidR="00195143" w:rsidRPr="00195143" w:rsidRDefault="00195143" w:rsidP="00195143">
            <w:pPr>
              <w:pStyle w:val="af"/>
              <w:jc w:val="both"/>
              <w:rPr>
                <w:color w:val="000000"/>
              </w:rPr>
            </w:pPr>
            <w:r w:rsidRPr="00195143">
              <w:rPr>
                <w:color w:val="000000"/>
              </w:rPr>
              <w:t>5.</w:t>
            </w:r>
          </w:p>
        </w:tc>
        <w:tc>
          <w:tcPr>
            <w:tcW w:w="2835" w:type="dxa"/>
            <w:tcBorders>
              <w:top w:val="outset" w:sz="6" w:space="0" w:color="auto"/>
              <w:left w:val="outset" w:sz="6" w:space="0" w:color="auto"/>
              <w:bottom w:val="outset" w:sz="6" w:space="0" w:color="auto"/>
              <w:right w:val="outset" w:sz="6" w:space="0" w:color="000000"/>
            </w:tcBorders>
          </w:tcPr>
          <w:p w:rsidR="00195143" w:rsidRPr="00195143" w:rsidRDefault="00195143" w:rsidP="00195143">
            <w:pPr>
              <w:pStyle w:val="af"/>
              <w:jc w:val="both"/>
              <w:rPr>
                <w:color w:val="000000"/>
              </w:rPr>
            </w:pPr>
            <w:r w:rsidRPr="00195143">
              <w:rPr>
                <w:rFonts w:eastAsiaTheme="minorHAnsi"/>
                <w:bCs/>
                <w:lang w:eastAsia="en-US"/>
              </w:rPr>
              <w:t xml:space="preserve">Работа с данными </w:t>
            </w:r>
          </w:p>
        </w:tc>
        <w:tc>
          <w:tcPr>
            <w:tcW w:w="1417" w:type="dxa"/>
            <w:tcBorders>
              <w:top w:val="outset" w:sz="6" w:space="0" w:color="auto"/>
              <w:left w:val="outset" w:sz="6" w:space="0" w:color="auto"/>
              <w:bottom w:val="outset" w:sz="6" w:space="0" w:color="auto"/>
              <w:right w:val="outset" w:sz="6" w:space="0" w:color="auto"/>
            </w:tcBorders>
          </w:tcPr>
          <w:p w:rsidR="00195143" w:rsidRPr="00195143" w:rsidRDefault="00195143" w:rsidP="00195143">
            <w:pPr>
              <w:pStyle w:val="af"/>
              <w:jc w:val="both"/>
              <w:rPr>
                <w:color w:val="000000"/>
              </w:rPr>
            </w:pPr>
            <w:r w:rsidRPr="00195143">
              <w:rPr>
                <w:rFonts w:eastAsiaTheme="minorHAnsi"/>
                <w:lang w:eastAsia="en-US"/>
              </w:rPr>
              <w:t>6 ч</w:t>
            </w:r>
          </w:p>
        </w:tc>
      </w:tr>
    </w:tbl>
    <w:p w:rsidR="00E35BB6" w:rsidRPr="00195143" w:rsidRDefault="00E35BB6" w:rsidP="00195143">
      <w:pPr>
        <w:pStyle w:val="af"/>
        <w:jc w:val="both"/>
        <w:rPr>
          <w:b/>
        </w:rPr>
      </w:pPr>
    </w:p>
    <w:p w:rsidR="00E35BB6" w:rsidRPr="00195143" w:rsidRDefault="00E35BB6" w:rsidP="00195143">
      <w:pPr>
        <w:pStyle w:val="af"/>
        <w:jc w:val="both"/>
        <w:rPr>
          <w:b/>
          <w:bCs/>
          <w:i/>
        </w:rPr>
      </w:pPr>
      <w:r w:rsidRPr="00195143">
        <w:tab/>
      </w: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195143" w:rsidRDefault="00195143"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Default="00E81C87" w:rsidP="00195143">
      <w:pPr>
        <w:pStyle w:val="af"/>
        <w:jc w:val="both"/>
        <w:rPr>
          <w:b/>
        </w:rPr>
      </w:pPr>
    </w:p>
    <w:p w:rsidR="00E81C87" w:rsidRPr="007B524B" w:rsidRDefault="00E81C87" w:rsidP="00E81C87">
      <w:pPr>
        <w:keepNext/>
        <w:spacing w:line="360" w:lineRule="auto"/>
        <w:jc w:val="center"/>
        <w:rPr>
          <w:b/>
          <w:bCs/>
          <w:sz w:val="28"/>
          <w:szCs w:val="28"/>
        </w:rPr>
      </w:pPr>
      <w:r>
        <w:rPr>
          <w:b/>
          <w:bCs/>
          <w:sz w:val="28"/>
          <w:szCs w:val="28"/>
        </w:rPr>
        <w:t>Учебно-методическая литература</w:t>
      </w:r>
    </w:p>
    <w:p w:rsidR="00E81C87" w:rsidRPr="000456D1" w:rsidRDefault="00E81C87" w:rsidP="00E81C87">
      <w:pPr>
        <w:spacing w:before="60"/>
        <w:ind w:firstLine="357"/>
        <w:jc w:val="both"/>
        <w:rPr>
          <w:b/>
          <w:bCs/>
        </w:rPr>
      </w:pPr>
      <w:r w:rsidRPr="000456D1">
        <w:rPr>
          <w:b/>
          <w:bCs/>
        </w:rPr>
        <w:t>4 класс</w:t>
      </w:r>
    </w:p>
    <w:p w:rsidR="00E81C87" w:rsidRPr="00195143" w:rsidRDefault="00E81C87" w:rsidP="00E81C87">
      <w:pPr>
        <w:pStyle w:val="af"/>
        <w:numPr>
          <w:ilvl w:val="0"/>
          <w:numId w:val="30"/>
        </w:numPr>
        <w:jc w:val="both"/>
        <w:rPr>
          <w:rFonts w:eastAsia="PMingLiU"/>
          <w:lang w:eastAsia="zh-TW"/>
        </w:rPr>
      </w:pPr>
      <w:r w:rsidRPr="00195143">
        <w:t>М.</w:t>
      </w:r>
      <w:r w:rsidRPr="00195143">
        <w:rPr>
          <w:rFonts w:eastAsia="PMingLiU"/>
          <w:lang w:eastAsia="zh-TW"/>
        </w:rPr>
        <w:t xml:space="preserve"> И. Башмаков, М. Г. Нефёдова. Математика 3 класс. Учебник. В 2 ч. — М., АСТ, </w:t>
      </w:r>
      <w:proofErr w:type="spellStart"/>
      <w:r w:rsidRPr="00195143">
        <w:rPr>
          <w:rFonts w:eastAsia="PMingLiU"/>
          <w:lang w:eastAsia="zh-TW"/>
        </w:rPr>
        <w:t>Астрель</w:t>
      </w:r>
      <w:proofErr w:type="spellEnd"/>
      <w:r w:rsidRPr="00195143">
        <w:rPr>
          <w:rFonts w:eastAsia="PMingLiU"/>
          <w:lang w:eastAsia="zh-TW"/>
        </w:rPr>
        <w:t>, 2013.</w:t>
      </w:r>
    </w:p>
    <w:p w:rsidR="00E81C87" w:rsidRPr="00195143" w:rsidRDefault="00E81C87" w:rsidP="00E81C87">
      <w:pPr>
        <w:pStyle w:val="af"/>
        <w:numPr>
          <w:ilvl w:val="0"/>
          <w:numId w:val="30"/>
        </w:numPr>
        <w:jc w:val="both"/>
        <w:rPr>
          <w:rFonts w:eastAsia="PMingLiU"/>
          <w:lang w:eastAsia="zh-TW"/>
        </w:rPr>
      </w:pPr>
      <w:r w:rsidRPr="00195143">
        <w:rPr>
          <w:rFonts w:eastAsia="PMingLiU"/>
          <w:lang w:eastAsia="zh-TW"/>
        </w:rPr>
        <w:t xml:space="preserve">М. И. Башмаков, М. Г. Нефёдова. Математика 4 класс. Рабочие тетради № 1, 2. — М., АСТ, </w:t>
      </w:r>
      <w:proofErr w:type="spellStart"/>
      <w:r w:rsidRPr="00195143">
        <w:rPr>
          <w:rFonts w:eastAsia="PMingLiU"/>
          <w:lang w:eastAsia="zh-TW"/>
        </w:rPr>
        <w:t>Астрель</w:t>
      </w:r>
      <w:proofErr w:type="spellEnd"/>
      <w:r w:rsidRPr="00195143">
        <w:rPr>
          <w:rFonts w:eastAsia="PMingLiU"/>
          <w:lang w:eastAsia="zh-TW"/>
        </w:rPr>
        <w:t>, 2013.</w:t>
      </w:r>
    </w:p>
    <w:p w:rsidR="00E81C87" w:rsidRPr="00195143" w:rsidRDefault="00E81C87" w:rsidP="00E81C87">
      <w:pPr>
        <w:pStyle w:val="af"/>
        <w:numPr>
          <w:ilvl w:val="0"/>
          <w:numId w:val="30"/>
        </w:numPr>
        <w:jc w:val="both"/>
        <w:rPr>
          <w:rFonts w:eastAsia="PMingLiU"/>
          <w:lang w:eastAsia="zh-TW"/>
        </w:rPr>
      </w:pPr>
      <w:r w:rsidRPr="00195143">
        <w:rPr>
          <w:rFonts w:eastAsia="PMingLiU"/>
          <w:lang w:eastAsia="zh-TW"/>
        </w:rPr>
        <w:t xml:space="preserve">М. Г. Нефёдова. Обучение в 4 классе по учебнику «Математика»: методические рекомендации, тематическое планирование, контрольные работы. /М.: АСТ: </w:t>
      </w:r>
      <w:proofErr w:type="spellStart"/>
      <w:r w:rsidRPr="00195143">
        <w:rPr>
          <w:rFonts w:eastAsia="PMingLiU"/>
          <w:lang w:eastAsia="zh-TW"/>
        </w:rPr>
        <w:t>Астрель</w:t>
      </w:r>
      <w:proofErr w:type="spellEnd"/>
      <w:r w:rsidRPr="00195143">
        <w:rPr>
          <w:rFonts w:eastAsia="PMingLiU"/>
          <w:lang w:eastAsia="zh-TW"/>
        </w:rPr>
        <w:t>, 2012. – 191,[1]с.– (Планета знаний).</w:t>
      </w:r>
    </w:p>
    <w:p w:rsidR="00E81C87" w:rsidRDefault="00E81C87" w:rsidP="00E81C87">
      <w:pPr>
        <w:pStyle w:val="af"/>
        <w:numPr>
          <w:ilvl w:val="0"/>
          <w:numId w:val="30"/>
        </w:numPr>
        <w:jc w:val="both"/>
      </w:pPr>
      <w:r w:rsidRPr="00195143">
        <w:t xml:space="preserve">Программы общеобразовательных учреждений. Начальная школа. 1 – 4 классы. </w:t>
      </w:r>
      <w:proofErr w:type="spellStart"/>
      <w:r w:rsidRPr="00195143">
        <w:t>Учебно</w:t>
      </w:r>
      <w:proofErr w:type="spellEnd"/>
      <w:r w:rsidRPr="00195143">
        <w:t xml:space="preserve"> – методический комплект «Планета знаний»: русский язык, литературное чтение, математика, окружающий мир</w:t>
      </w:r>
      <w:proofErr w:type="gramStart"/>
      <w:r w:rsidRPr="00195143">
        <w:t>:[</w:t>
      </w:r>
      <w:proofErr w:type="gramEnd"/>
      <w:r w:rsidRPr="00195143">
        <w:t xml:space="preserve">сборник]. – 2-е изд. </w:t>
      </w:r>
      <w:proofErr w:type="spellStart"/>
      <w:r w:rsidRPr="00195143">
        <w:t>дораб</w:t>
      </w:r>
      <w:proofErr w:type="spellEnd"/>
      <w:r w:rsidRPr="00195143">
        <w:t xml:space="preserve">. – М: АСТ: </w:t>
      </w:r>
      <w:proofErr w:type="spellStart"/>
      <w:r w:rsidRPr="00195143">
        <w:t>Астрель</w:t>
      </w:r>
      <w:proofErr w:type="spellEnd"/>
      <w:r w:rsidRPr="00195143">
        <w:t xml:space="preserve">; </w:t>
      </w:r>
      <w:proofErr w:type="spellStart"/>
      <w:r w:rsidRPr="00195143">
        <w:t>Владимир</w:t>
      </w:r>
      <w:proofErr w:type="gramStart"/>
      <w:r w:rsidRPr="00195143">
        <w:t>:В</w:t>
      </w:r>
      <w:proofErr w:type="gramEnd"/>
      <w:r w:rsidRPr="00195143">
        <w:t>КТ</w:t>
      </w:r>
      <w:proofErr w:type="spellEnd"/>
      <w:r w:rsidRPr="00195143">
        <w:t xml:space="preserve">, 2012.- </w:t>
      </w:r>
      <w:r>
        <w:t>575, [1] с. – (Планета знаний )</w:t>
      </w:r>
    </w:p>
    <w:p w:rsidR="00E81C87" w:rsidRDefault="00E81C87" w:rsidP="00E81C87">
      <w:pPr>
        <w:pStyle w:val="af"/>
        <w:jc w:val="both"/>
      </w:pPr>
    </w:p>
    <w:p w:rsidR="00E81C87" w:rsidRDefault="00E81C87" w:rsidP="00E81C87">
      <w:pPr>
        <w:pStyle w:val="af"/>
        <w:jc w:val="both"/>
      </w:pPr>
    </w:p>
    <w:p w:rsidR="00E81C87" w:rsidRDefault="00E81C87" w:rsidP="00E81C87">
      <w:pPr>
        <w:tabs>
          <w:tab w:val="left" w:pos="2422"/>
        </w:tabs>
      </w:pPr>
    </w:p>
    <w:p w:rsidR="00E81C87" w:rsidRDefault="00E81C87" w:rsidP="00E81C87">
      <w:pPr>
        <w:pStyle w:val="ParagraphStyle"/>
        <w:tabs>
          <w:tab w:val="left" w:pos="2422"/>
        </w:tabs>
        <w:ind w:firstLine="360"/>
        <w:jc w:val="center"/>
        <w:rPr>
          <w:rFonts w:ascii="Times New Roman" w:hAnsi="Times New Roman" w:cs="Times New Roman"/>
          <w:b/>
          <w:bCs/>
        </w:rPr>
      </w:pPr>
      <w:r w:rsidRPr="004D2E31">
        <w:rPr>
          <w:rFonts w:ascii="Times New Roman" w:hAnsi="Times New Roman" w:cs="Times New Roman"/>
          <w:b/>
          <w:bCs/>
        </w:rPr>
        <w:t>Интернет-ресурсы.</w:t>
      </w:r>
    </w:p>
    <w:p w:rsidR="00E81C87" w:rsidRPr="004D2E31" w:rsidRDefault="00E81C87" w:rsidP="00E81C87">
      <w:pPr>
        <w:pStyle w:val="ParagraphStyle"/>
        <w:tabs>
          <w:tab w:val="left" w:pos="2422"/>
        </w:tabs>
        <w:ind w:firstLine="360"/>
        <w:jc w:val="both"/>
        <w:rPr>
          <w:rFonts w:ascii="Times New Roman" w:hAnsi="Times New Roman" w:cs="Times New Roman"/>
          <w:b/>
          <w:bCs/>
        </w:rPr>
      </w:pPr>
    </w:p>
    <w:p w:rsidR="00E81C87" w:rsidRPr="004D2E31"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 xml:space="preserve">1. </w:t>
      </w:r>
      <w:r w:rsidRPr="004D2E31">
        <w:rPr>
          <w:rFonts w:ascii="Times New Roman" w:hAnsi="Times New Roman" w:cs="Times New Roman"/>
          <w:i/>
          <w:iCs/>
        </w:rPr>
        <w:t>Единая</w:t>
      </w:r>
      <w:r w:rsidRPr="004D2E31">
        <w:rPr>
          <w:rFonts w:ascii="Times New Roman" w:hAnsi="Times New Roman" w:cs="Times New Roman"/>
        </w:rPr>
        <w:t xml:space="preserve"> коллекция Цифровых Образовательных Ресурсов. – Режим доступа</w:t>
      </w:r>
      <w:proofErr w:type="gramStart"/>
      <w:r w:rsidRPr="004D2E31">
        <w:rPr>
          <w:rFonts w:ascii="Times New Roman" w:hAnsi="Times New Roman" w:cs="Times New Roman"/>
        </w:rPr>
        <w:t xml:space="preserve"> :</w:t>
      </w:r>
      <w:proofErr w:type="gramEnd"/>
      <w:r w:rsidRPr="004D2E31">
        <w:rPr>
          <w:rFonts w:ascii="Times New Roman" w:hAnsi="Times New Roman" w:cs="Times New Roman"/>
        </w:rPr>
        <w:t xml:space="preserve"> http://school-collection.edu.ru</w:t>
      </w:r>
    </w:p>
    <w:p w:rsidR="00E81C87" w:rsidRPr="004D2E31"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 xml:space="preserve">2. </w:t>
      </w:r>
      <w:r w:rsidRPr="004D2E31">
        <w:rPr>
          <w:rFonts w:ascii="Times New Roman" w:hAnsi="Times New Roman" w:cs="Times New Roman"/>
          <w:i/>
          <w:iCs/>
        </w:rPr>
        <w:t>Презентация</w:t>
      </w:r>
      <w:r w:rsidRPr="004D2E31">
        <w:rPr>
          <w:rFonts w:ascii="Times New Roman" w:hAnsi="Times New Roman" w:cs="Times New Roman"/>
        </w:rPr>
        <w:t xml:space="preserve"> уроков «Начальная школа». – Режим доступа</w:t>
      </w:r>
      <w:proofErr w:type="gramStart"/>
      <w:r w:rsidRPr="004D2E31">
        <w:rPr>
          <w:rFonts w:ascii="Times New Roman" w:hAnsi="Times New Roman" w:cs="Times New Roman"/>
        </w:rPr>
        <w:t xml:space="preserve"> :</w:t>
      </w:r>
      <w:proofErr w:type="gramEnd"/>
      <w:r w:rsidRPr="004D2E31">
        <w:rPr>
          <w:rFonts w:ascii="Times New Roman" w:hAnsi="Times New Roman" w:cs="Times New Roman"/>
        </w:rPr>
        <w:t xml:space="preserve"> http://nachalka.info </w:t>
      </w:r>
    </w:p>
    <w:p w:rsidR="00E81C87" w:rsidRPr="004D2E31"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3. </w:t>
      </w:r>
      <w:r w:rsidRPr="004D2E31">
        <w:rPr>
          <w:rFonts w:ascii="Times New Roman" w:hAnsi="Times New Roman" w:cs="Times New Roman"/>
          <w:i/>
          <w:iCs/>
        </w:rPr>
        <w:t>Я иду</w:t>
      </w:r>
      <w:r w:rsidRPr="004D2E31">
        <w:rPr>
          <w:rFonts w:ascii="Times New Roman" w:hAnsi="Times New Roman" w:cs="Times New Roman"/>
        </w:rPr>
        <w:t xml:space="preserve"> на урок начальной школы (материалы к уроку). – Режим доступа</w:t>
      </w:r>
      <w:proofErr w:type="gramStart"/>
      <w:r w:rsidRPr="004D2E31">
        <w:rPr>
          <w:rFonts w:ascii="Times New Roman" w:hAnsi="Times New Roman" w:cs="Times New Roman"/>
        </w:rPr>
        <w:t xml:space="preserve"> :</w:t>
      </w:r>
      <w:proofErr w:type="gramEnd"/>
      <w:r w:rsidRPr="004D2E31">
        <w:rPr>
          <w:rFonts w:ascii="Times New Roman" w:hAnsi="Times New Roman" w:cs="Times New Roman"/>
        </w:rPr>
        <w:t xml:space="preserve"> www.festival.1september.ru</w:t>
      </w:r>
    </w:p>
    <w:p w:rsidR="00E81C87" w:rsidRPr="004D2E31"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 xml:space="preserve">4. </w:t>
      </w:r>
      <w:r w:rsidRPr="004D2E31">
        <w:rPr>
          <w:rFonts w:ascii="Times New Roman" w:hAnsi="Times New Roman" w:cs="Times New Roman"/>
          <w:i/>
          <w:iCs/>
        </w:rPr>
        <w:t>Сайт</w:t>
      </w:r>
      <w:r w:rsidRPr="004D2E31">
        <w:rPr>
          <w:rFonts w:ascii="Times New Roman" w:hAnsi="Times New Roman" w:cs="Times New Roman"/>
        </w:rPr>
        <w:t xml:space="preserve"> «Планета знаний». – Режим доступа</w:t>
      </w:r>
      <w:proofErr w:type="gramStart"/>
      <w:r w:rsidRPr="004D2E31">
        <w:rPr>
          <w:rFonts w:ascii="Times New Roman" w:hAnsi="Times New Roman" w:cs="Times New Roman"/>
        </w:rPr>
        <w:t xml:space="preserve"> :</w:t>
      </w:r>
      <w:proofErr w:type="gramEnd"/>
      <w:r w:rsidRPr="004D2E31">
        <w:rPr>
          <w:rFonts w:ascii="Times New Roman" w:hAnsi="Times New Roman" w:cs="Times New Roman"/>
        </w:rPr>
        <w:t xml:space="preserve"> http://planetaznaniy.astrel.ru</w:t>
      </w:r>
    </w:p>
    <w:p w:rsidR="00E81C87" w:rsidRPr="004D2E31"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 xml:space="preserve">5. </w:t>
      </w:r>
      <w:r w:rsidRPr="004D2E31">
        <w:rPr>
          <w:rFonts w:ascii="Times New Roman" w:hAnsi="Times New Roman" w:cs="Times New Roman"/>
          <w:i/>
          <w:iCs/>
        </w:rPr>
        <w:t xml:space="preserve">Образовательный </w:t>
      </w:r>
      <w:r w:rsidRPr="004D2E31">
        <w:rPr>
          <w:rFonts w:ascii="Times New Roman" w:hAnsi="Times New Roman" w:cs="Times New Roman"/>
        </w:rPr>
        <w:t>портал «Ucheba.com». – Режим доступа</w:t>
      </w:r>
      <w:proofErr w:type="gramStart"/>
      <w:r w:rsidRPr="004D2E31">
        <w:rPr>
          <w:rFonts w:ascii="Times New Roman" w:hAnsi="Times New Roman" w:cs="Times New Roman"/>
        </w:rPr>
        <w:t xml:space="preserve"> :</w:t>
      </w:r>
      <w:proofErr w:type="gramEnd"/>
      <w:r w:rsidRPr="004D2E31">
        <w:rPr>
          <w:rFonts w:ascii="Times New Roman" w:hAnsi="Times New Roman" w:cs="Times New Roman"/>
        </w:rPr>
        <w:t xml:space="preserve"> </w:t>
      </w:r>
      <w:proofErr w:type="spellStart"/>
      <w:r w:rsidRPr="004D2E31">
        <w:rPr>
          <w:rFonts w:ascii="Times New Roman" w:hAnsi="Times New Roman" w:cs="Times New Roman"/>
        </w:rPr>
        <w:t>www.uroki.ru</w:t>
      </w:r>
      <w:proofErr w:type="spellEnd"/>
      <w:r w:rsidRPr="004D2E31">
        <w:rPr>
          <w:rFonts w:ascii="Times New Roman" w:hAnsi="Times New Roman" w:cs="Times New Roman"/>
        </w:rPr>
        <w:t xml:space="preserve"> </w:t>
      </w:r>
    </w:p>
    <w:p w:rsidR="00E81C87" w:rsidRPr="004D2E31" w:rsidRDefault="001069A1" w:rsidP="00E81C87">
      <w:pPr>
        <w:pStyle w:val="11"/>
        <w:numPr>
          <w:ilvl w:val="0"/>
          <w:numId w:val="29"/>
        </w:numPr>
        <w:tabs>
          <w:tab w:val="left" w:pos="2422"/>
        </w:tabs>
        <w:autoSpaceDE w:val="0"/>
        <w:autoSpaceDN w:val="0"/>
        <w:adjustRightInd w:val="0"/>
        <w:contextualSpacing/>
        <w:jc w:val="both"/>
        <w:rPr>
          <w:rFonts w:ascii="Times New Roman" w:hAnsi="Times New Roman"/>
        </w:rPr>
      </w:pPr>
      <w:r>
        <w:fldChar w:fldCharType="begin"/>
      </w:r>
      <w:r>
        <w:instrText>HYPERLINK</w:instrText>
      </w:r>
      <w:r w:rsidRPr="00082200">
        <w:rPr>
          <w:lang w:val="ru-RU"/>
        </w:rPr>
        <w:instrText xml:space="preserve"> "</w:instrText>
      </w:r>
      <w:r>
        <w:instrText>http</w:instrText>
      </w:r>
      <w:r w:rsidRPr="00082200">
        <w:rPr>
          <w:lang w:val="ru-RU"/>
        </w:rPr>
        <w:instrText>://</w:instrText>
      </w:r>
      <w:r>
        <w:instrText>nsc</w:instrText>
      </w:r>
      <w:r w:rsidRPr="00082200">
        <w:rPr>
          <w:lang w:val="ru-RU"/>
        </w:rPr>
        <w:instrText>.1</w:instrText>
      </w:r>
      <w:r>
        <w:instrText>september</w:instrText>
      </w:r>
      <w:r w:rsidRPr="00082200">
        <w:rPr>
          <w:lang w:val="ru-RU"/>
        </w:rPr>
        <w:instrText>.</w:instrText>
      </w:r>
      <w:r>
        <w:instrText>ru</w:instrText>
      </w:r>
      <w:r w:rsidRPr="00082200">
        <w:rPr>
          <w:lang w:val="ru-RU"/>
        </w:rPr>
        <w:instrText>/-"</w:instrText>
      </w:r>
      <w:r>
        <w:fldChar w:fldCharType="separate"/>
      </w:r>
      <w:r w:rsidR="00E81C87" w:rsidRPr="004D2E31">
        <w:rPr>
          <w:rStyle w:val="af0"/>
          <w:rFonts w:ascii="Times New Roman" w:hAnsi="Times New Roman"/>
        </w:rPr>
        <w:t>http</w:t>
      </w:r>
      <w:r w:rsidR="00E81C87" w:rsidRPr="00E81C87">
        <w:rPr>
          <w:rStyle w:val="af0"/>
          <w:rFonts w:ascii="Times New Roman" w:hAnsi="Times New Roman"/>
          <w:lang w:val="ru-RU"/>
        </w:rPr>
        <w:t>://</w:t>
      </w:r>
      <w:proofErr w:type="spellStart"/>
      <w:r w:rsidR="00E81C87" w:rsidRPr="004D2E31">
        <w:rPr>
          <w:rStyle w:val="af0"/>
          <w:rFonts w:ascii="Times New Roman" w:hAnsi="Times New Roman"/>
        </w:rPr>
        <w:t>nsc</w:t>
      </w:r>
      <w:proofErr w:type="spellEnd"/>
      <w:r w:rsidR="00E81C87" w:rsidRPr="00E81C87">
        <w:rPr>
          <w:rStyle w:val="af0"/>
          <w:rFonts w:ascii="Times New Roman" w:hAnsi="Times New Roman"/>
          <w:lang w:val="ru-RU"/>
        </w:rPr>
        <w:t>.1</w:t>
      </w:r>
      <w:proofErr w:type="spellStart"/>
      <w:r w:rsidR="00E81C87" w:rsidRPr="004D2E31">
        <w:rPr>
          <w:rStyle w:val="af0"/>
          <w:rFonts w:ascii="Times New Roman" w:hAnsi="Times New Roman"/>
        </w:rPr>
        <w:t>september</w:t>
      </w:r>
      <w:proofErr w:type="spellEnd"/>
      <w:r w:rsidR="00E81C87" w:rsidRPr="00E81C87">
        <w:rPr>
          <w:rStyle w:val="af0"/>
          <w:rFonts w:ascii="Times New Roman" w:hAnsi="Times New Roman"/>
          <w:lang w:val="ru-RU"/>
        </w:rPr>
        <w:t>.</w:t>
      </w:r>
      <w:proofErr w:type="spellStart"/>
      <w:r w:rsidR="00E81C87" w:rsidRPr="004D2E31">
        <w:rPr>
          <w:rStyle w:val="af0"/>
          <w:rFonts w:ascii="Times New Roman" w:hAnsi="Times New Roman"/>
        </w:rPr>
        <w:t>ru</w:t>
      </w:r>
      <w:proofErr w:type="spellEnd"/>
      <w:r w:rsidR="00E81C87" w:rsidRPr="00E81C87">
        <w:rPr>
          <w:rStyle w:val="af0"/>
          <w:rFonts w:ascii="Times New Roman" w:hAnsi="Times New Roman"/>
          <w:lang w:val="ru-RU"/>
        </w:rPr>
        <w:t>/-</w:t>
      </w:r>
      <w:r>
        <w:fldChar w:fldCharType="end"/>
      </w:r>
      <w:r w:rsidR="00E81C87" w:rsidRPr="00E81C87">
        <w:rPr>
          <w:rFonts w:ascii="Times New Roman" w:hAnsi="Times New Roman"/>
          <w:lang w:val="ru-RU"/>
        </w:rPr>
        <w:t xml:space="preserve"> 1 сентября. </w:t>
      </w:r>
      <w:proofErr w:type="spellStart"/>
      <w:r w:rsidR="00E81C87" w:rsidRPr="004D2E31">
        <w:rPr>
          <w:rFonts w:ascii="Times New Roman" w:hAnsi="Times New Roman"/>
        </w:rPr>
        <w:t>Начальная</w:t>
      </w:r>
      <w:proofErr w:type="spellEnd"/>
      <w:r w:rsidR="00E81C87" w:rsidRPr="004D2E31">
        <w:rPr>
          <w:rFonts w:ascii="Times New Roman" w:hAnsi="Times New Roman"/>
        </w:rPr>
        <w:t xml:space="preserve"> </w:t>
      </w:r>
      <w:proofErr w:type="spellStart"/>
      <w:r w:rsidR="00E81C87" w:rsidRPr="004D2E31">
        <w:rPr>
          <w:rFonts w:ascii="Times New Roman" w:hAnsi="Times New Roman"/>
        </w:rPr>
        <w:t>школа</w:t>
      </w:r>
      <w:proofErr w:type="spellEnd"/>
    </w:p>
    <w:p w:rsidR="00E81C87" w:rsidRPr="00E81C87" w:rsidRDefault="00E81C87" w:rsidP="00E81C87">
      <w:pPr>
        <w:pStyle w:val="11"/>
        <w:numPr>
          <w:ilvl w:val="0"/>
          <w:numId w:val="29"/>
        </w:numPr>
        <w:tabs>
          <w:tab w:val="left" w:pos="2422"/>
        </w:tabs>
        <w:autoSpaceDE w:val="0"/>
        <w:autoSpaceDN w:val="0"/>
        <w:adjustRightInd w:val="0"/>
        <w:contextualSpacing/>
        <w:jc w:val="both"/>
        <w:rPr>
          <w:rFonts w:ascii="Times New Roman" w:hAnsi="Times New Roman"/>
          <w:lang w:val="ru-RU"/>
        </w:rPr>
      </w:pPr>
      <w:r w:rsidRPr="00E81C87">
        <w:rPr>
          <w:rFonts w:ascii="Times New Roman" w:hAnsi="Times New Roman"/>
          <w:lang w:val="ru-RU"/>
        </w:rPr>
        <w:t xml:space="preserve"> </w:t>
      </w:r>
      <w:r w:rsidRPr="004D2E31">
        <w:rPr>
          <w:rFonts w:ascii="Times New Roman" w:hAnsi="Times New Roman"/>
        </w:rPr>
        <w:t>http</w:t>
      </w:r>
      <w:r w:rsidRPr="00E81C87">
        <w:rPr>
          <w:rFonts w:ascii="Times New Roman" w:hAnsi="Times New Roman"/>
          <w:lang w:val="ru-RU"/>
        </w:rPr>
        <w:t>://</w:t>
      </w:r>
      <w:r w:rsidRPr="004D2E31">
        <w:rPr>
          <w:rFonts w:ascii="Times New Roman" w:hAnsi="Times New Roman"/>
        </w:rPr>
        <w:t>www</w:t>
      </w:r>
      <w:r w:rsidRPr="00E81C87">
        <w:rPr>
          <w:rFonts w:ascii="Times New Roman" w:hAnsi="Times New Roman"/>
          <w:lang w:val="ru-RU"/>
        </w:rPr>
        <w:t>.</w:t>
      </w:r>
      <w:proofErr w:type="spellStart"/>
      <w:r w:rsidRPr="004D2E31">
        <w:rPr>
          <w:rFonts w:ascii="Times New Roman" w:hAnsi="Times New Roman"/>
        </w:rPr>
        <w:t>babylib</w:t>
      </w:r>
      <w:proofErr w:type="spellEnd"/>
      <w:r w:rsidRPr="00E81C87">
        <w:rPr>
          <w:rFonts w:ascii="Times New Roman" w:hAnsi="Times New Roman"/>
          <w:lang w:val="ru-RU"/>
        </w:rPr>
        <w:t>.</w:t>
      </w:r>
      <w:r w:rsidRPr="004D2E31">
        <w:rPr>
          <w:rFonts w:ascii="Times New Roman" w:hAnsi="Times New Roman"/>
        </w:rPr>
        <w:t>by</w:t>
      </w:r>
      <w:r w:rsidRPr="00E81C87">
        <w:rPr>
          <w:rFonts w:ascii="Times New Roman" w:hAnsi="Times New Roman"/>
          <w:lang w:val="ru-RU"/>
        </w:rPr>
        <w:t>.</w:t>
      </w:r>
      <w:proofErr w:type="spellStart"/>
      <w:r w:rsidRPr="004D2E31">
        <w:rPr>
          <w:rFonts w:ascii="Times New Roman" w:hAnsi="Times New Roman"/>
        </w:rPr>
        <w:t>ru</w:t>
      </w:r>
      <w:proofErr w:type="spellEnd"/>
      <w:r w:rsidRPr="00E81C87">
        <w:rPr>
          <w:rFonts w:ascii="Times New Roman" w:hAnsi="Times New Roman"/>
          <w:lang w:val="ru-RU"/>
        </w:rPr>
        <w:t>/ - Библиотека маленького гения</w:t>
      </w:r>
    </w:p>
    <w:p w:rsidR="00E81C87" w:rsidRPr="00E81C87" w:rsidRDefault="001069A1" w:rsidP="00E81C87">
      <w:pPr>
        <w:pStyle w:val="11"/>
        <w:numPr>
          <w:ilvl w:val="0"/>
          <w:numId w:val="29"/>
        </w:numPr>
        <w:tabs>
          <w:tab w:val="left" w:pos="2422"/>
        </w:tabs>
        <w:autoSpaceDE w:val="0"/>
        <w:autoSpaceDN w:val="0"/>
        <w:adjustRightInd w:val="0"/>
        <w:contextualSpacing/>
        <w:jc w:val="both"/>
        <w:rPr>
          <w:rFonts w:ascii="Times New Roman" w:hAnsi="Times New Roman"/>
          <w:lang w:val="ru-RU"/>
        </w:rPr>
      </w:pPr>
      <w:r>
        <w:fldChar w:fldCharType="begin"/>
      </w:r>
      <w:r>
        <w:instrText>HYPERLINK</w:instrText>
      </w:r>
      <w:r w:rsidRPr="00082200">
        <w:rPr>
          <w:lang w:val="ru-RU"/>
        </w:rPr>
        <w:instrText xml:space="preserve"> "</w:instrText>
      </w:r>
      <w:r>
        <w:instrText>http</w:instrText>
      </w:r>
      <w:r w:rsidRPr="00082200">
        <w:rPr>
          <w:lang w:val="ru-RU"/>
        </w:rPr>
        <w:instrText>://</w:instrText>
      </w:r>
      <w:r>
        <w:instrText>www</w:instrText>
      </w:r>
      <w:r w:rsidRPr="00082200">
        <w:rPr>
          <w:lang w:val="ru-RU"/>
        </w:rPr>
        <w:instrText>.</w:instrText>
      </w:r>
      <w:r>
        <w:instrText>nachalka</w:instrText>
      </w:r>
      <w:r w:rsidRPr="00082200">
        <w:rPr>
          <w:lang w:val="ru-RU"/>
        </w:rPr>
        <w:instrText>.</w:instrText>
      </w:r>
      <w:r>
        <w:instrText>com</w:instrText>
      </w:r>
      <w:r w:rsidRPr="00082200">
        <w:rPr>
          <w:lang w:val="ru-RU"/>
        </w:rPr>
        <w:instrText>/"</w:instrText>
      </w:r>
      <w:r>
        <w:fldChar w:fldCharType="separate"/>
      </w:r>
      <w:r w:rsidR="00E81C87" w:rsidRPr="004D2E31">
        <w:rPr>
          <w:rStyle w:val="af0"/>
          <w:rFonts w:ascii="Times New Roman" w:hAnsi="Times New Roman"/>
        </w:rPr>
        <w:t>http</w:t>
      </w:r>
      <w:r w:rsidR="00E81C87" w:rsidRPr="00E81C87">
        <w:rPr>
          <w:rStyle w:val="af0"/>
          <w:rFonts w:ascii="Times New Roman" w:hAnsi="Times New Roman"/>
          <w:lang w:val="ru-RU"/>
        </w:rPr>
        <w:t>://</w:t>
      </w:r>
      <w:r w:rsidR="00E81C87" w:rsidRPr="004D2E31">
        <w:rPr>
          <w:rStyle w:val="af0"/>
          <w:rFonts w:ascii="Times New Roman" w:hAnsi="Times New Roman"/>
        </w:rPr>
        <w:t>www</w:t>
      </w:r>
      <w:r w:rsidR="00E81C87" w:rsidRPr="00E81C87">
        <w:rPr>
          <w:rStyle w:val="af0"/>
          <w:rFonts w:ascii="Times New Roman" w:hAnsi="Times New Roman"/>
          <w:lang w:val="ru-RU"/>
        </w:rPr>
        <w:t>.</w:t>
      </w:r>
      <w:proofErr w:type="spellStart"/>
      <w:r w:rsidR="00E81C87" w:rsidRPr="004D2E31">
        <w:rPr>
          <w:rStyle w:val="af0"/>
          <w:rFonts w:ascii="Times New Roman" w:hAnsi="Times New Roman"/>
        </w:rPr>
        <w:t>nachalka</w:t>
      </w:r>
      <w:proofErr w:type="spellEnd"/>
      <w:r w:rsidR="00E81C87" w:rsidRPr="00E81C87">
        <w:rPr>
          <w:rStyle w:val="af0"/>
          <w:rFonts w:ascii="Times New Roman" w:hAnsi="Times New Roman"/>
          <w:lang w:val="ru-RU"/>
        </w:rPr>
        <w:t>.</w:t>
      </w:r>
      <w:r w:rsidR="00E81C87" w:rsidRPr="004D2E31">
        <w:rPr>
          <w:rStyle w:val="af0"/>
          <w:rFonts w:ascii="Times New Roman" w:hAnsi="Times New Roman"/>
        </w:rPr>
        <w:t>com</w:t>
      </w:r>
      <w:r w:rsidR="00E81C87" w:rsidRPr="00E81C87">
        <w:rPr>
          <w:rStyle w:val="af0"/>
          <w:rFonts w:ascii="Times New Roman" w:hAnsi="Times New Roman"/>
          <w:lang w:val="ru-RU"/>
        </w:rPr>
        <w:t>/</w:t>
      </w:r>
      <w:r>
        <w:fldChar w:fldCharType="end"/>
      </w:r>
      <w:r w:rsidR="00E81C87" w:rsidRPr="00E81C87">
        <w:rPr>
          <w:rFonts w:ascii="Times New Roman" w:hAnsi="Times New Roman"/>
          <w:lang w:val="ru-RU"/>
        </w:rPr>
        <w:t xml:space="preserve"> - Начальная школа - детям, родителям, учителям </w:t>
      </w:r>
    </w:p>
    <w:p w:rsidR="00E81C87" w:rsidRPr="00E81C87" w:rsidRDefault="00E81C87" w:rsidP="00E81C87">
      <w:pPr>
        <w:pStyle w:val="11"/>
        <w:numPr>
          <w:ilvl w:val="0"/>
          <w:numId w:val="29"/>
        </w:numPr>
        <w:tabs>
          <w:tab w:val="left" w:pos="2422"/>
        </w:tabs>
        <w:autoSpaceDE w:val="0"/>
        <w:autoSpaceDN w:val="0"/>
        <w:adjustRightInd w:val="0"/>
        <w:contextualSpacing/>
        <w:jc w:val="both"/>
        <w:rPr>
          <w:rFonts w:ascii="Times New Roman" w:hAnsi="Times New Roman"/>
          <w:lang w:val="ru-RU"/>
        </w:rPr>
      </w:pPr>
      <w:r>
        <w:rPr>
          <w:rFonts w:ascii="Times New Roman" w:hAnsi="Times New Roman"/>
        </w:rPr>
        <w:t>http</w:t>
      </w:r>
      <w:r w:rsidRPr="00E81C87">
        <w:rPr>
          <w:rFonts w:ascii="Times New Roman" w:hAnsi="Times New Roman"/>
          <w:lang w:val="ru-RU"/>
        </w:rPr>
        <w:t>://</w:t>
      </w:r>
      <w:proofErr w:type="spellStart"/>
      <w:r>
        <w:rPr>
          <w:rFonts w:ascii="Times New Roman" w:hAnsi="Times New Roman"/>
        </w:rPr>
        <w:t>nachalka</w:t>
      </w:r>
      <w:proofErr w:type="spellEnd"/>
      <w:r w:rsidRPr="00E81C87">
        <w:rPr>
          <w:rFonts w:ascii="Times New Roman" w:hAnsi="Times New Roman"/>
          <w:lang w:val="ru-RU"/>
        </w:rPr>
        <w:t>.</w:t>
      </w:r>
      <w:r>
        <w:rPr>
          <w:rFonts w:ascii="Times New Roman" w:hAnsi="Times New Roman"/>
        </w:rPr>
        <w:t>info</w:t>
      </w:r>
      <w:r w:rsidRPr="00E81C87">
        <w:rPr>
          <w:rFonts w:ascii="Times New Roman" w:hAnsi="Times New Roman"/>
          <w:lang w:val="ru-RU"/>
        </w:rPr>
        <w:t>/</w:t>
      </w:r>
      <w:proofErr w:type="spellStart"/>
      <w:r w:rsidRPr="00E81C87">
        <w:rPr>
          <w:rFonts w:ascii="Times New Roman" w:hAnsi="Times New Roman"/>
          <w:lang w:val="ru-RU"/>
        </w:rPr>
        <w:t>Начальнаяшкола</w:t>
      </w:r>
      <w:proofErr w:type="spellEnd"/>
      <w:r w:rsidRPr="00E81C87">
        <w:rPr>
          <w:rFonts w:ascii="Times New Roman" w:hAnsi="Times New Roman"/>
          <w:lang w:val="ru-RU"/>
        </w:rPr>
        <w:t xml:space="preserve">. </w:t>
      </w:r>
      <w:r w:rsidR="001069A1">
        <w:fldChar w:fldCharType="begin"/>
      </w:r>
      <w:r w:rsidR="001069A1">
        <w:instrText>HYPERLINK</w:instrText>
      </w:r>
      <w:r w:rsidR="001069A1" w:rsidRPr="00082200">
        <w:rPr>
          <w:lang w:val="ru-RU"/>
        </w:rPr>
        <w:instrText xml:space="preserve"> "</w:instrText>
      </w:r>
      <w:r w:rsidR="001069A1">
        <w:instrText>http</w:instrText>
      </w:r>
      <w:r w:rsidR="001069A1" w:rsidRPr="00082200">
        <w:rPr>
          <w:lang w:val="ru-RU"/>
        </w:rPr>
        <w:instrText>://</w:instrText>
      </w:r>
      <w:r w:rsidR="001069A1">
        <w:instrText>s</w:instrText>
      </w:r>
      <w:r w:rsidR="001069A1" w:rsidRPr="00082200">
        <w:rPr>
          <w:lang w:val="ru-RU"/>
        </w:rPr>
        <w:instrText>20</w:instrText>
      </w:r>
      <w:r w:rsidR="001069A1">
        <w:instrText>murmansk</w:instrText>
      </w:r>
      <w:r w:rsidR="001069A1" w:rsidRPr="00082200">
        <w:rPr>
          <w:lang w:val="ru-RU"/>
        </w:rPr>
        <w:instrText>.</w:instrText>
      </w:r>
      <w:r w:rsidR="001069A1">
        <w:instrText>ucoz</w:instrText>
      </w:r>
      <w:r w:rsidR="001069A1" w:rsidRPr="00082200">
        <w:rPr>
          <w:lang w:val="ru-RU"/>
        </w:rPr>
        <w:instrText>.</w:instrText>
      </w:r>
      <w:r w:rsidR="001069A1">
        <w:instrText>ru</w:instrText>
      </w:r>
      <w:r w:rsidR="001069A1" w:rsidRPr="00082200">
        <w:rPr>
          <w:lang w:val="ru-RU"/>
        </w:rPr>
        <w:instrText>/</w:instrText>
      </w:r>
      <w:r w:rsidR="001069A1">
        <w:instrText>index</w:instrText>
      </w:r>
      <w:r w:rsidR="001069A1" w:rsidRPr="00082200">
        <w:rPr>
          <w:lang w:val="ru-RU"/>
        </w:rPr>
        <w:instrText>/</w:instrText>
      </w:r>
      <w:r w:rsidR="001069A1">
        <w:instrText>nachalnaja</w:instrText>
      </w:r>
      <w:r w:rsidR="001069A1" w:rsidRPr="00082200">
        <w:rPr>
          <w:lang w:val="ru-RU"/>
        </w:rPr>
        <w:instrText>_</w:instrText>
      </w:r>
      <w:r w:rsidR="001069A1">
        <w:instrText>shkola</w:instrText>
      </w:r>
      <w:r w:rsidR="001069A1" w:rsidRPr="00082200">
        <w:rPr>
          <w:lang w:val="ru-RU"/>
        </w:rPr>
        <w:instrText>/0-40"</w:instrText>
      </w:r>
      <w:r w:rsidR="001069A1">
        <w:fldChar w:fldCharType="separate"/>
      </w:r>
      <w:r w:rsidRPr="004D2E31">
        <w:rPr>
          <w:rStyle w:val="af0"/>
          <w:rFonts w:ascii="Times New Roman" w:hAnsi="Times New Roman"/>
        </w:rPr>
        <w:t>http</w:t>
      </w:r>
      <w:r w:rsidRPr="00E81C87">
        <w:rPr>
          <w:rStyle w:val="af0"/>
          <w:rFonts w:ascii="Times New Roman" w:hAnsi="Times New Roman"/>
          <w:lang w:val="ru-RU"/>
        </w:rPr>
        <w:t>://</w:t>
      </w:r>
      <w:r w:rsidRPr="004D2E31">
        <w:rPr>
          <w:rStyle w:val="af0"/>
          <w:rFonts w:ascii="Times New Roman" w:hAnsi="Times New Roman"/>
        </w:rPr>
        <w:t>s</w:t>
      </w:r>
      <w:r w:rsidRPr="00E81C87">
        <w:rPr>
          <w:rStyle w:val="af0"/>
          <w:rFonts w:ascii="Times New Roman" w:hAnsi="Times New Roman"/>
          <w:lang w:val="ru-RU"/>
        </w:rPr>
        <w:t>20</w:t>
      </w:r>
      <w:proofErr w:type="spellStart"/>
      <w:r w:rsidRPr="004D2E31">
        <w:rPr>
          <w:rStyle w:val="af0"/>
          <w:rFonts w:ascii="Times New Roman" w:hAnsi="Times New Roman"/>
        </w:rPr>
        <w:t>murmansk</w:t>
      </w:r>
      <w:proofErr w:type="spellEnd"/>
      <w:r w:rsidRPr="00E81C87">
        <w:rPr>
          <w:rStyle w:val="af0"/>
          <w:rFonts w:ascii="Times New Roman" w:hAnsi="Times New Roman"/>
          <w:lang w:val="ru-RU"/>
        </w:rPr>
        <w:t>.</w:t>
      </w:r>
      <w:proofErr w:type="spellStart"/>
      <w:r w:rsidRPr="004D2E31">
        <w:rPr>
          <w:rStyle w:val="af0"/>
          <w:rFonts w:ascii="Times New Roman" w:hAnsi="Times New Roman"/>
        </w:rPr>
        <w:t>ucoz</w:t>
      </w:r>
      <w:proofErr w:type="spellEnd"/>
      <w:r w:rsidRPr="00E81C87">
        <w:rPr>
          <w:rStyle w:val="af0"/>
          <w:rFonts w:ascii="Times New Roman" w:hAnsi="Times New Roman"/>
          <w:lang w:val="ru-RU"/>
        </w:rPr>
        <w:t>.</w:t>
      </w:r>
      <w:proofErr w:type="spellStart"/>
      <w:r w:rsidRPr="004D2E31">
        <w:rPr>
          <w:rStyle w:val="af0"/>
          <w:rFonts w:ascii="Times New Roman" w:hAnsi="Times New Roman"/>
        </w:rPr>
        <w:t>ru</w:t>
      </w:r>
      <w:proofErr w:type="spellEnd"/>
      <w:r w:rsidRPr="00E81C87">
        <w:rPr>
          <w:rStyle w:val="af0"/>
          <w:rFonts w:ascii="Times New Roman" w:hAnsi="Times New Roman"/>
          <w:lang w:val="ru-RU"/>
        </w:rPr>
        <w:t>/</w:t>
      </w:r>
      <w:r w:rsidRPr="004D2E31">
        <w:rPr>
          <w:rStyle w:val="af0"/>
          <w:rFonts w:ascii="Times New Roman" w:hAnsi="Times New Roman"/>
        </w:rPr>
        <w:t>index</w:t>
      </w:r>
      <w:r w:rsidRPr="00E81C87">
        <w:rPr>
          <w:rStyle w:val="af0"/>
          <w:rFonts w:ascii="Times New Roman" w:hAnsi="Times New Roman"/>
          <w:lang w:val="ru-RU"/>
        </w:rPr>
        <w:t>/</w:t>
      </w:r>
      <w:proofErr w:type="spellStart"/>
      <w:r w:rsidRPr="004D2E31">
        <w:rPr>
          <w:rStyle w:val="af0"/>
          <w:rFonts w:ascii="Times New Roman" w:hAnsi="Times New Roman"/>
        </w:rPr>
        <w:t>nachalnaja</w:t>
      </w:r>
      <w:proofErr w:type="spellEnd"/>
      <w:r w:rsidRPr="00E81C87">
        <w:rPr>
          <w:rStyle w:val="af0"/>
          <w:rFonts w:ascii="Times New Roman" w:hAnsi="Times New Roman"/>
          <w:lang w:val="ru-RU"/>
        </w:rPr>
        <w:t>_</w:t>
      </w:r>
      <w:proofErr w:type="spellStart"/>
      <w:r w:rsidRPr="004D2E31">
        <w:rPr>
          <w:rStyle w:val="af0"/>
          <w:rFonts w:ascii="Times New Roman" w:hAnsi="Times New Roman"/>
        </w:rPr>
        <w:t>shkola</w:t>
      </w:r>
      <w:proofErr w:type="spellEnd"/>
      <w:r w:rsidRPr="00E81C87">
        <w:rPr>
          <w:rStyle w:val="af0"/>
          <w:rFonts w:ascii="Times New Roman" w:hAnsi="Times New Roman"/>
          <w:lang w:val="ru-RU"/>
        </w:rPr>
        <w:t>/0-40</w:t>
      </w:r>
      <w:r w:rsidR="001069A1">
        <w:fldChar w:fldCharType="end"/>
      </w:r>
      <w:r w:rsidRPr="00E81C87">
        <w:rPr>
          <w:rFonts w:ascii="Times New Roman" w:hAnsi="Times New Roman"/>
          <w:lang w:val="ru-RU"/>
        </w:rPr>
        <w:t xml:space="preserve"> - Начальная школа</w:t>
      </w:r>
    </w:p>
    <w:p w:rsidR="00E81C87" w:rsidRPr="00E81C87" w:rsidRDefault="00E81C87" w:rsidP="00E81C87">
      <w:pPr>
        <w:pStyle w:val="11"/>
        <w:numPr>
          <w:ilvl w:val="0"/>
          <w:numId w:val="29"/>
        </w:numPr>
        <w:tabs>
          <w:tab w:val="left" w:pos="2422"/>
        </w:tabs>
        <w:autoSpaceDE w:val="0"/>
        <w:autoSpaceDN w:val="0"/>
        <w:adjustRightInd w:val="0"/>
        <w:contextualSpacing/>
        <w:jc w:val="both"/>
        <w:rPr>
          <w:rFonts w:ascii="Times New Roman" w:hAnsi="Times New Roman"/>
          <w:lang w:val="ru-RU"/>
        </w:rPr>
      </w:pPr>
      <w:r w:rsidRPr="004D2E31">
        <w:rPr>
          <w:rFonts w:ascii="Times New Roman" w:hAnsi="Times New Roman"/>
        </w:rPr>
        <w:t>it</w:t>
      </w:r>
      <w:r w:rsidRPr="00E81C87">
        <w:rPr>
          <w:rFonts w:ascii="Times New Roman" w:hAnsi="Times New Roman"/>
          <w:lang w:val="ru-RU"/>
        </w:rPr>
        <w:t>-</w:t>
      </w:r>
      <w:r w:rsidRPr="004D2E31">
        <w:rPr>
          <w:rFonts w:ascii="Times New Roman" w:hAnsi="Times New Roman"/>
        </w:rPr>
        <w:t>n</w:t>
      </w:r>
      <w:r w:rsidRPr="00E81C87">
        <w:rPr>
          <w:rFonts w:ascii="Times New Roman" w:hAnsi="Times New Roman"/>
          <w:lang w:val="ru-RU"/>
        </w:rPr>
        <w:t>.</w:t>
      </w:r>
      <w:proofErr w:type="spellStart"/>
      <w:r w:rsidRPr="004D2E31">
        <w:rPr>
          <w:rFonts w:ascii="Times New Roman" w:hAnsi="Times New Roman"/>
        </w:rPr>
        <w:t>ru</w:t>
      </w:r>
      <w:proofErr w:type="spellEnd"/>
      <w:r w:rsidRPr="00E81C87">
        <w:rPr>
          <w:rFonts w:ascii="Times New Roman" w:hAnsi="Times New Roman"/>
          <w:lang w:val="ru-RU"/>
        </w:rPr>
        <w:t xml:space="preserve"> - Сеть творческих учителей /... учителей и учеников начальной школы</w:t>
      </w:r>
    </w:p>
    <w:p w:rsidR="00E81C87" w:rsidRPr="004D2E31" w:rsidRDefault="00E81C87" w:rsidP="00E81C87">
      <w:pPr>
        <w:tabs>
          <w:tab w:val="left" w:pos="2422"/>
        </w:tabs>
        <w:autoSpaceDE w:val="0"/>
        <w:autoSpaceDN w:val="0"/>
        <w:adjustRightInd w:val="0"/>
        <w:contextualSpacing/>
        <w:jc w:val="both"/>
      </w:pPr>
      <w:proofErr w:type="spellStart"/>
      <w:proofErr w:type="gramStart"/>
      <w:r w:rsidRPr="004D2E31">
        <w:t>Справочно</w:t>
      </w:r>
      <w:proofErr w:type="spellEnd"/>
      <w:r w:rsidRPr="004D2E31">
        <w:t>- информационные</w:t>
      </w:r>
      <w:proofErr w:type="gramEnd"/>
      <w:r w:rsidRPr="004D2E31">
        <w:t xml:space="preserve"> программы</w:t>
      </w:r>
    </w:p>
    <w:p w:rsidR="00E81C87" w:rsidRPr="00E81C87" w:rsidRDefault="00E81C87" w:rsidP="00E81C87">
      <w:pPr>
        <w:pStyle w:val="11"/>
        <w:numPr>
          <w:ilvl w:val="0"/>
          <w:numId w:val="29"/>
        </w:numPr>
        <w:tabs>
          <w:tab w:val="left" w:pos="2422"/>
        </w:tabs>
        <w:autoSpaceDE w:val="0"/>
        <w:autoSpaceDN w:val="0"/>
        <w:adjustRightInd w:val="0"/>
        <w:contextualSpacing/>
        <w:jc w:val="both"/>
        <w:rPr>
          <w:rFonts w:ascii="Times New Roman" w:hAnsi="Times New Roman"/>
          <w:lang w:val="ru-RU"/>
        </w:rPr>
      </w:pPr>
      <w:r w:rsidRPr="004D2E31">
        <w:rPr>
          <w:rFonts w:ascii="Times New Roman" w:hAnsi="Times New Roman"/>
        </w:rPr>
        <w:t>http</w:t>
      </w:r>
      <w:r w:rsidRPr="00E81C87">
        <w:rPr>
          <w:rFonts w:ascii="Times New Roman" w:hAnsi="Times New Roman"/>
          <w:lang w:val="ru-RU"/>
        </w:rPr>
        <w:t>://</w:t>
      </w:r>
      <w:proofErr w:type="spellStart"/>
      <w:r w:rsidRPr="004D2E31">
        <w:rPr>
          <w:rFonts w:ascii="Times New Roman" w:hAnsi="Times New Roman"/>
        </w:rPr>
        <w:t>ru</w:t>
      </w:r>
      <w:proofErr w:type="spellEnd"/>
      <w:r w:rsidRPr="00E81C87">
        <w:rPr>
          <w:rFonts w:ascii="Times New Roman" w:hAnsi="Times New Roman"/>
          <w:lang w:val="ru-RU"/>
        </w:rPr>
        <w:t>.</w:t>
      </w:r>
      <w:proofErr w:type="spellStart"/>
      <w:r w:rsidRPr="004D2E31">
        <w:rPr>
          <w:rFonts w:ascii="Times New Roman" w:hAnsi="Times New Roman"/>
        </w:rPr>
        <w:t>wikipedia</w:t>
      </w:r>
      <w:proofErr w:type="spellEnd"/>
      <w:r w:rsidRPr="00E81C87">
        <w:rPr>
          <w:rFonts w:ascii="Times New Roman" w:hAnsi="Times New Roman"/>
          <w:lang w:val="ru-RU"/>
        </w:rPr>
        <w:t>.</w:t>
      </w:r>
      <w:r w:rsidRPr="004D2E31">
        <w:rPr>
          <w:rFonts w:ascii="Times New Roman" w:hAnsi="Times New Roman"/>
        </w:rPr>
        <w:t>org</w:t>
      </w:r>
      <w:r w:rsidRPr="00E81C87">
        <w:rPr>
          <w:rFonts w:ascii="Times New Roman" w:hAnsi="Times New Roman"/>
          <w:lang w:val="ru-RU"/>
        </w:rPr>
        <w:t>/ - электронная энциклопедия</w:t>
      </w:r>
    </w:p>
    <w:p w:rsidR="00E81C87" w:rsidRPr="00E81C87" w:rsidRDefault="00E81C87" w:rsidP="00E81C87">
      <w:pPr>
        <w:pStyle w:val="11"/>
        <w:tabs>
          <w:tab w:val="left" w:pos="2422"/>
        </w:tabs>
        <w:autoSpaceDE w:val="0"/>
        <w:autoSpaceDN w:val="0"/>
        <w:adjustRightInd w:val="0"/>
        <w:jc w:val="both"/>
        <w:rPr>
          <w:rFonts w:ascii="Times New Roman" w:hAnsi="Times New Roman"/>
          <w:lang w:val="ru-RU"/>
        </w:rPr>
      </w:pPr>
    </w:p>
    <w:p w:rsidR="00E81C87" w:rsidRPr="004D2E31" w:rsidRDefault="00E81C87" w:rsidP="00E81C87">
      <w:pPr>
        <w:pStyle w:val="ParagraphStyle"/>
        <w:tabs>
          <w:tab w:val="left" w:pos="2422"/>
        </w:tabs>
        <w:jc w:val="center"/>
        <w:rPr>
          <w:rFonts w:ascii="Times New Roman" w:hAnsi="Times New Roman" w:cs="Times New Roman"/>
          <w:b/>
          <w:bCs/>
        </w:rPr>
      </w:pPr>
      <w:r w:rsidRPr="004D2E31">
        <w:rPr>
          <w:rFonts w:ascii="Times New Roman" w:hAnsi="Times New Roman" w:cs="Times New Roman"/>
          <w:b/>
          <w:bCs/>
        </w:rPr>
        <w:t>Технические средства обучения.</w:t>
      </w:r>
    </w:p>
    <w:p w:rsidR="00E81C87" w:rsidRDefault="00E81C87" w:rsidP="00E81C87">
      <w:pPr>
        <w:pStyle w:val="ParagraphStyle"/>
        <w:tabs>
          <w:tab w:val="left" w:pos="2422"/>
        </w:tabs>
        <w:ind w:firstLine="360"/>
        <w:jc w:val="both"/>
        <w:rPr>
          <w:rFonts w:ascii="Times New Roman" w:hAnsi="Times New Roman" w:cs="Times New Roman"/>
        </w:rPr>
      </w:pPr>
      <w:r w:rsidRPr="004D2E31">
        <w:rPr>
          <w:rFonts w:ascii="Times New Roman" w:hAnsi="Times New Roman" w:cs="Times New Roman"/>
        </w:rPr>
        <w:t>1. Персональный компьютер.</w:t>
      </w:r>
    </w:p>
    <w:p w:rsidR="00E81C87" w:rsidRPr="004D2E31" w:rsidRDefault="00E81C87" w:rsidP="00E81C87">
      <w:pPr>
        <w:pStyle w:val="ParagraphStyle"/>
        <w:tabs>
          <w:tab w:val="left" w:pos="2422"/>
        </w:tabs>
        <w:ind w:firstLine="360"/>
        <w:jc w:val="both"/>
        <w:rPr>
          <w:rFonts w:ascii="Times New Roman" w:hAnsi="Times New Roman" w:cs="Times New Roman"/>
        </w:rPr>
      </w:pPr>
      <w:r>
        <w:rPr>
          <w:rFonts w:ascii="Times New Roman" w:hAnsi="Times New Roman" w:cs="Times New Roman"/>
        </w:rPr>
        <w:t>2. Музыкальный центр.</w:t>
      </w:r>
    </w:p>
    <w:p w:rsidR="00E81C87" w:rsidRDefault="00E81C87" w:rsidP="00E81C87">
      <w:pPr>
        <w:keepNext/>
        <w:spacing w:line="360" w:lineRule="auto"/>
        <w:rPr>
          <w:b/>
          <w:bCs/>
          <w:sz w:val="28"/>
          <w:szCs w:val="28"/>
        </w:rPr>
        <w:sectPr w:rsidR="00E81C87" w:rsidSect="00E81C87">
          <w:type w:val="continuous"/>
          <w:pgSz w:w="11906" w:h="16838"/>
          <w:pgMar w:top="1134" w:right="1701" w:bottom="1134" w:left="851" w:header="709" w:footer="709" w:gutter="0"/>
          <w:cols w:space="708"/>
          <w:docGrid w:linePitch="360"/>
        </w:sectPr>
      </w:pPr>
    </w:p>
    <w:p w:rsidR="00E81C87" w:rsidRDefault="00E81C87" w:rsidP="00E81C87">
      <w:pPr>
        <w:pStyle w:val="af"/>
        <w:jc w:val="both"/>
      </w:pPr>
    </w:p>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Default="00E81C87" w:rsidP="00E81C87"/>
    <w:p w:rsidR="00E81C87" w:rsidRPr="00E81C87" w:rsidRDefault="00E81C87" w:rsidP="00E81C87"/>
    <w:p w:rsidR="00E81C87" w:rsidRPr="00E81C87" w:rsidRDefault="00E81C87" w:rsidP="00E81C87"/>
    <w:p w:rsidR="00E81C87" w:rsidRPr="00E81C87" w:rsidRDefault="00E81C87" w:rsidP="00E81C87"/>
    <w:p w:rsidR="00E81C87" w:rsidRDefault="00E81C87" w:rsidP="00E81C87">
      <w:pPr>
        <w:tabs>
          <w:tab w:val="left" w:pos="2907"/>
        </w:tabs>
      </w:pPr>
      <w:r>
        <w:tab/>
      </w:r>
    </w:p>
    <w:p w:rsidR="00E81C87" w:rsidRDefault="00E81C87" w:rsidP="00E81C87"/>
    <w:p w:rsidR="00E81C87" w:rsidRPr="00E81C87" w:rsidRDefault="00E81C87" w:rsidP="00E81C87">
      <w:pPr>
        <w:sectPr w:rsidR="00E81C87" w:rsidRPr="00E81C87" w:rsidSect="00E81C87">
          <w:type w:val="continuous"/>
          <w:pgSz w:w="12240" w:h="15840"/>
          <w:pgMar w:top="1134" w:right="1134" w:bottom="1134" w:left="1701" w:header="720" w:footer="720" w:gutter="0"/>
          <w:cols w:space="720"/>
          <w:noEndnote/>
        </w:sectPr>
      </w:pPr>
    </w:p>
    <w:p w:rsidR="008758F9" w:rsidRPr="00195143" w:rsidRDefault="008758F9" w:rsidP="00195143">
      <w:pPr>
        <w:pStyle w:val="af"/>
        <w:jc w:val="both"/>
      </w:pPr>
    </w:p>
    <w:sectPr w:rsidR="008758F9" w:rsidRPr="00195143" w:rsidSect="00E81C8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C564D78"/>
    <w:multiLevelType w:val="hybridMultilevel"/>
    <w:tmpl w:val="5ED8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531D8"/>
    <w:multiLevelType w:val="hybridMultilevel"/>
    <w:tmpl w:val="E27A0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D72A7"/>
    <w:multiLevelType w:val="hybridMultilevel"/>
    <w:tmpl w:val="D910BE0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3010EA7"/>
    <w:multiLevelType w:val="hybridMultilevel"/>
    <w:tmpl w:val="9D9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BC40C3"/>
    <w:multiLevelType w:val="hybridMultilevel"/>
    <w:tmpl w:val="690E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5266E"/>
    <w:multiLevelType w:val="hybridMultilevel"/>
    <w:tmpl w:val="3BA235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95D6CD1"/>
    <w:multiLevelType w:val="hybridMultilevel"/>
    <w:tmpl w:val="11F8DCD4"/>
    <w:lvl w:ilvl="0" w:tplc="9FB214B0">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B114C47"/>
    <w:multiLevelType w:val="hybridMultilevel"/>
    <w:tmpl w:val="2EFC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C725B"/>
    <w:multiLevelType w:val="hybridMultilevel"/>
    <w:tmpl w:val="E0F4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E67449"/>
    <w:multiLevelType w:val="multilevel"/>
    <w:tmpl w:val="36909492"/>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70555CA"/>
    <w:multiLevelType w:val="hybridMultilevel"/>
    <w:tmpl w:val="344E130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C526CD7"/>
    <w:multiLevelType w:val="hybridMultilevel"/>
    <w:tmpl w:val="8E60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5641DF"/>
    <w:multiLevelType w:val="hybridMultilevel"/>
    <w:tmpl w:val="AE22C7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9A4ED5"/>
    <w:multiLevelType w:val="hybridMultilevel"/>
    <w:tmpl w:val="F9E8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B30DBE"/>
    <w:multiLevelType w:val="hybridMultilevel"/>
    <w:tmpl w:val="B96E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83104F"/>
    <w:multiLevelType w:val="hybridMultilevel"/>
    <w:tmpl w:val="C052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A6E3109"/>
    <w:multiLevelType w:val="hybridMultilevel"/>
    <w:tmpl w:val="A134F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5C78E4"/>
    <w:multiLevelType w:val="hybridMultilevel"/>
    <w:tmpl w:val="075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
  </w:num>
  <w:num w:numId="5">
    <w:abstractNumId w:val="27"/>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25"/>
  </w:num>
  <w:num w:numId="13">
    <w:abstractNumId w:val="22"/>
  </w:num>
  <w:num w:numId="14">
    <w:abstractNumId w:val="21"/>
  </w:num>
  <w:num w:numId="15">
    <w:abstractNumId w:val="8"/>
  </w:num>
  <w:num w:numId="16">
    <w:abstractNumId w:val="20"/>
  </w:num>
  <w:num w:numId="17">
    <w:abstractNumId w:val="0"/>
  </w:num>
  <w:num w:numId="18">
    <w:abstractNumId w:val="4"/>
  </w:num>
  <w:num w:numId="19">
    <w:abstractNumId w:val="28"/>
  </w:num>
  <w:num w:numId="20">
    <w:abstractNumId w:val="7"/>
  </w:num>
  <w:num w:numId="21">
    <w:abstractNumId w:val="18"/>
  </w:num>
  <w:num w:numId="22">
    <w:abstractNumId w:val="14"/>
  </w:num>
  <w:num w:numId="23">
    <w:abstractNumId w:val="29"/>
  </w:num>
  <w:num w:numId="24">
    <w:abstractNumId w:val="13"/>
  </w:num>
  <w:num w:numId="25">
    <w:abstractNumId w:val="10"/>
  </w:num>
  <w:num w:numId="26">
    <w:abstractNumId w:val="24"/>
  </w:num>
  <w:num w:numId="27">
    <w:abstractNumId w:val="23"/>
  </w:num>
  <w:num w:numId="28">
    <w:abstractNumId w:val="26"/>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FE2E5A"/>
    <w:rsid w:val="00072DF4"/>
    <w:rsid w:val="00082200"/>
    <w:rsid w:val="001069A1"/>
    <w:rsid w:val="00195143"/>
    <w:rsid w:val="002061EA"/>
    <w:rsid w:val="0050193B"/>
    <w:rsid w:val="00512F76"/>
    <w:rsid w:val="0051339B"/>
    <w:rsid w:val="006E022F"/>
    <w:rsid w:val="00867215"/>
    <w:rsid w:val="008758F9"/>
    <w:rsid w:val="00A633E2"/>
    <w:rsid w:val="00A6727D"/>
    <w:rsid w:val="00C459DB"/>
    <w:rsid w:val="00E35BB6"/>
    <w:rsid w:val="00E81C87"/>
    <w:rsid w:val="00EE4A2F"/>
    <w:rsid w:val="00F86E70"/>
    <w:rsid w:val="00FE2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E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E2E5A"/>
    <w:pPr>
      <w:keepNext/>
      <w:spacing w:line="276" w:lineRule="auto"/>
      <w:ind w:firstLine="360"/>
      <w:jc w:val="both"/>
      <w:outlineLvl w:val="1"/>
    </w:pPr>
    <w:rPr>
      <w:rFonts w:ascii="Arial Narrow" w:eastAsia="Calibri" w:hAnsi="Arial Narrow" w:cs="Arial Narrow"/>
      <w:b/>
      <w:bCs/>
      <w:sz w:val="26"/>
      <w:szCs w:val="26"/>
    </w:rPr>
  </w:style>
  <w:style w:type="paragraph" w:styleId="3">
    <w:name w:val="heading 3"/>
    <w:basedOn w:val="a"/>
    <w:next w:val="a"/>
    <w:link w:val="30"/>
    <w:uiPriority w:val="9"/>
    <w:semiHidden/>
    <w:unhideWhenUsed/>
    <w:qFormat/>
    <w:rsid w:val="00FE2E5A"/>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qFormat/>
    <w:rsid w:val="00FE2E5A"/>
    <w:pPr>
      <w:spacing w:before="240" w:after="60"/>
      <w:outlineLvl w:val="7"/>
    </w:pPr>
    <w:rPr>
      <w:i/>
      <w:iCs/>
    </w:rPr>
  </w:style>
  <w:style w:type="paragraph" w:styleId="9">
    <w:name w:val="heading 9"/>
    <w:basedOn w:val="a"/>
    <w:next w:val="a"/>
    <w:link w:val="90"/>
    <w:qFormat/>
    <w:rsid w:val="00FE2E5A"/>
    <w:pPr>
      <w:keepNext/>
      <w:jc w:val="both"/>
      <w:outlineLvl w:val="8"/>
    </w:pPr>
    <w:rPr>
      <w:rFonts w:ascii="Arial Narrow" w:hAnsi="Arial Narrow" w:cs="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E5A"/>
    <w:rPr>
      <w:rFonts w:ascii="Arial" w:eastAsia="Times New Roman" w:hAnsi="Arial" w:cs="Arial"/>
      <w:b/>
      <w:bCs/>
      <w:kern w:val="32"/>
      <w:sz w:val="32"/>
      <w:szCs w:val="32"/>
      <w:lang w:eastAsia="ru-RU"/>
    </w:rPr>
  </w:style>
  <w:style w:type="character" w:customStyle="1" w:styleId="20">
    <w:name w:val="Заголовок 2 Знак"/>
    <w:basedOn w:val="a0"/>
    <w:link w:val="2"/>
    <w:rsid w:val="00FE2E5A"/>
    <w:rPr>
      <w:rFonts w:ascii="Arial Narrow" w:eastAsia="Calibri" w:hAnsi="Arial Narrow" w:cs="Arial Narrow"/>
      <w:b/>
      <w:bCs/>
      <w:sz w:val="26"/>
      <w:szCs w:val="26"/>
      <w:lang w:eastAsia="ru-RU"/>
    </w:rPr>
  </w:style>
  <w:style w:type="character" w:customStyle="1" w:styleId="30">
    <w:name w:val="Заголовок 3 Знак"/>
    <w:basedOn w:val="a0"/>
    <w:link w:val="3"/>
    <w:uiPriority w:val="9"/>
    <w:semiHidden/>
    <w:rsid w:val="00FE2E5A"/>
    <w:rPr>
      <w:rFonts w:asciiTheme="majorHAnsi" w:eastAsiaTheme="majorEastAsia" w:hAnsiTheme="majorHAnsi" w:cstheme="majorBidi"/>
      <w:b/>
      <w:bCs/>
      <w:color w:val="5B9BD5" w:themeColor="accent1"/>
      <w:sz w:val="24"/>
      <w:szCs w:val="24"/>
      <w:lang w:eastAsia="ru-RU"/>
    </w:rPr>
  </w:style>
  <w:style w:type="character" w:customStyle="1" w:styleId="80">
    <w:name w:val="Заголовок 8 Знак"/>
    <w:basedOn w:val="a0"/>
    <w:link w:val="8"/>
    <w:rsid w:val="00FE2E5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E2E5A"/>
    <w:rPr>
      <w:rFonts w:ascii="Arial Narrow" w:eastAsia="Times New Roman" w:hAnsi="Arial Narrow" w:cs="Arial"/>
      <w:i/>
      <w:sz w:val="20"/>
      <w:szCs w:val="20"/>
      <w:lang w:eastAsia="ru-RU"/>
    </w:rPr>
  </w:style>
  <w:style w:type="paragraph" w:styleId="a3">
    <w:name w:val="footer"/>
    <w:basedOn w:val="a"/>
    <w:link w:val="a4"/>
    <w:rsid w:val="00FE2E5A"/>
    <w:pPr>
      <w:tabs>
        <w:tab w:val="center" w:pos="4677"/>
        <w:tab w:val="right" w:pos="9355"/>
      </w:tabs>
    </w:pPr>
    <w:rPr>
      <w:rFonts w:eastAsia="Calibri"/>
    </w:rPr>
  </w:style>
  <w:style w:type="character" w:customStyle="1" w:styleId="a4">
    <w:name w:val="Нижний колонтитул Знак"/>
    <w:basedOn w:val="a0"/>
    <w:link w:val="a3"/>
    <w:rsid w:val="00FE2E5A"/>
    <w:rPr>
      <w:rFonts w:ascii="Times New Roman" w:eastAsia="Calibri" w:hAnsi="Times New Roman" w:cs="Times New Roman"/>
      <w:sz w:val="24"/>
      <w:szCs w:val="24"/>
      <w:lang w:eastAsia="ru-RU"/>
    </w:rPr>
  </w:style>
  <w:style w:type="paragraph" w:styleId="a5">
    <w:name w:val="Body Text"/>
    <w:basedOn w:val="a"/>
    <w:link w:val="a6"/>
    <w:rsid w:val="00FE2E5A"/>
    <w:pPr>
      <w:spacing w:line="264" w:lineRule="auto"/>
      <w:jc w:val="center"/>
    </w:pPr>
    <w:rPr>
      <w:rFonts w:ascii="Arial Narrow" w:eastAsia="Calibri" w:hAnsi="Arial Narrow" w:cs="Arial Narrow"/>
      <w:b/>
      <w:bCs/>
      <w:sz w:val="28"/>
      <w:szCs w:val="28"/>
    </w:rPr>
  </w:style>
  <w:style w:type="character" w:customStyle="1" w:styleId="a6">
    <w:name w:val="Основной текст Знак"/>
    <w:basedOn w:val="a0"/>
    <w:link w:val="a5"/>
    <w:rsid w:val="00FE2E5A"/>
    <w:rPr>
      <w:rFonts w:ascii="Arial Narrow" w:eastAsia="Calibri" w:hAnsi="Arial Narrow" w:cs="Arial Narrow"/>
      <w:b/>
      <w:bCs/>
      <w:sz w:val="28"/>
      <w:szCs w:val="28"/>
      <w:lang w:eastAsia="ru-RU"/>
    </w:rPr>
  </w:style>
  <w:style w:type="paragraph" w:styleId="a7">
    <w:name w:val="Body Text First Indent"/>
    <w:basedOn w:val="a5"/>
    <w:link w:val="a8"/>
    <w:rsid w:val="00FE2E5A"/>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a8">
    <w:name w:val="Красная строка Знак"/>
    <w:basedOn w:val="a6"/>
    <w:link w:val="a7"/>
    <w:rsid w:val="00FE2E5A"/>
    <w:rPr>
      <w:rFonts w:ascii="Calibri" w:eastAsia="Times New Roman" w:hAnsi="Calibri" w:cs="Calibri"/>
    </w:rPr>
  </w:style>
  <w:style w:type="paragraph" w:styleId="31">
    <w:name w:val="Body Text 3"/>
    <w:basedOn w:val="a"/>
    <w:link w:val="32"/>
    <w:rsid w:val="00FE2E5A"/>
    <w:pPr>
      <w:spacing w:after="120"/>
    </w:pPr>
    <w:rPr>
      <w:rFonts w:eastAsia="Calibri"/>
      <w:sz w:val="16"/>
      <w:szCs w:val="16"/>
    </w:rPr>
  </w:style>
  <w:style w:type="character" w:customStyle="1" w:styleId="32">
    <w:name w:val="Основной текст 3 Знак"/>
    <w:basedOn w:val="a0"/>
    <w:link w:val="31"/>
    <w:rsid w:val="00FE2E5A"/>
    <w:rPr>
      <w:rFonts w:ascii="Times New Roman" w:eastAsia="Calibri" w:hAnsi="Times New Roman" w:cs="Times New Roman"/>
      <w:sz w:val="16"/>
      <w:szCs w:val="16"/>
      <w:lang w:eastAsia="ru-RU"/>
    </w:rPr>
  </w:style>
  <w:style w:type="paragraph" w:styleId="21">
    <w:name w:val="Body Text 2"/>
    <w:basedOn w:val="a"/>
    <w:link w:val="22"/>
    <w:rsid w:val="00FE2E5A"/>
    <w:pPr>
      <w:spacing w:after="120" w:line="480" w:lineRule="auto"/>
    </w:pPr>
  </w:style>
  <w:style w:type="character" w:customStyle="1" w:styleId="22">
    <w:name w:val="Основной текст 2 Знак"/>
    <w:basedOn w:val="a0"/>
    <w:link w:val="21"/>
    <w:rsid w:val="00FE2E5A"/>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FE2E5A"/>
    <w:pPr>
      <w:ind w:left="720"/>
    </w:pPr>
    <w:rPr>
      <w:rFonts w:ascii="Calibri" w:eastAsia="Calibri" w:hAnsi="Calibri"/>
      <w:lang w:val="en-US" w:eastAsia="en-US"/>
    </w:rPr>
  </w:style>
  <w:style w:type="paragraph" w:customStyle="1" w:styleId="a9">
    <w:name w:val="Стиль"/>
    <w:rsid w:val="00FE2E5A"/>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a">
    <w:name w:val="Основной текст + Полужирный"/>
    <w:aliases w:val="Курсив"/>
    <w:rsid w:val="00FE2E5A"/>
    <w:rPr>
      <w:rFonts w:ascii="Times New Roman" w:hAnsi="Times New Roman" w:cs="Times New Roman"/>
      <w:b/>
      <w:bCs/>
      <w:i/>
      <w:iCs/>
      <w:sz w:val="17"/>
      <w:szCs w:val="17"/>
      <w:shd w:val="clear" w:color="auto" w:fill="FFFFFF"/>
    </w:rPr>
  </w:style>
  <w:style w:type="paragraph" w:styleId="ab">
    <w:name w:val="Balloon Text"/>
    <w:basedOn w:val="a"/>
    <w:link w:val="ac"/>
    <w:uiPriority w:val="99"/>
    <w:semiHidden/>
    <w:unhideWhenUsed/>
    <w:rsid w:val="00FE2E5A"/>
    <w:rPr>
      <w:rFonts w:ascii="Arial" w:hAnsi="Arial" w:cs="Arial"/>
      <w:sz w:val="16"/>
      <w:szCs w:val="16"/>
    </w:rPr>
  </w:style>
  <w:style w:type="character" w:customStyle="1" w:styleId="ac">
    <w:name w:val="Текст выноски Знак"/>
    <w:basedOn w:val="a0"/>
    <w:link w:val="ab"/>
    <w:uiPriority w:val="99"/>
    <w:semiHidden/>
    <w:rsid w:val="00FE2E5A"/>
    <w:rPr>
      <w:rFonts w:ascii="Arial" w:eastAsia="Times New Roman" w:hAnsi="Arial" w:cs="Arial"/>
      <w:sz w:val="16"/>
      <w:szCs w:val="16"/>
      <w:lang w:eastAsia="ru-RU"/>
    </w:rPr>
  </w:style>
  <w:style w:type="table" w:styleId="ad">
    <w:name w:val="Table Grid"/>
    <w:basedOn w:val="a1"/>
    <w:uiPriority w:val="59"/>
    <w:rsid w:val="00FE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2F76"/>
    <w:pPr>
      <w:ind w:left="720"/>
      <w:contextualSpacing/>
    </w:pPr>
  </w:style>
  <w:style w:type="paragraph" w:styleId="af">
    <w:name w:val="No Spacing"/>
    <w:uiPriority w:val="1"/>
    <w:qFormat/>
    <w:rsid w:val="00195143"/>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E81C87"/>
    <w:pPr>
      <w:autoSpaceDE w:val="0"/>
      <w:autoSpaceDN w:val="0"/>
      <w:adjustRightInd w:val="0"/>
      <w:spacing w:after="0" w:line="240" w:lineRule="auto"/>
    </w:pPr>
    <w:rPr>
      <w:rFonts w:ascii="Arial" w:eastAsia="Calibri" w:hAnsi="Arial" w:cs="Arial"/>
      <w:sz w:val="24"/>
      <w:szCs w:val="24"/>
      <w:lang w:eastAsia="ru-RU"/>
    </w:rPr>
  </w:style>
  <w:style w:type="character" w:styleId="af0">
    <w:name w:val="Hyperlink"/>
    <w:basedOn w:val="a0"/>
    <w:uiPriority w:val="99"/>
    <w:rsid w:val="00E81C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Гелюся</cp:lastModifiedBy>
  <cp:revision>5</cp:revision>
  <dcterms:created xsi:type="dcterms:W3CDTF">2015-09-24T17:22:00Z</dcterms:created>
  <dcterms:modified xsi:type="dcterms:W3CDTF">2015-09-24T19:16:00Z</dcterms:modified>
</cp:coreProperties>
</file>