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9" w:rsidRDefault="002D0C49" w:rsidP="002D0C4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Пояснительная записка</w:t>
      </w:r>
    </w:p>
    <w:p w:rsidR="002D0C49" w:rsidRDefault="002D0C49" w:rsidP="002D0C4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рабочая программа составлена на основе следующих документов:</w:t>
      </w:r>
    </w:p>
    <w:p w:rsidR="002D0C49" w:rsidRDefault="002D0C49" w:rsidP="002D0C4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авторская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>
        <w:rPr>
          <w:rFonts w:ascii="Times New Roman" w:eastAsia="Times New Roman" w:hAnsi="Times New Roman" w:cs="Times New Roman"/>
          <w:sz w:val="28"/>
        </w:rPr>
        <w:t>RainbowEnglish</w:t>
      </w:r>
      <w:proofErr w:type="spellEnd"/>
      <w:r>
        <w:rPr>
          <w:rFonts w:ascii="Times New Roman" w:eastAsia="Times New Roman" w:hAnsi="Times New Roman" w:cs="Times New Roman"/>
          <w:sz w:val="28"/>
        </w:rPr>
        <w:t>”;</w:t>
      </w:r>
    </w:p>
    <w:p w:rsidR="002D0C49" w:rsidRDefault="002D0C49" w:rsidP="002D0C4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РФ «Об образовании»;</w:t>
      </w:r>
    </w:p>
    <w:p w:rsidR="002D0C49" w:rsidRDefault="002D0C49" w:rsidP="002D0C4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образования;</w:t>
      </w:r>
    </w:p>
    <w:p w:rsidR="002D0C49" w:rsidRDefault="002D0C49" w:rsidP="002D0C4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Базисный учебный план общеобразовательных учреждений РФ;</w:t>
      </w:r>
    </w:p>
    <w:p w:rsidR="002D0C49" w:rsidRDefault="002D0C49" w:rsidP="002D0C49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образования. </w:t>
      </w:r>
    </w:p>
    <w:p w:rsidR="002D0C49" w:rsidRDefault="002D0C49" w:rsidP="002D0C4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Воспитательная цель. </w:t>
      </w:r>
      <w:r>
        <w:rPr>
          <w:rFonts w:ascii="Times New Roman" w:eastAsia="Times New Roman" w:hAnsi="Times New Roman" w:cs="Times New Roman"/>
          <w:sz w:val="28"/>
        </w:rPr>
        <w:t xml:space="preserve">В процессе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соизучения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цель.</w:t>
      </w:r>
      <w:r>
        <w:rPr>
          <w:rFonts w:ascii="Times New Roman" w:eastAsia="Times New Roman" w:hAnsi="Times New Roman" w:cs="Times New Roman"/>
          <w:sz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Развивающая цель.</w:t>
      </w:r>
      <w:r>
        <w:rPr>
          <w:rFonts w:ascii="Times New Roman" w:eastAsia="Times New Roman" w:hAnsi="Times New Roman" w:cs="Times New Roman"/>
          <w:sz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8"/>
        </w:rPr>
        <w:t>задачами</w:t>
      </w:r>
      <w:r>
        <w:rPr>
          <w:rFonts w:ascii="Times New Roman" w:eastAsia="Times New Roman" w:hAnsi="Times New Roman" w:cs="Times New Roman"/>
          <w:sz w:val="28"/>
        </w:rPr>
        <w:t xml:space="preserve"> в изучении английского языка согласно ФГОС начального общего образования являются:</w:t>
      </w: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формировать начальные навыки общения в устной и письменной форме с носителями иностранного языка на основе своих речевых возможностей и потребностей; осваивать правила речевого и неречевого поведения;</w:t>
      </w: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формировать начальные лингвистические представления, необходимые для овладения на элементарном уровне устной и письменной речью на иностранном языке, расширять лингвистический кругозор;</w:t>
      </w: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формировать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Концепция  </w:t>
      </w:r>
      <w:r>
        <w:rPr>
          <w:rFonts w:ascii="Times New Roman" w:eastAsia="Times New Roman" w:hAnsi="Times New Roman" w:cs="Times New Roman"/>
          <w:sz w:val="28"/>
        </w:rPr>
        <w:t>учебного предмета (английский язык) с учетом общеобразовательного учреждения и контингента учащихся.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</w:t>
      </w:r>
      <w:r>
        <w:rPr>
          <w:rFonts w:ascii="Times New Roman" w:eastAsia="Times New Roman" w:hAnsi="Times New Roman" w:cs="Times New Roman"/>
          <w:sz w:val="28"/>
        </w:rPr>
        <w:lastRenderedPageBreak/>
        <w:t>интеллектуальных способностей школьников, их общеобразовательного потенциала.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Изменения, происходящие в настоящее время, обусловили интернационализацию всех сторон жизни общества и человека. Знание иностранного языка (и, прежде всего — английского, — в силу его распространенности) становится неотъемлемым элементом: </w:t>
      </w:r>
    </w:p>
    <w:p w:rsidR="002D0C49" w:rsidRDefault="002D0C49" w:rsidP="002D0C49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совершенствования профессиональной деятельности (а также коммерческой и управленческой) в условиях резкого возрастания объема информации; </w:t>
      </w:r>
    </w:p>
    <w:p w:rsidR="002D0C49" w:rsidRDefault="002D0C49" w:rsidP="002D0C49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использования новых информационных технологий (уже утвердилось название "информационная" для обозначения новой цивилизации, которая возникает в наиболее развитых странах мира); </w:t>
      </w:r>
    </w:p>
    <w:p w:rsidR="002D0C49" w:rsidRDefault="002D0C49" w:rsidP="002D0C49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межчеловеческого общения (при огромном росте туризма, межгосударственных, конфессиональных и иных контактов); </w:t>
      </w:r>
    </w:p>
    <w:p w:rsidR="002D0C49" w:rsidRDefault="002D0C49" w:rsidP="002D0C49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доступа к ценностям мировой культуры; </w:t>
      </w:r>
    </w:p>
    <w:p w:rsidR="002D0C49" w:rsidRDefault="002D0C49" w:rsidP="002D0C49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школьного образования; — 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открывает новые дополнительные возможности для формирования и реализации профессиональных, творческих, коммуникационных и иных способностей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детей.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актуальность изучения иностранного языка.</w:t>
      </w:r>
    </w:p>
    <w:p w:rsidR="002D0C49" w:rsidRDefault="002D0C49" w:rsidP="002D0C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реализации —</w:t>
      </w:r>
      <w:r>
        <w:rPr>
          <w:rFonts w:ascii="Times New Roman" w:eastAsia="Times New Roman" w:hAnsi="Times New Roman" w:cs="Times New Roman"/>
          <w:sz w:val="28"/>
        </w:rPr>
        <w:t xml:space="preserve"> 1 год. Рабочая программа рассчитана на 68 часов в год из расчета 2 часа в неделю в соответствии с Федеральным базисным учебным планом. Из них: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59 часов — на изучение предмета, 4 часа — на проведение контрольных нормативов, 5 часов — на проектную деятельность.</w:t>
      </w:r>
    </w:p>
    <w:p w:rsidR="002D0C49" w:rsidRDefault="002D0C49" w:rsidP="002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Основные методы и формы обучения</w:t>
      </w:r>
    </w:p>
    <w:p w:rsidR="002D0C49" w:rsidRDefault="002D0C49" w:rsidP="002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Коммуникативная методика </w:t>
      </w:r>
      <w:r>
        <w:rPr>
          <w:rFonts w:ascii="Times New Roman" w:eastAsia="Times New Roman" w:hAnsi="Times New Roman" w:cs="Times New Roman"/>
          <w:sz w:val="28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2D0C49" w:rsidRDefault="002D0C49" w:rsidP="002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При обучении английскому языку в 3 классе основными формами работы являются: коллективные, групповые и индивидуальные. </w:t>
      </w:r>
    </w:p>
    <w:p w:rsidR="002D0C49" w:rsidRDefault="002D0C49" w:rsidP="002D0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Использование игровых технологий, технологий личностно-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ориентированнного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дифференцированного обучения, информационно-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коммункационных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 способствует  формированию основных компетенций учащихся, развитию их познавательной активности.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Формы, способы и средства контроля и оценки результатов обучения: 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и оценка деятельности учащихся осуществляется с помощью контрольных тестов (4 теста) в конце I, II, III и IV четвертей.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Характер тестов для проверки лексико-грамматических навыков и речевых умений (чтение, говорение, аудирование и письмо) доступен для учащихся и построен на пройденном и отработанном материале. 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Предлагаемые задания тестов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2D0C49" w:rsidRDefault="002D0C49" w:rsidP="002D0C49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0C49" w:rsidRDefault="002D0C49" w:rsidP="002D0C49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Обоснование выбора УМК</w:t>
      </w:r>
    </w:p>
    <w:p w:rsidR="002D0C49" w:rsidRDefault="002D0C49" w:rsidP="002D0C4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данной рабочей программы используется учебно-методический комплект  “</w:t>
      </w:r>
      <w:proofErr w:type="spellStart"/>
      <w:r>
        <w:rPr>
          <w:rFonts w:ascii="Times New Roman" w:eastAsia="Times New Roman" w:hAnsi="Times New Roman" w:cs="Times New Roman"/>
          <w:sz w:val="28"/>
        </w:rPr>
        <w:t>Rainbow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</w:rPr>
        <w:t>” для 3 класса (второй год обучения) под редакцией О. В. Афанасьевой, И. В. Михеевой, Н. В. Языковой, Е. А. Колесниковой – 2012 г., изд-во «Дрофа», г. Москва,  допущенного Министерством образования и науки  РФ.</w:t>
      </w:r>
    </w:p>
    <w:p w:rsidR="002D0C49" w:rsidRDefault="002D0C49" w:rsidP="002D0C49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УМК включает следующие компоненты: </w:t>
      </w:r>
    </w:p>
    <w:p w:rsidR="002D0C49" w:rsidRDefault="002D0C49" w:rsidP="002D0C49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учебник (Афанасьева, И. В. Михеева, Н. В. Языкова, Е. А. Колесникова;  изд-во «Дрофа», г. Москва, 2012.) </w:t>
      </w:r>
      <w:proofErr w:type="gramEnd"/>
    </w:p>
    <w:p w:rsidR="002D0C49" w:rsidRDefault="002D0C49" w:rsidP="002D0C49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книга для учителя (Афанасьева, И. В. Михеева, Н. В. Языкова, Е. А. Колесникова;  изд-во «Дрофа», г. Москва, 2012.)</w:t>
      </w:r>
      <w:proofErr w:type="gramEnd"/>
    </w:p>
    <w:p w:rsidR="002D0C49" w:rsidRDefault="002D0C49" w:rsidP="002D0C49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рабочая тетрадь (Афанасьева, И. В. Михеева, Н. В. Языкова, Е. А. Колесникова;  изд-во «Дрофа», г. Москва, 2012.)</w:t>
      </w:r>
      <w:proofErr w:type="gramEnd"/>
    </w:p>
    <w:p w:rsidR="002D0C49" w:rsidRDefault="002D0C49" w:rsidP="002D0C49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УМК является второй частью учебной линии “</w:t>
      </w:r>
      <w:proofErr w:type="spellStart"/>
      <w:r>
        <w:rPr>
          <w:rFonts w:ascii="Times New Roman" w:eastAsia="Times New Roman" w:hAnsi="Times New Roman" w:cs="Times New Roman"/>
          <w:sz w:val="28"/>
        </w:rPr>
        <w:t>Rainbow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предназначенной для обучения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общеобразовательных учреждений.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языку. 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Рассчитан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2х часовую недельную нагрузку. Особое внимание уделяется формированию навыков чтения. Языковой, речевой и социокультурный материал понятен учащимся и необходим для того учебного общения, в котором предлагается им участвовать. 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2D0C49" w:rsidRDefault="002D0C49" w:rsidP="002D0C49">
      <w:pPr>
        <w:pStyle w:val="a3"/>
        <w:jc w:val="center"/>
        <w:rPr>
          <w:rFonts w:cs="Times New Roman"/>
          <w:b/>
          <w:bCs/>
          <w:sz w:val="20"/>
          <w:szCs w:val="20"/>
        </w:rPr>
        <w:sectPr w:rsidR="002D0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C49" w:rsidRPr="003C137E" w:rsidRDefault="002D0C49" w:rsidP="002D0C49">
      <w:pPr>
        <w:pStyle w:val="a3"/>
        <w:jc w:val="center"/>
        <w:rPr>
          <w:rFonts w:cs="Times New Roman"/>
          <w:b/>
          <w:bCs/>
          <w:sz w:val="20"/>
          <w:szCs w:val="20"/>
        </w:rPr>
      </w:pPr>
      <w:r w:rsidRPr="002D0C49">
        <w:rPr>
          <w:rFonts w:cs="Times New Roman"/>
          <w:b/>
          <w:bCs/>
          <w:sz w:val="20"/>
          <w:szCs w:val="20"/>
        </w:rPr>
        <w:lastRenderedPageBreak/>
        <w:t>КАЛЕНДАРНО-ТЕМАТИЧЕСКОЕ ПЛАНИРОВАНИЕ</w:t>
      </w:r>
      <w:r w:rsidR="008F1317">
        <w:rPr>
          <w:rFonts w:cs="Times New Roman"/>
          <w:b/>
          <w:bCs/>
          <w:sz w:val="20"/>
          <w:szCs w:val="20"/>
        </w:rPr>
        <w:t xml:space="preserve"> </w:t>
      </w:r>
      <w:r w:rsidR="008F1317" w:rsidRPr="008F1317">
        <w:rPr>
          <w:rFonts w:cs="Times New Roman"/>
          <w:b/>
          <w:bCs/>
          <w:sz w:val="20"/>
          <w:szCs w:val="20"/>
        </w:rPr>
        <w:t xml:space="preserve">3 </w:t>
      </w:r>
      <w:r w:rsidR="008F1317">
        <w:rPr>
          <w:rFonts w:cs="Times New Roman"/>
          <w:b/>
          <w:bCs/>
          <w:sz w:val="20"/>
          <w:szCs w:val="20"/>
        </w:rPr>
        <w:t xml:space="preserve">класс </w:t>
      </w:r>
      <w:r w:rsidR="008F1317" w:rsidRPr="008F1317">
        <w:rPr>
          <w:rFonts w:cs="Times New Roman"/>
          <w:b/>
          <w:bCs/>
          <w:sz w:val="20"/>
          <w:szCs w:val="20"/>
        </w:rPr>
        <w:t>(</w:t>
      </w:r>
      <w:r w:rsidR="008F1317">
        <w:rPr>
          <w:rFonts w:cs="Times New Roman"/>
          <w:b/>
          <w:bCs/>
          <w:sz w:val="20"/>
          <w:szCs w:val="20"/>
          <w:lang w:val="en-US"/>
        </w:rPr>
        <w:t>Rainbow</w:t>
      </w:r>
      <w:r w:rsidR="008F1317" w:rsidRPr="008F1317">
        <w:rPr>
          <w:rFonts w:cs="Times New Roman"/>
          <w:b/>
          <w:bCs/>
          <w:sz w:val="20"/>
          <w:szCs w:val="20"/>
        </w:rPr>
        <w:t xml:space="preserve"> </w:t>
      </w:r>
      <w:r w:rsidR="008F1317">
        <w:rPr>
          <w:rFonts w:cs="Times New Roman"/>
          <w:b/>
          <w:bCs/>
          <w:sz w:val="20"/>
          <w:szCs w:val="20"/>
          <w:lang w:val="en-US"/>
        </w:rPr>
        <w:t>English</w:t>
      </w:r>
      <w:r w:rsidR="008F1317" w:rsidRPr="008F1317">
        <w:rPr>
          <w:rFonts w:cs="Times New Roman"/>
          <w:b/>
          <w:bCs/>
          <w:sz w:val="20"/>
          <w:szCs w:val="20"/>
        </w:rPr>
        <w:t>)</w:t>
      </w:r>
      <w:r w:rsidR="003C137E" w:rsidRPr="003C137E">
        <w:rPr>
          <w:rFonts w:cs="Times New Roman"/>
          <w:b/>
          <w:bCs/>
          <w:sz w:val="20"/>
          <w:szCs w:val="20"/>
        </w:rPr>
        <w:t xml:space="preserve"> 70 </w:t>
      </w:r>
      <w:r w:rsidR="003C137E">
        <w:rPr>
          <w:rFonts w:cs="Times New Roman"/>
          <w:b/>
          <w:bCs/>
          <w:sz w:val="20"/>
          <w:szCs w:val="20"/>
        </w:rPr>
        <w:t>Часов.</w:t>
      </w:r>
      <w:bookmarkStart w:id="0" w:name="_GoBack"/>
      <w:bookmarkEnd w:id="0"/>
    </w:p>
    <w:tbl>
      <w:tblPr>
        <w:tblW w:w="3168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"/>
        <w:gridCol w:w="643"/>
        <w:gridCol w:w="1399"/>
        <w:gridCol w:w="273"/>
        <w:gridCol w:w="2451"/>
        <w:gridCol w:w="1908"/>
        <w:gridCol w:w="2042"/>
        <w:gridCol w:w="2042"/>
        <w:gridCol w:w="4863"/>
        <w:gridCol w:w="1400"/>
        <w:gridCol w:w="3816"/>
        <w:gridCol w:w="5215"/>
        <w:gridCol w:w="5220"/>
      </w:tblGrid>
      <w:tr w:rsidR="003C137E" w:rsidRPr="002D0C49" w:rsidTr="003C137E">
        <w:trPr>
          <w:gridAfter w:val="5"/>
          <w:wAfter w:w="20514" w:type="dxa"/>
          <w:cantSplit/>
        </w:trPr>
        <w:tc>
          <w:tcPr>
            <w:tcW w:w="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2D0C4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2D0C49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3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6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Планирование результатов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1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D0C49">
              <w:rPr>
                <w:rFonts w:cs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Личностные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3"/>
          <w:wAfter w:w="14251" w:type="dxa"/>
          <w:trHeight w:val="232"/>
        </w:trPr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497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</w:rPr>
            </w:pPr>
            <w:r w:rsidRPr="002D0C49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2D0C49">
              <w:rPr>
                <w:rFonts w:cs="Times New Roman"/>
                <w:b/>
                <w:bCs/>
              </w:rPr>
              <w:t>четверть</w:t>
            </w:r>
          </w:p>
        </w:tc>
      </w:tr>
      <w:tr w:rsidR="003C137E" w:rsidRPr="002D0C49" w:rsidTr="003C137E">
        <w:trPr>
          <w:gridAfter w:val="3"/>
          <w:wAfter w:w="14251" w:type="dxa"/>
          <w:trHeight w:val="232"/>
        </w:trPr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97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 w:rsidRPr="002D0C49">
              <w:rPr>
                <w:rFonts w:cs="Times New Roman"/>
                <w:b/>
              </w:rPr>
              <w:t>Мир вокруг нас  (7 часов)</w:t>
            </w:r>
          </w:p>
        </w:tc>
      </w:tr>
      <w:tr w:rsidR="003C137E" w:rsidRPr="002D0C49" w:rsidTr="003C137E">
        <w:trPr>
          <w:gridAfter w:val="5"/>
          <w:wAfter w:w="20514" w:type="dxa"/>
          <w:trHeight w:val="1378"/>
        </w:trPr>
        <w:tc>
          <w:tcPr>
            <w:tcW w:w="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</w:t>
            </w:r>
          </w:p>
        </w:tc>
        <w:tc>
          <w:tcPr>
            <w:tcW w:w="231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«Эта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 книга моя».</w:t>
            </w: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повторяют английский алфавит;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трансформация (языковых единиц на уровне словосочетания, фразы);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кругозор;</w:t>
            </w:r>
          </w:p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01.09-05.09.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2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«Эти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/Т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книги мои».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трансформация (языковых единиц на уровне словосочетания, фразы);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  <w:trHeight w:val="146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зовут…»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притяжательными местоимениями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his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her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its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учатся правильно использовать их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дисциплинированность, последовательность, настойчивость и самостоятельность;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08.09-12.09.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4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«У меня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/У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него есть дом».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знакомятся с глаголом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to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учатся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правильно использовать формы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have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has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употребляют их в речи;</w:t>
            </w:r>
          </w:p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описывают картинку по образцу;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сотрудничать со сверстниками, работать в паре/группе, а также работать самостоятельно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  <w:trHeight w:val="13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Приветствия. Лексика.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 информацией (текстом/</w:t>
            </w:r>
            <w:proofErr w:type="spellStart"/>
            <w:r w:rsidRPr="002D0C49">
              <w:rPr>
                <w:rFonts w:cs="Times New Roman"/>
                <w:sz w:val="16"/>
                <w:szCs w:val="16"/>
              </w:rPr>
              <w:t>аудиотекстом</w:t>
            </w:r>
            <w:proofErr w:type="spellEnd"/>
            <w:r w:rsidRPr="002D0C49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15.09-19.09.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6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Ритмико-интонационные особенности.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новыми словами, тренируются в их употреблении и используют в речи; </w:t>
            </w:r>
          </w:p>
          <w:p w:rsidR="003C137E" w:rsidRPr="002D0C49" w:rsidRDefault="003C137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небольшие тексты с новыми словами;</w:t>
            </w:r>
          </w:p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учатся называть время;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Лексика. Ритмико-интонационные особенности.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слова и фразы;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22.09-26.09.</w:t>
            </w:r>
          </w:p>
        </w:tc>
      </w:tr>
      <w:tr w:rsidR="003C137E" w:rsidRPr="002D0C49" w:rsidTr="003C137E">
        <w:tc>
          <w:tcPr>
            <w:tcW w:w="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78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b/>
              </w:rPr>
              <w:t xml:space="preserve">Что мы любим </w:t>
            </w:r>
            <w:r w:rsidRPr="002D0C49">
              <w:rPr>
                <w:rFonts w:ascii="Times New Roman" w:hAnsi="Times New Roman" w:cs="Times New Roman"/>
              </w:rPr>
              <w:t>(9 часов)</w:t>
            </w:r>
          </w:p>
        </w:tc>
        <w:tc>
          <w:tcPr>
            <w:tcW w:w="5216" w:type="dxa"/>
            <w:gridSpan w:val="2"/>
          </w:tcPr>
          <w:p w:rsidR="003C137E" w:rsidRPr="002D0C49" w:rsidRDefault="003C137E"/>
        </w:tc>
        <w:tc>
          <w:tcPr>
            <w:tcW w:w="5215" w:type="dxa"/>
          </w:tcPr>
          <w:p w:rsidR="003C137E" w:rsidRPr="002D0C49" w:rsidRDefault="003C137E"/>
        </w:tc>
        <w:tc>
          <w:tcPr>
            <w:tcW w:w="5220" w:type="dxa"/>
          </w:tcPr>
          <w:p w:rsidR="003C137E" w:rsidRDefault="003C137E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8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Употребление структуры «Как 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его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/ее зовут?»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притяжательными местоимениями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our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your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their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их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29.09-03.10.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9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«Она/Он любит»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правилом прибавления окончания </w:t>
            </w:r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-s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к глаголам в третьем лице единственного числа настоящего времени (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Present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Simple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), пользуются данным правилом в тренировочных заданиях и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10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«8 часов утра/вечера».</w:t>
            </w:r>
          </w:p>
        </w:tc>
        <w:tc>
          <w:tcPr>
            <w:tcW w:w="24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учатся правильно здороваться в разное время суток;</w:t>
            </w:r>
          </w:p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обозначением частей суток в английском языке;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элементарное представление </w:t>
            </w:r>
            <w:proofErr w:type="gramStart"/>
            <w:r w:rsidRPr="002D0C49">
              <w:rPr>
                <w:rFonts w:cs="Times New Roman"/>
                <w:sz w:val="16"/>
                <w:szCs w:val="16"/>
              </w:rPr>
              <w:t>о</w:t>
            </w:r>
            <w:proofErr w:type="gramEnd"/>
            <w:r w:rsidRPr="002D0C49">
              <w:rPr>
                <w:rFonts w:cs="Times New Roman"/>
                <w:sz w:val="16"/>
                <w:szCs w:val="16"/>
              </w:rPr>
              <w:t xml:space="preserve"> иностранном языке как средстве познания мира и других культур;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>
              <w:t>06.10-10.10.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11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 хороший повар».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пользуются ими при чтении и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widowControl w:val="0"/>
              <w:suppressAutoHyphens/>
              <w:snapToGrid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12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«Очень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модальным глаголом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can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используют его в речи;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ind w:left="83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widowControl w:val="0"/>
              <w:suppressAutoHyphens/>
              <w:overflowPunct w:val="0"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 Употребление структуры «Очень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 хорошо рисует».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устанавливают ассоциативные связи между словами;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пишут новые слова изолированно и в контексте;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восприятие (расширение единицы зрительного и слухового восприятия);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элементарные представления об эстетических и художественных ценностях родной культуры и культуры англоязычных стран;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>
              <w:t>13.10-17.10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14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разучивают рифмовку, включающую новый материал;</w:t>
            </w:r>
          </w:p>
          <w:p w:rsidR="003C137E" w:rsidRPr="002D0C49" w:rsidRDefault="003C137E">
            <w:pPr>
              <w:suppressAutoHyphens/>
              <w:snapToGrid w:val="0"/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познавательный интерес и личностный смысл изучения иностранного языка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15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Формат диалогической речи.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интонационных особенностей;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потребности и начальные умения выражать себя в различных доступных и наиболее привлекательных для ребёнка видах </w:t>
            </w:r>
            <w:r w:rsidRPr="002D0C49">
              <w:rPr>
                <w:rFonts w:cs="Times New Roman"/>
                <w:sz w:val="16"/>
                <w:szCs w:val="16"/>
              </w:rPr>
              <w:lastRenderedPageBreak/>
              <w:t>творческой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>
              <w:lastRenderedPageBreak/>
              <w:t>20.10-24.10.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16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закрепляют знания речевых формул и речевого этикета;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электронным приложением;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отношение к учёбе как творческой деятельности.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17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Контрольная работа: «Мир вокруг нас. Что мы любим»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 информацией (текстом/</w:t>
            </w:r>
            <w:proofErr w:type="spellStart"/>
            <w:r w:rsidRPr="002D0C49">
              <w:rPr>
                <w:rFonts w:cs="Times New Roman"/>
                <w:sz w:val="16"/>
                <w:szCs w:val="16"/>
              </w:rPr>
              <w:t>аудиотекстом</w:t>
            </w:r>
            <w:proofErr w:type="spellEnd"/>
            <w:r w:rsidRPr="002D0C49">
              <w:rPr>
                <w:rFonts w:cs="Times New Roman"/>
                <w:sz w:val="16"/>
                <w:szCs w:val="16"/>
              </w:rPr>
              <w:t xml:space="preserve">) </w:t>
            </w:r>
            <w:proofErr w:type="gramStart"/>
            <w:r w:rsidRPr="002D0C49">
              <w:rPr>
                <w:rFonts w:cs="Times New Roman"/>
                <w:sz w:val="16"/>
                <w:szCs w:val="16"/>
              </w:rPr>
              <w:t>–с</w:t>
            </w:r>
            <w:proofErr w:type="gramEnd"/>
            <w:r w:rsidRPr="002D0C49">
              <w:rPr>
                <w:rFonts w:cs="Times New Roman"/>
                <w:sz w:val="16"/>
                <w:szCs w:val="16"/>
              </w:rPr>
              <w:t>окращать, расширять устную и письменную информацию, заполнять таблицы;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  <w:r>
              <w:t>27.10-31.10</w:t>
            </w:r>
          </w:p>
        </w:tc>
      </w:tr>
      <w:tr w:rsidR="003C137E" w:rsidRPr="002D0C49" w:rsidTr="003C137E">
        <w:trPr>
          <w:gridAfter w:val="5"/>
          <w:wAfter w:w="20514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18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дисциплинированность, последовательность, настойчивость и самостоятельность;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</w:rPr>
            </w:pPr>
          </w:p>
        </w:tc>
      </w:tr>
    </w:tbl>
    <w:p w:rsidR="002D0C49" w:rsidRPr="002D0C49" w:rsidRDefault="002D0C49" w:rsidP="002D0C4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tbl>
      <w:tblPr>
        <w:tblW w:w="2154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1701"/>
        <w:gridCol w:w="424"/>
        <w:gridCol w:w="286"/>
        <w:gridCol w:w="2552"/>
        <w:gridCol w:w="1985"/>
        <w:gridCol w:w="2125"/>
        <w:gridCol w:w="2125"/>
        <w:gridCol w:w="6521"/>
        <w:gridCol w:w="850"/>
        <w:gridCol w:w="850"/>
        <w:gridCol w:w="850"/>
        <w:gridCol w:w="852"/>
      </w:tblGrid>
      <w:tr w:rsidR="003C137E" w:rsidRPr="002D0C49" w:rsidTr="003C137E">
        <w:trPr>
          <w:gridAfter w:val="4"/>
          <w:wAfter w:w="3402" w:type="dxa"/>
          <w:trHeight w:val="2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C2162B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 w:rsidRPr="002D0C49">
              <w:rPr>
                <w:rFonts w:cs="Times New Roman"/>
                <w:b/>
              </w:rPr>
              <w:t>Цвета радуги  (7 часов)</w:t>
            </w:r>
          </w:p>
        </w:tc>
      </w:tr>
      <w:tr w:rsidR="003C137E" w:rsidRPr="002D0C49" w:rsidTr="003C137E">
        <w:trPr>
          <w:gridAfter w:val="5"/>
          <w:wAfter w:w="9923" w:type="dxa"/>
          <w:trHeight w:val="2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 «Розы красные».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пишут новые слова изолированно и в контексте;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электронным приложением;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элементарные представления об эстетических и художественных ценностях родной культуры и культуры англоязычных стран;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F60CAB" w:rsidRDefault="003C137E" w:rsidP="00125EDB">
            <w:pPr>
              <w:snapToGrid w:val="0"/>
              <w:jc w:val="center"/>
              <w:rPr>
                <w:rFonts w:eastAsia="Calibri" w:cs="Times New Roman"/>
                <w:lang w:eastAsia="en-US"/>
              </w:rPr>
            </w:pPr>
            <w:r w:rsidRPr="00F60CAB">
              <w:rPr>
                <w:rFonts w:eastAsia="Calibri" w:cs="Times New Roman"/>
                <w:lang w:eastAsia="en-US"/>
              </w:rPr>
              <w:t>10.11-14.11.</w:t>
            </w:r>
          </w:p>
          <w:p w:rsidR="003C137E" w:rsidRPr="007B4471" w:rsidRDefault="003C137E" w:rsidP="00125EDB">
            <w:pPr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Употребление структуры: «Темно-зеленый карандаш».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цветовых характеристиках предметов и животных;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новыми словами,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используют их при чтении и в речи;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>восприятие (расширение единицы зрительного и слухового восприятия);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межкультурной коммуникации;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уважение к иному мнению и </w:t>
            </w:r>
            <w:r w:rsidRPr="002D0C49">
              <w:rPr>
                <w:rFonts w:cs="Times New Roman"/>
                <w:sz w:val="16"/>
                <w:szCs w:val="16"/>
              </w:rPr>
              <w:lastRenderedPageBreak/>
              <w:t>культуре других народов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структуры «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Какого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цвета небо?»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цветовых характеристиках предметов и животных;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физических качествах людей, предметов и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proofErr w:type="gramStart"/>
            <w:r w:rsidRPr="002D0C49">
              <w:rPr>
                <w:rFonts w:cs="Times New Roman"/>
                <w:sz w:val="16"/>
                <w:szCs w:val="16"/>
              </w:rPr>
              <w:t>внимание (повышение устойчивости, развитие способности к распределению и переключению, увеличение объёма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  <w:r w:rsidRPr="00BE5634">
              <w:t>17.11-21.11</w:t>
            </w: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текст с целью полного его понимания;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слова, словосочетания, фразы и небольшие тексты;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мышление (развитие таких мыслительных операций как анализ, синтез, сравнение, классификация, систематизация, обобщение);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Лексика. Внешность.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пишут новые слова изолированно и в контексте;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физических качествах людей, предметов и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соотнесение/сопоставление (языковых единиц, их форм и значений);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rPr>
                <w:rFonts w:cs="Times New Roman"/>
              </w:rPr>
            </w:pPr>
            <w:r w:rsidRPr="00BE5634">
              <w:t>24.11-28.11.</w:t>
            </w: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Внешность.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текст с целью полного его понимания;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разучивают рифмовку, содержащую новый материал;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говорят о цветовых характеристиках предметов и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отношение к учёбе как творческой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цветовых характеристиках предметов и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</w:rPr>
            </w:pPr>
            <w:r w:rsidRPr="00BE5634">
              <w:t>01.12-05.12</w:t>
            </w:r>
          </w:p>
        </w:tc>
      </w:tr>
      <w:tr w:rsidR="003C137E" w:rsidRPr="002D0C49" w:rsidTr="003C137E">
        <w:trPr>
          <w:trHeight w:val="379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</w:p>
        </w:tc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  <w:r w:rsidRPr="002D0C49">
              <w:rPr>
                <w:rStyle w:val="FontStyle43"/>
                <w:rFonts w:cs="Times New Roman"/>
                <w:b/>
              </w:rPr>
              <w:t xml:space="preserve">         Наша внешность (5 часов)</w:t>
            </w:r>
          </w:p>
        </w:tc>
        <w:tc>
          <w:tcPr>
            <w:tcW w:w="850" w:type="dxa"/>
          </w:tcPr>
          <w:p w:rsidR="003C137E" w:rsidRPr="002D0C49" w:rsidRDefault="003C137E"/>
        </w:tc>
        <w:tc>
          <w:tcPr>
            <w:tcW w:w="850" w:type="dxa"/>
          </w:tcPr>
          <w:p w:rsidR="003C137E" w:rsidRPr="002D0C49" w:rsidRDefault="003C137E"/>
        </w:tc>
        <w:tc>
          <w:tcPr>
            <w:tcW w:w="850" w:type="dxa"/>
          </w:tcPr>
          <w:p w:rsidR="003C137E" w:rsidRPr="002D0C49" w:rsidRDefault="003C137E"/>
        </w:tc>
        <w:tc>
          <w:tcPr>
            <w:tcW w:w="852" w:type="dxa"/>
          </w:tcPr>
          <w:p w:rsidR="003C137E" w:rsidRPr="007B4471" w:rsidRDefault="003C137E" w:rsidP="00B949D7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 xml:space="preserve">Лексика. </w:t>
            </w: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«Высокая девочка».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знакомятся с различиями в употреблении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синонимичных прилагательных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tall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hight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, используют их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текст с целью его выборочного и полного понимания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реализации эстетических ценностей в пространстве школы и семьи;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  <w:r w:rsidRPr="00BE5634">
              <w:t>08.12-12.12.</w:t>
            </w: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Наречия. Очень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/Н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е очень.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местоположении предметов с помощью картинки;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читают небольшие тексты и подбирают к ним заголовки;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сотрудничать со сверстниками, работать в паре/группе, а также работать самостоятельно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Числительные 13-20.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английскими числительными от 13 до 20 и используют их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разучивают рифмовку, включающую новый материал;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jc w:val="both"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  <w:r w:rsidRPr="00BE5634">
              <w:t>15.12-19.12</w:t>
            </w: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Числительные 13-20.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английскими числительными от 13 до 20 и используют их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возрасте людей;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jc w:val="both"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разучивают и поют песенки,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включающие новый материал;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 xml:space="preserve">выявление языковых закономерностей </w:t>
            </w:r>
            <w:r w:rsidRPr="002D0C49">
              <w:rPr>
                <w:rFonts w:cs="Times New Roman"/>
                <w:sz w:val="16"/>
                <w:szCs w:val="16"/>
              </w:rPr>
              <w:lastRenderedPageBreak/>
              <w:t>(выведение правил);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>отношение к учёбе как творческой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22.12-26.12</w:t>
            </w: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Контрольная работа: «Цвета радуги. Наша внешность»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реализации эстетических ценностей в пространстве школы и семьи;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3C137E" w:rsidRPr="002D0C49" w:rsidTr="003C137E">
        <w:trPr>
          <w:gridAfter w:val="5"/>
          <w:wAfter w:w="9923" w:type="dxa"/>
          <w:trHeight w:val="3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дисциплинированность, последовательность, настойчивость и самостоятельность;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2D0C49" w:rsidRPr="002D0C49" w:rsidRDefault="002D0C49" w:rsidP="002D0C49">
      <w:pPr>
        <w:rPr>
          <w:rFonts w:ascii="Times New Roman" w:eastAsia="Times New Roman" w:hAnsi="Times New Roman" w:cs="Times New Roman"/>
          <w:lang w:eastAsia="ar-SA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B949D7" w:rsidRPr="003C137E" w:rsidRDefault="00B949D7" w:rsidP="002D0C49">
      <w:pPr>
        <w:rPr>
          <w:rFonts w:ascii="Times New Roman" w:hAnsi="Times New Roman" w:cs="Times New Roman"/>
          <w:lang w:val="en-US"/>
        </w:rPr>
      </w:pPr>
    </w:p>
    <w:p w:rsidR="00B949D7" w:rsidRPr="00B949D7" w:rsidRDefault="00B949D7" w:rsidP="002D0C49">
      <w:pPr>
        <w:rPr>
          <w:rFonts w:ascii="Times New Roman" w:hAnsi="Times New Roman" w:cs="Times New Roman"/>
          <w:lang w:val="en-US"/>
        </w:rPr>
      </w:pPr>
    </w:p>
    <w:tbl>
      <w:tblPr>
        <w:tblW w:w="2069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"/>
        <w:gridCol w:w="2123"/>
        <w:gridCol w:w="292"/>
        <w:gridCol w:w="1985"/>
        <w:gridCol w:w="567"/>
        <w:gridCol w:w="1985"/>
        <w:gridCol w:w="1985"/>
        <w:gridCol w:w="140"/>
        <w:gridCol w:w="1985"/>
        <w:gridCol w:w="140"/>
        <w:gridCol w:w="1985"/>
        <w:gridCol w:w="4530"/>
        <w:gridCol w:w="850"/>
        <w:gridCol w:w="850"/>
        <w:gridCol w:w="859"/>
      </w:tblGrid>
      <w:tr w:rsidR="003C137E" w:rsidRPr="002D0C49" w:rsidTr="003C137E">
        <w:trPr>
          <w:gridAfter w:val="4"/>
          <w:wAfter w:w="7089" w:type="dxa"/>
          <w:cantSplit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2D0C4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2D0C49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Планирование результатов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4"/>
          <w:wAfter w:w="7089" w:type="dxa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Личностные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3"/>
          <w:wAfter w:w="2559" w:type="dxa"/>
          <w:trHeight w:val="2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</w:rPr>
            </w:pPr>
            <w:r w:rsidRPr="002D0C49">
              <w:rPr>
                <w:rFonts w:cs="Times New Roman"/>
                <w:b/>
                <w:bCs/>
                <w:lang w:val="en-US"/>
              </w:rPr>
              <w:t xml:space="preserve">III </w:t>
            </w:r>
            <w:r w:rsidRPr="002D0C49">
              <w:rPr>
                <w:rFonts w:cs="Times New Roman"/>
                <w:b/>
                <w:bCs/>
              </w:rPr>
              <w:t>четверть</w:t>
            </w:r>
          </w:p>
        </w:tc>
      </w:tr>
      <w:tr w:rsidR="003C137E" w:rsidRPr="002D0C49" w:rsidTr="003C137E">
        <w:trPr>
          <w:gridAfter w:val="3"/>
          <w:wAfter w:w="2559" w:type="dxa"/>
          <w:trHeight w:val="2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 w:rsidRPr="002D0C49">
              <w:rPr>
                <w:rFonts w:cs="Times New Roman"/>
                <w:b/>
              </w:rPr>
              <w:t>Наша внешность  (3 часа)</w:t>
            </w:r>
          </w:p>
        </w:tc>
      </w:tr>
      <w:tr w:rsidR="003C137E" w:rsidRPr="002D0C49" w:rsidTr="003C137E">
        <w:trPr>
          <w:gridAfter w:val="5"/>
          <w:wAfter w:w="9074" w:type="dxa"/>
          <w:trHeight w:val="155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текст с целью его выборочного и полного понимания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мышление (развитие таких мыслительных операций как анализ, синтез, сравнение, классификация, систематизация, обобщение);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  <w:p w:rsidR="003C137E" w:rsidRPr="002D0C49" w:rsidRDefault="003C137E">
            <w:pPr>
              <w:pStyle w:val="a3"/>
              <w:spacing w:line="276" w:lineRule="auto"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первоначальные представления о роли физической культуры и спорта для здоровья человека;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BE5634">
              <w:t>12.01-16.01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Альтернативный вопрос.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используют в речи антонимичные прилагательные;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предложения из их частей;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proofErr w:type="gramStart"/>
            <w:r w:rsidRPr="002D0C49">
              <w:rPr>
                <w:rFonts w:cs="Times New Roman"/>
                <w:sz w:val="16"/>
                <w:szCs w:val="16"/>
              </w:rPr>
              <w:t>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разучивают и поют песенки, включающие новый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сотрудничать со сверстниками, работать в паре/группе, а также работать самостоятельно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</w:rPr>
            </w:pPr>
            <w:r w:rsidRPr="00BE5634">
              <w:t>19.01-23.01</w:t>
            </w:r>
          </w:p>
        </w:tc>
      </w:tr>
      <w:tr w:rsidR="003C137E" w:rsidRPr="002D0C49" w:rsidTr="003C137E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</w:p>
        </w:tc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  <w:r w:rsidRPr="002D0C49">
              <w:rPr>
                <w:rStyle w:val="FontStyle43"/>
                <w:rFonts w:cs="Times New Roman"/>
                <w:b/>
              </w:rPr>
              <w:t>Моя семья (8 часов)</w:t>
            </w:r>
          </w:p>
        </w:tc>
        <w:tc>
          <w:tcPr>
            <w:tcW w:w="850" w:type="dxa"/>
          </w:tcPr>
          <w:p w:rsidR="003C137E" w:rsidRPr="002D0C49" w:rsidRDefault="003C137E"/>
        </w:tc>
        <w:tc>
          <w:tcPr>
            <w:tcW w:w="850" w:type="dxa"/>
          </w:tcPr>
          <w:p w:rsidR="003C137E" w:rsidRPr="002D0C49" w:rsidRDefault="003C137E"/>
        </w:tc>
        <w:tc>
          <w:tcPr>
            <w:tcW w:w="859" w:type="dxa"/>
          </w:tcPr>
          <w:p w:rsidR="003C137E" w:rsidRPr="007B4471" w:rsidRDefault="003C137E" w:rsidP="00B949D7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Чтение </w:t>
            </w: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гласных.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знакомятся с тем, как в английском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языке обозначается семья в целом;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jc w:val="both"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>работать со справочным материалом: англо-</w:t>
            </w:r>
            <w:r w:rsidRPr="002D0C49">
              <w:rPr>
                <w:rFonts w:cs="Times New Roman"/>
                <w:sz w:val="16"/>
                <w:szCs w:val="16"/>
              </w:rPr>
              <w:lastRenderedPageBreak/>
              <w:t>русским и русско-английским словарями, грамматическим и лингвострановедческим справочниками;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lastRenderedPageBreak/>
              <w:t xml:space="preserve">почтительное отношение к родителям, уважительное </w:t>
            </w:r>
            <w:r w:rsidRPr="002D0C49">
              <w:rPr>
                <w:rFonts w:cs="Times New Roman"/>
                <w:sz w:val="16"/>
                <w:szCs w:val="16"/>
              </w:rPr>
              <w:lastRenderedPageBreak/>
              <w:t>отношение к старшим, заботливое отношение к младшим;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читают тексты с целью полного, частичного или выборочного понимания;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соотнесение/сопоставление (языковых единиц, их форм и значений);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26.01-30.01.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</w:t>
            </w:r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. </w:t>
            </w: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Слова</w:t>
            </w:r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 </w:t>
            </w:r>
            <w:proofErr w:type="spellStart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</w:t>
            </w:r>
            <w:proofErr w:type="spellEnd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</w:t>
            </w:r>
            <w:proofErr w:type="spellStart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Mrs</w:t>
            </w:r>
            <w:proofErr w:type="spellEnd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 xml:space="preserve">, Miss, Ms.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правилами использования с именами людей слов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Mister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Missis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Miss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Ms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межкультурной коммуникации;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уважение к иному мнению и культуре других народов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D0C49">
              <w:rPr>
                <w:rFonts w:ascii="Times New Roman" w:hAnsi="Times New Roman" w:cs="Times New Roman"/>
              </w:rPr>
              <w:t>Мэй</w:t>
            </w:r>
            <w:proofErr w:type="spellEnd"/>
            <w:r w:rsidRPr="002D0C49">
              <w:rPr>
                <w:rFonts w:ascii="Times New Roman" w:hAnsi="Times New Roman" w:cs="Times New Roman"/>
              </w:rPr>
              <w:t xml:space="preserve"> и ее семья.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находят различия между двумя картинками и говорят о них;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межкультурной коммуникации;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уважение к иному мнению и культуре других народов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02.02-06.02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Дни недели.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названиями дней недели и правилом их написания с заглавной буквы;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 парах разыгрывают небольшие диалоги;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соотнесение/сопоставление (языковых единиц, их форм и значений);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элементарные представления о культурном достоянии англоязычных стран;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09.02-13.02.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структуры: Мы играем в футбол по воскресеньям.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названиями дней недели и правилом их написания с заглавной буквы;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 парах разыгрывают небольшие диалоги;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восприятие (расширение единицы зрительного и слухового восприятия);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Лексика. Чтение.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слова, словосочетания, фразы и небольшие тексты;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after="0" w:line="276" w:lineRule="auto"/>
              <w:ind w:left="83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16.02-20.02.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 парах разыгрывают небольшие диалоги;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электронным приложением;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отношение к учёбе как творческой 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</w:p>
        </w:tc>
        <w:tc>
          <w:tcPr>
            <w:tcW w:w="15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  <w:r w:rsidRPr="002D0C49">
              <w:rPr>
                <w:rStyle w:val="FontStyle43"/>
                <w:rFonts w:cs="Times New Roman"/>
                <w:b/>
              </w:rPr>
              <w:t>Мир профессий (6 часов)</w:t>
            </w:r>
          </w:p>
        </w:tc>
        <w:tc>
          <w:tcPr>
            <w:tcW w:w="850" w:type="dxa"/>
          </w:tcPr>
          <w:p w:rsidR="003C137E" w:rsidRPr="002D0C49" w:rsidRDefault="003C137E"/>
        </w:tc>
        <w:tc>
          <w:tcPr>
            <w:tcW w:w="850" w:type="dxa"/>
          </w:tcPr>
          <w:p w:rsidR="003C137E" w:rsidRPr="002D0C49" w:rsidRDefault="003C137E"/>
        </w:tc>
        <w:tc>
          <w:tcPr>
            <w:tcW w:w="859" w:type="dxa"/>
          </w:tcPr>
          <w:p w:rsidR="003C137E" w:rsidRPr="007B4471" w:rsidRDefault="003C137E" w:rsidP="00B949D7">
            <w:pPr>
              <w:pStyle w:val="a7"/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Суффикс </w:t>
            </w:r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–</w:t>
            </w:r>
            <w:proofErr w:type="spellStart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er</w:t>
            </w:r>
            <w:proofErr w:type="spellEnd"/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догадываются о значении ряда слов по их морфологическому составу;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осознание и объяснение (правил, памяток и т. д.);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Default="003C137E" w:rsidP="00125EDB">
            <w:pPr>
              <w:pStyle w:val="a3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</w:rPr>
            </w:pPr>
            <w:r w:rsidRPr="00BE5634">
              <w:t>23.02-27.02</w:t>
            </w:r>
          </w:p>
          <w:p w:rsidR="003C137E" w:rsidRPr="003C137E" w:rsidRDefault="003C137E" w:rsidP="00125EDB">
            <w:pPr>
              <w:rPr>
                <w:lang w:eastAsia="hi-IN" w:bidi="hi-I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13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структуры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«Какая у них работа?»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proofErr w:type="gramStart"/>
            <w:r w:rsidRPr="002D0C49">
              <w:rPr>
                <w:rFonts w:cs="Times New Roman"/>
                <w:sz w:val="16"/>
                <w:szCs w:val="16"/>
              </w:rPr>
              <w:t>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первоначальный личный опыт </w:t>
            </w:r>
            <w:proofErr w:type="spellStart"/>
            <w:r w:rsidRPr="002D0C49">
              <w:rPr>
                <w:rFonts w:cs="Times New Roman"/>
                <w:sz w:val="16"/>
                <w:szCs w:val="16"/>
              </w:rPr>
              <w:t>здоровьесберегающей</w:t>
            </w:r>
            <w:proofErr w:type="spellEnd"/>
            <w:r w:rsidRPr="002D0C49">
              <w:rPr>
                <w:rFonts w:cs="Times New Roman"/>
                <w:sz w:val="16"/>
                <w:szCs w:val="16"/>
              </w:rPr>
              <w:t xml:space="preserve"> деятельности.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Краткие ответы на вопросы.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ведут расспрос и отвечают на вопросы о собственных преференциях и преференциях других людей;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 информацией (текстом/аудиотекстом)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snapToGrid w:val="0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Употребление структуры «Твой друг любит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..?»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слова, словосочетания, фразы и небольшие тексты;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рефлексию, определяя,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after="0" w:line="276" w:lineRule="auto"/>
              <w:jc w:val="both"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02.03.-06.03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Нумерация предметов.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английской традицией нумерации предметов;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логически разделяют текст и дают названия его частям;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трансформация (языковых единиц на уровне словосочетания, фразы);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Спо</w:t>
            </w:r>
            <w:proofErr w:type="gramStart"/>
            <w:r w:rsidRPr="002D0C49">
              <w:rPr>
                <w:rFonts w:ascii="Times New Roman" w:hAnsi="Times New Roman" w:cs="Times New Roman"/>
              </w:rPr>
              <w:t>рт в тв</w:t>
            </w:r>
            <w:proofErr w:type="gramEnd"/>
            <w:r w:rsidRPr="002D0C49">
              <w:rPr>
                <w:rFonts w:ascii="Times New Roman" w:hAnsi="Times New Roman" w:cs="Times New Roman"/>
              </w:rPr>
              <w:t>оей жизни.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первоначальные представления о роли физической культуры и спорта для здоровья человека;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09.03-13.03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высказывание о себе по образцу;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отношение к учёбе как творческой 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Контрольная работа: «Наша внешность. Моя семья. Мир профессий»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рефлексию, определяя,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  <w:r w:rsidRPr="00BE5634">
              <w:t>16.03-20.03.</w:t>
            </w:r>
          </w:p>
        </w:tc>
      </w:tr>
      <w:tr w:rsidR="003C137E" w:rsidRPr="002D0C49" w:rsidTr="003C137E">
        <w:trPr>
          <w:gridAfter w:val="5"/>
          <w:wAfter w:w="9074" w:type="dxa"/>
          <w:trHeight w:val="2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20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осуществляют рефлексию, определяя,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  <w:t>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дисциплинированность, последовательность, настойчивость и самостоятельность;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</w:rPr>
            </w:pPr>
          </w:p>
        </w:tc>
      </w:tr>
    </w:tbl>
    <w:p w:rsidR="002D0C49" w:rsidRPr="002D0C49" w:rsidRDefault="002D0C49" w:rsidP="002D0C49">
      <w:pPr>
        <w:rPr>
          <w:rFonts w:ascii="Times New Roman" w:eastAsia="Times New Roman" w:hAnsi="Times New Roman" w:cs="Times New Roman"/>
          <w:lang w:eastAsia="ar-SA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2D0C49" w:rsidRDefault="002D0C49" w:rsidP="002D0C49">
      <w:pPr>
        <w:rPr>
          <w:rFonts w:ascii="Times New Roman" w:hAnsi="Times New Roman" w:cs="Times New Roman"/>
        </w:rPr>
      </w:pPr>
    </w:p>
    <w:p w:rsidR="002D0C49" w:rsidRPr="00B949D7" w:rsidRDefault="002D0C49" w:rsidP="002D0C49">
      <w:pPr>
        <w:rPr>
          <w:rFonts w:ascii="Times New Roman" w:hAnsi="Times New Roman" w:cs="Times New Roman"/>
          <w:lang w:val="en-US"/>
        </w:rPr>
      </w:pPr>
    </w:p>
    <w:tbl>
      <w:tblPr>
        <w:tblW w:w="2069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2125"/>
        <w:gridCol w:w="286"/>
        <w:gridCol w:w="2552"/>
        <w:gridCol w:w="1985"/>
        <w:gridCol w:w="2125"/>
        <w:gridCol w:w="2125"/>
        <w:gridCol w:w="6521"/>
        <w:gridCol w:w="850"/>
        <w:gridCol w:w="850"/>
        <w:gridCol w:w="853"/>
      </w:tblGrid>
      <w:tr w:rsidR="003C137E" w:rsidRPr="002D0C49" w:rsidTr="003C137E">
        <w:trPr>
          <w:gridAfter w:val="4"/>
          <w:wAfter w:w="9074" w:type="dxa"/>
          <w:cantSplit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2D0C4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2D0C49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Тема </w:t>
            </w:r>
          </w:p>
        </w:tc>
        <w:tc>
          <w:tcPr>
            <w:tcW w:w="6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Планирование результатов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4"/>
          <w:wAfter w:w="9074" w:type="dxa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 xml:space="preserve">Предметные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  <w:sz w:val="22"/>
                <w:szCs w:val="22"/>
              </w:rPr>
              <w:t>Личностные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137E" w:rsidRPr="002D0C49" w:rsidTr="003C137E">
        <w:trPr>
          <w:gridAfter w:val="3"/>
          <w:wAfter w:w="2553" w:type="dxa"/>
          <w:trHeight w:val="23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ind w:left="5" w:right="-640"/>
              <w:jc w:val="center"/>
              <w:rPr>
                <w:rFonts w:cs="Times New Roman"/>
                <w:b/>
                <w:bCs/>
              </w:rPr>
            </w:pPr>
            <w:r w:rsidRPr="002D0C49">
              <w:rPr>
                <w:rFonts w:cs="Times New Roman"/>
                <w:b/>
                <w:bCs/>
                <w:lang w:val="en-US"/>
              </w:rPr>
              <w:t xml:space="preserve">IV </w:t>
            </w:r>
            <w:r w:rsidRPr="002D0C49">
              <w:rPr>
                <w:rFonts w:cs="Times New Roman"/>
                <w:b/>
                <w:bCs/>
              </w:rPr>
              <w:t>четверть</w:t>
            </w:r>
          </w:p>
        </w:tc>
      </w:tr>
      <w:tr w:rsidR="003C137E" w:rsidRPr="002D0C49" w:rsidTr="003C137E">
        <w:trPr>
          <w:gridAfter w:val="3"/>
          <w:wAfter w:w="2553" w:type="dxa"/>
          <w:trHeight w:val="23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rPr>
                <w:rFonts w:cs="Times New Roman"/>
              </w:rPr>
            </w:pPr>
            <w:r w:rsidRPr="002D0C49">
              <w:rPr>
                <w:rFonts w:cs="Times New Roman"/>
                <w:b/>
              </w:rPr>
              <w:t>В мире животных  (8 часов)</w:t>
            </w:r>
          </w:p>
        </w:tc>
      </w:tr>
      <w:tr w:rsidR="003C137E" w:rsidRPr="002D0C49" w:rsidTr="003C137E">
        <w:trPr>
          <w:gridAfter w:val="4"/>
          <w:wAfter w:w="9074" w:type="dxa"/>
          <w:trHeight w:val="161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Вспомогательные глаголы.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предложения из их частей;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трансформация (языковых единиц на уровне словосочетания, фразы);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природе;</w:t>
            </w:r>
          </w:p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первоначальный личный опыт </w:t>
            </w:r>
            <w:proofErr w:type="spellStart"/>
            <w:r w:rsidRPr="002D0C49">
              <w:rPr>
                <w:rFonts w:cs="Times New Roman"/>
                <w:sz w:val="16"/>
                <w:szCs w:val="16"/>
              </w:rPr>
              <w:t>здоровьесберегающей</w:t>
            </w:r>
            <w:proofErr w:type="spellEnd"/>
            <w:r w:rsidRPr="002D0C49">
              <w:rPr>
                <w:rFonts w:cs="Times New Roman"/>
                <w:sz w:val="16"/>
                <w:szCs w:val="16"/>
              </w:rPr>
              <w:t xml:space="preserve">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snapToGrid w:val="0"/>
              <w:rPr>
                <w:rFonts w:cs="Times New Roman"/>
              </w:rPr>
            </w:pPr>
            <w:r w:rsidRPr="00BE5634">
              <w:t>30.03-03.04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Отрицания </w:t>
            </w:r>
            <w:r w:rsidRPr="002D0C49">
              <w:rPr>
                <w:rFonts w:ascii="Times New Roman" w:eastAsia="SimSun" w:hAnsi="Times New Roman" w:cs="Times New Roman"/>
                <w:kern w:val="2"/>
                <w:lang w:val="en-US" w:eastAsia="hi-IN" w:bidi="hi-IN"/>
              </w:rPr>
              <w:t>don’t/doesn’t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краткие высказывания с характеристикой животных;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 xml:space="preserve"> осознание и объяснение (правил, памяток и т. д.);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природе;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любознательность и стремление расширять кругозор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Вежливая просьба, выражение запрета.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элементами речевого этикета: вежливой просьбой, выражением благодарности и ответной репликой на него;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сотрудничать со сверстниками, работать в паре/группе, а также работать самостоятельно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межкультурной коммуникации;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уважение к иному мнению и культуре других народов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  <w:r w:rsidRPr="00BE5634">
              <w:t>06.04-10.04.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Лексика. Употребление структуры «Я 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люблю/мне нравится</w:t>
            </w:r>
            <w:proofErr w:type="gramEnd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различают семантику синонимичных глаголов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like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love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 словосочетания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don’t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like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 xml:space="preserve">и глагола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hate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межкультурной коммуникации;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  <w:r w:rsidRPr="002D0C49">
              <w:rPr>
                <w:rFonts w:cs="Times New Roman"/>
                <w:sz w:val="16"/>
                <w:szCs w:val="16"/>
              </w:rPr>
              <w:t>уважение к иному мнению и культуре других народов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Множественное число существительных (исключения)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fish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sheep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mice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geese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men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children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women</w:t>
            </w:r>
            <w:proofErr w:type="spellEnd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D0C49">
              <w:rPr>
                <w:rFonts w:ascii="Times New Roman" w:hAnsi="Times New Roman" w:cs="Times New Roman"/>
                <w:i/>
                <w:sz w:val="16"/>
                <w:szCs w:val="16"/>
              </w:rPr>
              <w:t>deer</w:t>
            </w:r>
            <w:proofErr w:type="spellEnd"/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познавательный интерес и личностный смысл изучения иностранного языка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snapToGrid w:val="0"/>
              <w:spacing w:after="0"/>
              <w:rPr>
                <w:rFonts w:cs="Times New Roman"/>
              </w:rPr>
            </w:pPr>
            <w:r w:rsidRPr="00BE5634">
              <w:t>13.04-17.04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говорят о своём отношении к различным животным, предметам и явлениям;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имитация (речевой единицы на уровне слова, фразы);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Защита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межкультурного общения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отношение к учёбе как творческой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rPr>
                <w:rFonts w:cs="Times New Roman"/>
              </w:rPr>
            </w:pPr>
            <w:r w:rsidRPr="00BE5634">
              <w:t>20.04-24.04.</w:t>
            </w:r>
          </w:p>
        </w:tc>
      </w:tr>
      <w:tr w:rsidR="003C137E" w:rsidRPr="002D0C49" w:rsidTr="003C137E">
        <w:trPr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</w:p>
        </w:tc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b/>
              </w:rPr>
            </w:pPr>
            <w:r w:rsidRPr="002D0C49">
              <w:rPr>
                <w:rStyle w:val="FontStyle43"/>
                <w:rFonts w:cs="Times New Roman"/>
                <w:b/>
              </w:rPr>
              <w:t>Времена года. (6 часов)</w:t>
            </w:r>
          </w:p>
        </w:tc>
        <w:tc>
          <w:tcPr>
            <w:tcW w:w="850" w:type="dxa"/>
          </w:tcPr>
          <w:p w:rsidR="003C137E" w:rsidRPr="002D0C49" w:rsidRDefault="003C137E"/>
        </w:tc>
        <w:tc>
          <w:tcPr>
            <w:tcW w:w="850" w:type="dxa"/>
          </w:tcPr>
          <w:p w:rsidR="003C137E" w:rsidRPr="002D0C49" w:rsidRDefault="003C137E"/>
        </w:tc>
        <w:tc>
          <w:tcPr>
            <w:tcW w:w="853" w:type="dxa"/>
          </w:tcPr>
          <w:p w:rsidR="003C137E" w:rsidRPr="007B4471" w:rsidRDefault="003C137E" w:rsidP="00B949D7">
            <w:pPr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новыми словами, используют их при чтении и в речи;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пишут новые слова изолированно и в контексте;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выявление языковых закономерностей (выведение правил);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ценностное отношение к труду, учёбе и творчеству, трудолюбие;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rPr>
                <w:rFonts w:cs="Times New Roman"/>
              </w:rPr>
            </w:pPr>
            <w:r w:rsidRPr="00BE5634">
              <w:t>27.04-01.05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Формат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устное высказывание о временах года с опорой на текст и отдельные высказывания; знакомятся с названиями месяцев и правилом их написания с заглавной буквы;</w:t>
            </w:r>
            <w:r w:rsidRPr="002D0C4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межкультурного общения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Чтение гласных.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находят слово, логически не соответствующее определённому смысловому ряду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after="0"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rPr>
                <w:rFonts w:cs="Times New Roman"/>
              </w:rPr>
            </w:pPr>
            <w:r w:rsidRPr="00BE5634">
              <w:t>04.05-08.05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диалогической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ведут диалог-расспрос о том, когда родился собеседник, его друзья и родные;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Лексика. Страны и города.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знакомятся с английскими названиями ряда стран;</w:t>
            </w:r>
          </w:p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слова, словосочетания, фразы и небольшие тексты;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выявление языковых закономерностей (выведение правил);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rPr>
                <w:rFonts w:cs="Times New Roman"/>
              </w:rPr>
            </w:pPr>
            <w:r w:rsidRPr="00BE5634">
              <w:t>11.05-15.05.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Формат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составляют высказывание о себе по аналогии с образцом;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слуховая дифференциация (фонематический и интонационный слух);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snapToGrid w:val="0"/>
              <w:rPr>
                <w:rFonts w:cs="Times New Roman"/>
              </w:rPr>
            </w:pP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t>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Контрольная работа: «В мире животных. </w:t>
            </w: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lastRenderedPageBreak/>
              <w:t>Времена года</w:t>
            </w:r>
            <w:proofErr w:type="gramStart"/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.»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выполняют проектную работу, письменный рассказ о себе для выставки «Я и мои друзья»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работать с информацией;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мотивация к самореализации в познавательной и учебной деятельности;</w:t>
            </w:r>
          </w:p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rPr>
                <w:rFonts w:cs="Times New Roman"/>
              </w:rPr>
            </w:pPr>
            <w:r w:rsidRPr="00BE5634">
              <w:lastRenderedPageBreak/>
              <w:t>18.05-22.05</w:t>
            </w:r>
          </w:p>
        </w:tc>
      </w:tr>
      <w:tr w:rsidR="003C137E" w:rsidRPr="002D0C49" w:rsidTr="003C137E">
        <w:trPr>
          <w:gridAfter w:val="4"/>
          <w:wAfter w:w="9074" w:type="dxa"/>
          <w:trHeight w:val="2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7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D0C49">
              <w:rPr>
                <w:rFonts w:cs="Times New Roman"/>
              </w:rPr>
              <w:lastRenderedPageBreak/>
              <w:t>16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0C49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Анализ контрольной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suppressAutoHyphens/>
              <w:snapToGrid w:val="0"/>
              <w:rPr>
                <w:rStyle w:val="FontStyle43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0C49">
              <w:rPr>
                <w:rFonts w:ascii="Times New Roman" w:hAnsi="Times New Roman" w:cs="Times New Roman"/>
                <w:sz w:val="16"/>
                <w:szCs w:val="16"/>
              </w:rPr>
              <w:t>осуществляют рефлексию, определяя, чему они научились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оценивать свои умения в различных видах речевой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2D0C49" w:rsidRDefault="003C137E">
            <w:pPr>
              <w:pStyle w:val="a3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2D0C49">
              <w:rPr>
                <w:rFonts w:cs="Times New Roman"/>
                <w:sz w:val="16"/>
                <w:szCs w:val="16"/>
              </w:rPr>
              <w:t>дисциплинированность, последовательность, настойчивость и самостоятельность;</w:t>
            </w:r>
          </w:p>
          <w:p w:rsidR="003C137E" w:rsidRPr="002D0C49" w:rsidRDefault="003C137E">
            <w:pPr>
              <w:pStyle w:val="a3"/>
              <w:widowControl/>
              <w:snapToGrid w:val="0"/>
              <w:spacing w:after="0" w:line="276" w:lineRule="auto"/>
              <w:contextualSpacing/>
              <w:rPr>
                <w:rStyle w:val="FontStyle43"/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7E" w:rsidRPr="007B4471" w:rsidRDefault="003C137E" w:rsidP="00125EDB">
            <w:pPr>
              <w:pStyle w:val="a3"/>
              <w:widowControl/>
              <w:snapToGrid w:val="0"/>
              <w:rPr>
                <w:rFonts w:cs="Times New Roman"/>
              </w:rPr>
            </w:pPr>
            <w:r w:rsidRPr="00BE5634">
              <w:t>25.05-28.05.</w:t>
            </w:r>
          </w:p>
        </w:tc>
      </w:tr>
    </w:tbl>
    <w:p w:rsidR="002D0C49" w:rsidRDefault="002D0C49" w:rsidP="002D0C49">
      <w:pPr>
        <w:rPr>
          <w:rFonts w:eastAsia="Times New Roman"/>
          <w:lang w:eastAsia="ar-SA"/>
        </w:rPr>
        <w:sectPr w:rsidR="002D0C49" w:rsidSect="002D0C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0C49" w:rsidRDefault="002D0C49" w:rsidP="002D0C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проектных работ</w:t>
      </w:r>
    </w:p>
    <w:tbl>
      <w:tblPr>
        <w:tblStyle w:val="a8"/>
        <w:tblW w:w="9678" w:type="dxa"/>
        <w:tblLook w:val="04A0" w:firstRow="1" w:lastRow="0" w:firstColumn="1" w:lastColumn="0" w:noHBand="0" w:noVBand="1"/>
      </w:tblPr>
      <w:tblGrid>
        <w:gridCol w:w="1809"/>
        <w:gridCol w:w="4678"/>
        <w:gridCol w:w="3191"/>
      </w:tblGrid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любим.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Наша внешность.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C49" w:rsidRDefault="002D0C49" w:rsidP="002D0C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0C49" w:rsidRDefault="002D0C49" w:rsidP="002D0C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tbl>
      <w:tblPr>
        <w:tblStyle w:val="a8"/>
        <w:tblW w:w="9678" w:type="dxa"/>
        <w:tblLook w:val="04A0" w:firstRow="1" w:lastRow="0" w:firstColumn="1" w:lastColumn="0" w:noHBand="0" w:noVBand="1"/>
      </w:tblPr>
      <w:tblGrid>
        <w:gridCol w:w="1809"/>
        <w:gridCol w:w="4678"/>
        <w:gridCol w:w="3191"/>
      </w:tblGrid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 Что мы любим.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>Цвета радуги. Наша внешность.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внешность. Моя семья. Мир профессий.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49" w:rsidTr="002D0C4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животных. Времена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49" w:rsidRDefault="002D0C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 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31"/>
        <w:gridCol w:w="5423"/>
        <w:gridCol w:w="1307"/>
      </w:tblGrid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и грамматическая сторона речи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Я и моя семья.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SchoolBookCSanPin" w:hAnsi="SchoolBookCSanPin"/>
                <w:sz w:val="28"/>
                <w:szCs w:val="28"/>
              </w:rPr>
              <w:t>Политкорректность при характеристике людей, предметов или явлений 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нас. Природа.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SchoolBookCSanPin" w:hAnsi="SchoolBookCSanPin"/>
                <w:sz w:val="28"/>
                <w:szCs w:val="28"/>
              </w:rPr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и страны. Страны изучаемого языка. Родная страна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SchoolBookCSanPin" w:hAnsi="SchoolBookCSanPin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увлечений, досуг.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SchoolBookCSanPin" w:hAnsi="SchoolBookCSanPin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D0C49" w:rsidTr="002D0C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SchoolBookCSanPin" w:hAnsi="SchoolBookCSanPin"/>
                <w:sz w:val="28"/>
                <w:szCs w:val="28"/>
              </w:rPr>
              <w:t>Времена года и погода, их описание. Названия месяцев. Красота окружающего мира.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49" w:rsidRDefault="002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заканчивающих 3-й  класс:</w:t>
      </w:r>
    </w:p>
    <w:p w:rsidR="002D0C49" w:rsidRDefault="002D0C49" w:rsidP="002D0C4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английского языка ученик должен</w:t>
      </w:r>
    </w:p>
    <w:p w:rsidR="002D0C49" w:rsidRDefault="002D0C49" w:rsidP="002D0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алфавит, буквы, основные буквосочетания, звуки изучаемого языка;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 порядковые числительные 1-100; 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типа чтения гласных в словах, основные правила орфографии;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грамматического построения основных типов предложений;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времён года, месяцев, дней недели, продуктов, частей тела человека и животных;</w:t>
      </w:r>
    </w:p>
    <w:p w:rsidR="002D0C49" w:rsidRDefault="002D0C49" w:rsidP="002D0C49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стран/страны изучаемого языка, их столиц;</w:t>
      </w:r>
    </w:p>
    <w:p w:rsidR="002D0C49" w:rsidRDefault="002D0C49" w:rsidP="002D0C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 для определённого этапа обучения;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 (знакомство, приветствие, возраст, место жительства, спортивные и досуговые увлечения, поздравление, благодарность);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сказочного героя с опорой на текст, черты его характера;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своём распорядке дня;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текстов (не более 10-ти предложений);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количественные местоимения;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расспрашивать собеседника, задавая вопросы (кто? что? где? когда?);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дату своего дня рождения, описывать желаемый подарок; 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поздравительные открытки, оформлять письма;</w:t>
      </w:r>
    </w:p>
    <w:p w:rsidR="002D0C49" w:rsidRDefault="002D0C49" w:rsidP="002D0C49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говорить время по часам;</w:t>
      </w:r>
    </w:p>
    <w:p w:rsidR="002D0C49" w:rsidRDefault="002D0C49" w:rsidP="002D0C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D0C49" w:rsidRDefault="002D0C49" w:rsidP="002D0C49">
      <w:pPr>
        <w:numPr>
          <w:ilvl w:val="0"/>
          <w:numId w:val="6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устного и письменного общения на английском языке в доступных пределах;</w:t>
      </w:r>
    </w:p>
    <w:p w:rsidR="002D0C49" w:rsidRDefault="002D0C49" w:rsidP="002D0C49">
      <w:pPr>
        <w:numPr>
          <w:ilvl w:val="0"/>
          <w:numId w:val="6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психологического барьера при использовании английского языка как средства общения;</w:t>
      </w:r>
    </w:p>
    <w:p w:rsidR="002D0C49" w:rsidRDefault="002D0C49" w:rsidP="002D0C49">
      <w:pPr>
        <w:numPr>
          <w:ilvl w:val="0"/>
          <w:numId w:val="6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глубокого осознания некоторых особенностей родного языка.</w:t>
      </w: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Критерии и нормы оценки знаний и умений обучающихся. Письменные работы</w:t>
      </w:r>
    </w:p>
    <w:p w:rsidR="002D0C49" w:rsidRDefault="002D0C49" w:rsidP="002D0C49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762"/>
        <w:gridCol w:w="1810"/>
        <w:gridCol w:w="1496"/>
        <w:gridCol w:w="1840"/>
        <w:gridCol w:w="1736"/>
      </w:tblGrid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Содержание и полнота выполнения задания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Организация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Лексика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Орфография и пунктуация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Учащийся полностью справился с заданием, успешно выразил содержание с учётом цели высказывания, соблюдены принятые нормы вежливости.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Логичное и последовательное изложение материала  с делением текста на абзацы. Правильное использование различных средств передачи логической связи между отдельными частями текста. Правильный выбор формата письма.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Учащийся показал знание большого запаса лексики и успешно использовал её с учётом норм иностранного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Практически нет ошибок. Соблюдается правильный порядок слов. При использовании более сложных конструкций допустимо небольшое количество ошибок, которые не нарушают понимание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Почти нет орфографических ошибок. Соблюдается деление текста на предложения. Имеющиеся неточности не мешают пониманию текста.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Учащийся справился с заданием, хотя имеются отдельные незначительные неточности в передачи содержания. Принятые в языке нормы вежливости в основном соблюдены.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Мысли изложены в основном логично. Допустимы отдельные недостатки при делении текста на абзацы и при использовании средств передачи логической связи  между отдельными частями текста или в формате письма.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Учащийся использовал достаточный объём лексики, допуская отдельные неточности в употреблении слов или ограниченный запас слов, но эффективно и правильно с учётом норм иностранного языка.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 работе имеется ряд грамматических ошибок, не препятствующих пониманию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Допустимо несколько орфографических ошибок, которые не затрудняют понимания текста.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Задание выполнено не полностью, имеются недостатки в выражении содержания и неоправданные повторы в тексте. Нормы вежливости не соблюдаются или соблюдаются недостаточно последовательно.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Мысли не всегда изложены логично. Деление текста на абзацы недостаточно</w:t>
            </w:r>
          </w:p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последовательно или вообще отсутствует. Ошибки в использовании средств передачи логической связи между отдельными частями текста. Много ошибок в формате письма.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Учащийся использовал ограниченный запас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не всегда соблюдая нормы иностранного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 работе либо часто встречаются грамматические ошибки элементарного уровня, либо ошибки немногочисленны, но так серьёзны, что затрудняют понимание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Имеются многочисленные орфографические и пунктуационные ошибки, некоторые из них могут приводить к непониманию текста.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«2»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Задание не выполнено, ответ не отражает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содержания, указанного в задании или не соответствует требуемому объёму.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Отсутствует логика в построении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высказывания. Не используются средства передачи логической связи между частями текста. Формат письма не соблюдается.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Учащийся не смог правильно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использовать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лекси-ческий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запас для выражения мыслей или не обладает необходимым запасом слов.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Грамматические правила не соблюдаются.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Правила орфографии и пунктуации не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соблюдаются. </w:t>
            </w:r>
          </w:p>
        </w:tc>
      </w:tr>
    </w:tbl>
    <w:p w:rsidR="002D0C49" w:rsidRDefault="002D0C49" w:rsidP="002D0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D0C49" w:rsidRDefault="002D0C49" w:rsidP="002D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 УСТНЫХ ОТВЕТОВ</w:t>
      </w:r>
    </w:p>
    <w:p w:rsidR="002D0C49" w:rsidRDefault="002D0C49" w:rsidP="002D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755"/>
        <w:gridCol w:w="2023"/>
        <w:gridCol w:w="1753"/>
        <w:gridCol w:w="1778"/>
        <w:gridCol w:w="1603"/>
      </w:tblGrid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Бал</w:t>
            </w:r>
          </w:p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лы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Взаимодействие с собеседником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Лексический запас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Грамматическая правильность речи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Произношение</w:t>
            </w:r>
          </w:p>
        </w:tc>
      </w:tr>
      <w:tr w:rsidR="002D0C49" w:rsidTr="002D0C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«5»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Задание полностью выполнено: цель общения достигнута с четким выполнением  необходимых функций; тема раскрыта в заданном объёме и представлена в виде логичных и связных высказываний; преобразовывает языковые формы и использует социокультурные знания, исходя из ситуации общения.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Демонстрирует способность начинать и активно поддерживать беседу, соблюдая очерёдность в обмене репликами; способность быстро реагировать и проявлять инициативу при смене темы беседы; способность восстанавливать беседу в случае сбоя.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Имеет большой словарный запас, соответствующий поставленной задачи и теме.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Использует разнообразные грамматические структуры в соответствии с поставленной задачей; в более сложных структурах допускает небольшое количество ошибок, которые не мешают пониманию.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Речь понятна: соблюдает правильный ритм и интонацию; все звуки в потоке речи в большинстве случаев произносятся правильно, может иметь лёгкий акцент.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«4»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Задание выполнено: цель общения достигнута; в целом языковые функции выбраны правильны правильно, однако тема раскрыта не в полном объёме; высказывания в основном логичные и связные, в большинстве случаев может преобразовывать языковые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формы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использует социокультурные знания, исходя из ситуации общения.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В большинстве случаев демонстрирует способность начинать, при необходимости и  поддерживать беседу, реагировать и проявлять определённую инициативу при смене темы. В некоторых случаях наблюдаются паузы. Умеет продемонстрировать наличие проблемы в понимании собеседника.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Имеет достаточный словарный запас, в основном соответствующий поставленной задаче и теме разговора, однако наблюдается значительное затруднение при подборе слов и отдельные неточности в беседе.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Использует структуры в целом соответствующие поставленной задаче; допускает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ошибки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как в простых, так и в сложных структурах, однако они не препятствуют пониманию.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 основном речь понятна: звуки в потоке речи в большинстве случаев произносятся правильно, однако в речи прослеживается заметное влияние родного языка.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«3»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выполнено частично: цель общения достигнута не полностью, тема раскрыта недостаточно; в ряде случаев не может преобразовывать языковые формы.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Не стремится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начинать и поддерживать беседу; передаёт наиболее общие идеи в ограниченном контексте; в значительной степени зависит от помощи со стороны собеседника.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Имеет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ограниченный запас слов, в некоторых случаях недостаточный для выполнения задания даже в пределах тем личного характера.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Делает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многочисленные ошибки или допускает ошибки, затрудняющие пониманию.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В отдельных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случаях понимание речи может быть затруднено из-за неправильного ритма и интонации или неправильного произношения отдельных звуков; требуется напряжённое внимание со стороны слушающего.</w:t>
            </w:r>
          </w:p>
        </w:tc>
      </w:tr>
      <w:tr w:rsidR="002D0C49" w:rsidTr="002D0C4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lastRenderedPageBreak/>
              <w:t>«2»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Задание не выполнено; цель общения не достигнута.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Не может поддерживать беседу.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 целом не соответствует поставленной задаче.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 целом не соответствует поставленной задаче.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C49" w:rsidRDefault="002D0C49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Речь почти не воспринимается на слух.</w:t>
            </w:r>
          </w:p>
        </w:tc>
      </w:tr>
    </w:tbl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D0C49" w:rsidRDefault="002D0C49" w:rsidP="002D0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9" w:rsidRDefault="002D0C49" w:rsidP="002D0C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(О.В. Афанасьева, И.В. Михеева; изд-во «Дрофа», г. Москва, 2012)</w:t>
      </w:r>
    </w:p>
    <w:p w:rsidR="002D0C49" w:rsidRDefault="002D0C49" w:rsidP="002D0C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(О.В. Афанасьева, И.В. Михеева; изд-во «Дрофа», г. Москва, 2012)</w:t>
      </w:r>
    </w:p>
    <w:p w:rsidR="002D0C49" w:rsidRDefault="002D0C49" w:rsidP="002D0C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Занимательный английский язык (Игры.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Тесты.)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В.Ю. Степанов. Изд-во Феникс, 2012.</w:t>
      </w:r>
    </w:p>
    <w:p w:rsidR="002D0C49" w:rsidRDefault="002D0C49" w:rsidP="002D0C4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английский для детей. М.И. Федоров. Изд-во Руссобит, 2005.</w:t>
      </w: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rPr>
          <w:rFonts w:eastAsia="Times New Roman"/>
          <w:lang w:eastAsia="ar-SA"/>
        </w:rPr>
      </w:pPr>
    </w:p>
    <w:p w:rsidR="002D0C49" w:rsidRDefault="002D0C49" w:rsidP="002D0C4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776D0" w:rsidRDefault="002776D0"/>
    <w:sectPr w:rsidR="002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>
    <w:nsid w:val="03C70899"/>
    <w:multiLevelType w:val="multilevel"/>
    <w:tmpl w:val="E85A45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F478E2"/>
    <w:multiLevelType w:val="hybridMultilevel"/>
    <w:tmpl w:val="6ECC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3E1C"/>
    <w:multiLevelType w:val="multilevel"/>
    <w:tmpl w:val="FEF804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9D51011"/>
    <w:multiLevelType w:val="multilevel"/>
    <w:tmpl w:val="F8243F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99"/>
    <w:rsid w:val="002776D0"/>
    <w:rsid w:val="002D0C49"/>
    <w:rsid w:val="003C137E"/>
    <w:rsid w:val="003E2099"/>
    <w:rsid w:val="008F1317"/>
    <w:rsid w:val="00B949D7"/>
    <w:rsid w:val="00C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C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D0C4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D0C4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2D0C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43">
    <w:name w:val="Font Style43"/>
    <w:basedOn w:val="a0"/>
    <w:rsid w:val="002D0C49"/>
  </w:style>
  <w:style w:type="table" w:styleId="a8">
    <w:name w:val="Table Grid"/>
    <w:basedOn w:val="a1"/>
    <w:uiPriority w:val="59"/>
    <w:rsid w:val="002D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0C49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rsid w:val="008F13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C4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D0C4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D0C4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2D0C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43">
    <w:name w:val="Font Style43"/>
    <w:basedOn w:val="a0"/>
    <w:rsid w:val="002D0C49"/>
  </w:style>
  <w:style w:type="table" w:styleId="a8">
    <w:name w:val="Table Grid"/>
    <w:basedOn w:val="a1"/>
    <w:uiPriority w:val="59"/>
    <w:rsid w:val="002D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D0C49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rsid w:val="008F13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Oleg</cp:lastModifiedBy>
  <cp:revision>4</cp:revision>
  <cp:lastPrinted>2015-08-24T11:32:00Z</cp:lastPrinted>
  <dcterms:created xsi:type="dcterms:W3CDTF">2013-10-05T07:44:00Z</dcterms:created>
  <dcterms:modified xsi:type="dcterms:W3CDTF">2015-09-10T17:45:00Z</dcterms:modified>
</cp:coreProperties>
</file>