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№20»</w:t>
      </w: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74AB0" w:rsidTr="00874AB0">
        <w:trPr>
          <w:jc w:val="center"/>
        </w:trPr>
        <w:tc>
          <w:tcPr>
            <w:tcW w:w="3190" w:type="dxa"/>
            <w:hideMark/>
          </w:tcPr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от___августа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 г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Хальзова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Н.</w:t>
            </w:r>
          </w:p>
        </w:tc>
        <w:tc>
          <w:tcPr>
            <w:tcW w:w="3190" w:type="dxa"/>
          </w:tcPr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августа 2015 г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 августа  2015 г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874AB0" w:rsidRDefault="0087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Л.В.</w:t>
            </w:r>
          </w:p>
        </w:tc>
      </w:tr>
    </w:tbl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AB0" w:rsidRDefault="00874AB0" w:rsidP="00874AB0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874AB0" w:rsidRDefault="00874AB0" w:rsidP="00874AB0">
      <w:pPr>
        <w:rPr>
          <w:sz w:val="16"/>
          <w:szCs w:val="16"/>
        </w:rPr>
      </w:pPr>
    </w:p>
    <w:p w:rsidR="00874AB0" w:rsidRDefault="00874AB0" w:rsidP="00874A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   математике</w:t>
      </w:r>
    </w:p>
    <w:p w:rsidR="00874AB0" w:rsidRDefault="00874AB0" w:rsidP="00874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B0" w:rsidRDefault="00874AB0" w:rsidP="0087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B0" w:rsidRDefault="00874AB0" w:rsidP="0087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 (класс)   3 класс</w:t>
      </w:r>
    </w:p>
    <w:p w:rsidR="00874AB0" w:rsidRDefault="00874AB0" w:rsidP="0087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B0" w:rsidRDefault="00874AB0" w:rsidP="0087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136  </w:t>
      </w:r>
      <w:r w:rsidR="0087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74C8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Уровень базовый</w:t>
      </w:r>
    </w:p>
    <w:p w:rsidR="00874AB0" w:rsidRDefault="00874AB0" w:rsidP="0087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74AB0" w:rsidRDefault="00874AB0" w:rsidP="00874A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Николаевна                 категория первая  </w:t>
      </w:r>
    </w:p>
    <w:p w:rsidR="00874AB0" w:rsidRDefault="00874AB0" w:rsidP="00874A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794E" w:rsidRPr="009A2B13" w:rsidRDefault="00BE794E" w:rsidP="00BE79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B1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примерной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по учебным предметам « Начальная школа». Стандарты второго поколения. Москва «Просвещение» 2010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общеобразовательных учреждений 1-4 «Математика» ФГОС .  Н. Б. Истомина, Смоленск, «Ассоциация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>» 2013 г.</w:t>
      </w:r>
      <w:r w:rsidRPr="003A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4AB0" w:rsidRDefault="00874AB0" w:rsidP="00BE79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B0" w:rsidRDefault="00874AB0" w:rsidP="00874AB0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AB0" w:rsidRDefault="00874AB0" w:rsidP="00874AB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4AB0" w:rsidRDefault="00874AB0" w:rsidP="00874AB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4AB0" w:rsidRDefault="00874AB0" w:rsidP="00874AB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4AB0" w:rsidRDefault="00874AB0" w:rsidP="00874A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 учебный год</w:t>
      </w:r>
    </w:p>
    <w:p w:rsidR="00874AB0" w:rsidRDefault="00874AB0" w:rsidP="00874A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Красноярский</w:t>
      </w:r>
    </w:p>
    <w:p w:rsidR="00073CA1" w:rsidRDefault="00073CA1"/>
    <w:p w:rsidR="00F9346E" w:rsidRDefault="00F9346E"/>
    <w:p w:rsidR="00F9346E" w:rsidRDefault="00F9346E" w:rsidP="00F9346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требованиями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примерной основной образовательной программы начального общего образования (одобренной протоколом от 08.04.15г № /15), авторской программы «Математика» для начальной школы, разработанной   Н. Б. Истоминой (УМК «Гармония»)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МАОУ «СОШ №20» (утвержденной на педагогическом совете от 27.08.15г),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 учебно-методическому комплекту: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Программы. 1–4 классы. Поурочное тематическое планирование. 1–2 классы / Н. Б. Истомина.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Ассоциация XXI век, 2013.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(Программы общеобразовательных учреждений).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Истомина, Н. Б.</w:t>
      </w:r>
      <w:r>
        <w:rPr>
          <w:rFonts w:ascii="Times New Roman" w:hAnsi="Times New Roman" w:cs="Times New Roman"/>
          <w:sz w:val="28"/>
          <w:szCs w:val="28"/>
        </w:rPr>
        <w:t xml:space="preserve"> Математика : 3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Ч. 1, 2 / Н. Б. Истомина.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Ассоциация XXI век, 2014.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Истомина, Н. Б.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класс 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тетрадь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Ч. 1, 2 / Н. Б. Истомина.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Ассоциация XXI век, 2013.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Истомина, Н. Б.</w:t>
      </w:r>
      <w:r>
        <w:rPr>
          <w:rFonts w:ascii="Times New Roman" w:hAnsi="Times New Roman" w:cs="Times New Roman"/>
          <w:sz w:val="28"/>
          <w:szCs w:val="28"/>
        </w:rPr>
        <w:t xml:space="preserve"> Уроки математики. 3 класс. Содержание курса. Планирование уроков. Методические рекомендации к учебнику «Математика» для 3 класса  четырехлетней  начальной  школы / Н. Б. Истомина, З.Б. Редько, И. Ю. Иванова.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Ассоциация XXI век, 2013.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Истомина,  Н. Б.</w:t>
      </w:r>
      <w:r>
        <w:rPr>
          <w:rFonts w:ascii="Times New Roman" w:hAnsi="Times New Roman" w:cs="Times New Roman"/>
          <w:sz w:val="28"/>
          <w:szCs w:val="28"/>
        </w:rPr>
        <w:t xml:space="preserve">  Контрольные  работы  по 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класс / Н. Б. Истомина,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Ассоциация XXI век, 2011.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Истомина, Н. Б.</w:t>
      </w:r>
      <w:r>
        <w:rPr>
          <w:rFonts w:ascii="Times New Roman" w:hAnsi="Times New Roman" w:cs="Times New Roman"/>
          <w:sz w:val="28"/>
          <w:szCs w:val="28"/>
        </w:rPr>
        <w:t xml:space="preserve">  Учимся  решать 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класс / Н. Б. Истомина.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F9346E" w:rsidRDefault="00F9346E" w:rsidP="00F9346E">
      <w:pPr>
        <w:pStyle w:val="ParagraphStyle"/>
        <w:spacing w:before="210" w:after="10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развитие умений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освоение начальных математических знаний – понимание значения величин и способов их измерения; использование арифметических способов для разрешения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процесса обучения математике в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оказывая тем самым положительное влияние на развитие внимания, памяти (двигательной, образной, вербальной, эмоциональной, смысловой), эмоций и речи ребенка.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реализация данной концепции находит выражение: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логике построения содержания курса. Курс построен по тематическому принципу и сориентирован на усвоение системы понятий и общих способов действия. Каждая следующая тема органически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позволяет повторять ранее изученные вопросы на более высоком уровне;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методическом подходе к формированию понятий и общих способов действий, в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установление соответствий  между предметными, вербальными, схематическими и символическими  моделями. Данный  подход позволяет учитывать индивидуальные особенности ребенка;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системе учебных заданий, которая адекватна концепции курса, логике построения его содержания и нацелена на осознание  школьниками учебных задач, овладение способами их решения и на формирование у них умения  контролировать и оценивать свои действия;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методике обучения решению текстовых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арифметические действия, отвечая  на вопрос задачи;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методике формирования представлений о геометрических фигурах, адекватной концепции курса, в которой выполнение геометрических заданий требует активного использования приемов умственной деятельности: установления соответствия между предметной и геометрической моделью и ее изображением, что способствует  развитию пространственного воображения ребенка. При выполнении геометрических заданий формируются навыки работы с линейкой, циркулем, угольником;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методике использования калькулятора, который рассматривается как средство обучения младших школьников  математике, обладающее определенными методическими возможностями;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 организации дифференцированного обучения, которое обеспечивается новыми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методическими подходами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организации уроков математики, 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 Критериями оценки развивающих уроков являются: логика их построения, направленная на решение учебной задачи; вариативность предлагаемых учителем учебных заданий и вопросов и взаимосвязь между ними; продуктивная мыслительная деятельность учащихся, которая обеспечивается различными методическими приемами, сочетанием разнообразных средств и форм обучения, активным высказыванием детьми самостоятельных суждений и способов их обоснования.</w:t>
      </w:r>
    </w:p>
    <w:p w:rsidR="00F9346E" w:rsidRDefault="00F9346E" w:rsidP="00F9346E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на изучение математики отводится 4 часа в неделю, всего 136 часов (34 учебные недели).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рабочей программе предусмотрено проведение: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контрольных работ – 8 ч;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проверочных работ – 12 ч (учитель планирует сам).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F9346E" w:rsidRDefault="00F9346E" w:rsidP="00F9346E">
      <w:pPr>
        <w:pStyle w:val="ParagraphStyle"/>
        <w:spacing w:before="210" w:after="10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ценностных ориентиров содержания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математические представления о числах, величинах, геометрических фигурах как условие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опровергать или подтверждать истинность предположения).</w:t>
      </w:r>
    </w:p>
    <w:p w:rsidR="00F9346E" w:rsidRDefault="00F9346E" w:rsidP="00F9346E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9346E" w:rsidRDefault="00F9346E" w:rsidP="00F9346E">
      <w:pPr>
        <w:pStyle w:val="ParagraphStyle"/>
        <w:spacing w:after="105" w:line="264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Личностными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 моделировать – решать  учебные задачи с помощью знаков (символов), планировать, контролировать и корректировать ход решения учебной задачи.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9346E" w:rsidRDefault="00F9346E" w:rsidP="00F9346E">
      <w:pPr>
        <w:pStyle w:val="ParagraphStyle"/>
        <w:spacing w:after="10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фигуры. Сравнение площадей фигур с помощью различных мерок. 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умножения. Сочетательное свойство умножения. Умножение на 10. Смысл деления. Названия компонентов и результата деления. Взаимосвязь умножения и деления. Понятие «уменьшить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...». Кратное сравнение. Невозможность деления на нуль. Деление числа на 1 и самого на себя. Табличные случаи умножения и соответствующие случаи деления.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площади: квадратный сантиметр, квадратный дециметр, квадратный метр. Палетка. Измерение площадей фигур. Площадь и периметр прямоугольника. 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порядка выполнения действий в выражениях. Распределительное свойство умножения. Приемы устного умножения двузначного 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Деление суммы на число. Приемы устного деления двузначного 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двузначного числа на двузначное.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Четырехзначные, пятизначные, шестизначные числа. Понятия разряда и класса.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Соотношение разрядных единиц. Разрядные слагаемые. Сравнение многозначных чисел.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на 10, 100, 1000.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письменного сложения и вычитания.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массы (грамм и килограмм) и соотношение между ними. Единицы длины (километр, метр, дециметр, сантиметр) и соотношения между ними. Единицы времени (час, минута, секунда) и соотношения между ними.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задачи, при решении которых используются: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смысл действий сложения, вычитания, умножения и деления;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понятия «увеличить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(на)...», «уменьшить в (на)...»;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разностное и кратное сравнение;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и обратная пропорциональность.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фигур на чертеже (треугольник, прямоугольник, квадрат). Куб, его изображение. Грани, вершины, ребра куба. Развертка куба.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9346E" w:rsidRDefault="00F9346E" w:rsidP="00F9346E">
      <w:pPr>
        <w:pStyle w:val="ParagraphStyle"/>
        <w:spacing w:after="105" w:line="264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концу обучения в 3 классе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научится: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площади фигур с помощью различных мерок и единиц площади (квадратный метр, квадратный дециметр, квадратный сантиметр, квадратный миллиметр);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использовать соотношения единиц площади для вычисления площади прямоугольника и единиц длины для вычисления периметра прямоугольника;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измерять и вычислять площадь и периметр прямоугольника;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табличное умножение для вычисления значений произведений;</w:t>
      </w:r>
    </w:p>
    <w:p w:rsidR="00F9346E" w:rsidRDefault="00F9346E" w:rsidP="00F9346E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предметный смысл деления при анализе практических ситуаций;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символическую модель деления, взаимосвязь умножения и деления (взаимосвязь компонентов и результата умножения, взаимосвязь компонентов и результата деления);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пользоваться отношением «меньше в…» и понимать его связь с предметным смыслом деления, сравнивать его с отношениями «больше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…», «меньше на…», «больше на…»;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отвечать на вопросы: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 сколько раз больше?», «Во сколько раз меньше?»;</w:t>
      </w:r>
      <w:proofErr w:type="gramEnd"/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читать, понимать и сравнивать тексты арифметических задач на сложение, вычитание, умножение и деление; выделять в них условие и вопрос; записывать их решение арифметическим способом (по действиям); выбирать схемы, соответствующие задаче или условию задачи; пояснять выражения, записанные по условию задачи; составлять различные вопросы к данному условию задачи; выбирать из данных вопросов те, на которые можно ответить, пользуясь данным условием;</w:t>
      </w:r>
      <w:proofErr w:type="gramEnd"/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устно умножать двузначное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устно делить двузначное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устно делить двузначное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двузначное;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взаимосвязь понятий «цена», «количество», «стоимость» 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практических ситуациях;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читать, записывать, сравнивать и упорядочивать многозначные числа; записывать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суммы разрядных слагаемых; увеличивать и уменьшать многозначные числа на несколько единиц, или десятков, или сотен без перехода в другой разряд;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признак разбиения многозначных чисел на группы;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правило (закономерность) в записи чисел ряда и продолжать ряд по тому же правилу;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строить и читать столбчатые диаграммы;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вычислять значения числовых выражений, пользуясь правилами порядка выполнения действий в выражениях;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алгоритмами письменного сложения и вычитания;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соотносить геометрические фигуры с окружающими предметами или их частями.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12"/>
          <w:szCs w:val="12"/>
        </w:rPr>
      </w:pP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Ученику будет предоставлена возможность научиться: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комментировать свои действия, пользуясь математической терминологией (названиями компонентов и результатов арифметических действий, названиями свойств арифметических действий и т. д.);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классифицировать числовые выражения, используя правила порядка выполнения действий в выражениях;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свойства арифметических действий для сравнения выражений и для вычисления их значений;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решать арифметические задачи (на сложение, вычитание, умножение и деление) различными способами; проверять ответ задачи, решая ее другим способом; дополнять текст задачи в соответствии с ее решением; дополнять текст задачи числами и отношениями в соответствии с решением задачи; анализировать тексты задач с лишними данными и выбирать те данные, которые позволяют ответить на вопрос задачи;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и дополнять тексты задач с недостающими данными; составлять условие по данному вопросу; составлять задачу по данному решению;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строить схему, соответствующую задаче;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приобрести опыт решения логических и комбинаторных задач; использовать знания о соотношениях единиц длины (километр, метр, дециметр, сантиметр, миллиметр) для анализа практических ситуаций;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знания о соотношениях единиц массы (тонна, центнер, килограмм, грамм) для анализа практических ситуаций;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использовать знания о соотношении единиц времени (год, месяц, неделя, сутки, час, минута, секунда) для анализа практических ситуаций;</w:t>
      </w:r>
      <w:proofErr w:type="gramEnd"/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арифметические задачи по данным, записанным в таблице;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последовательность величин по заданному или самостоятельно выбранному правилу;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правило, по которому составлен ряд величин;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определять длину на глаз и контролировать себя с помощью инструмента (рулетки, линейки);</w:t>
      </w:r>
    </w:p>
    <w:p w:rsidR="00F9346E" w:rsidRDefault="00F9346E" w:rsidP="00F9346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объемные и плоские геометрические фигуры</w:t>
      </w:r>
    </w:p>
    <w:p w:rsidR="00F9346E" w:rsidRDefault="00F9346E"/>
    <w:p w:rsidR="00361F6F" w:rsidRDefault="00361F6F"/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2015 года</w:t>
      </w:r>
    </w:p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136; в неделю 4 часа;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Николаевны,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директором, 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_____от_____августа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2015года.</w:t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5C76" w:rsidRDefault="00FB5C76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FB5C76">
          <w:pgSz w:w="11906" w:h="16838"/>
          <w:pgMar w:top="1021" w:right="748" w:bottom="1021" w:left="709" w:header="709" w:footer="709" w:gutter="0"/>
          <w:cols w:space="720"/>
        </w:sectPr>
      </w:pPr>
    </w:p>
    <w:p w:rsidR="00FB5C76" w:rsidRPr="00FB5C76" w:rsidRDefault="00FB5C76" w:rsidP="00FB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C76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уроков математики</w:t>
      </w:r>
    </w:p>
    <w:p w:rsidR="00FB5C76" w:rsidRPr="00FB5C76" w:rsidRDefault="00FB5C76" w:rsidP="00FB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C76">
        <w:rPr>
          <w:rFonts w:ascii="Times New Roman" w:hAnsi="Times New Roman" w:cs="Times New Roman"/>
          <w:sz w:val="24"/>
          <w:szCs w:val="24"/>
        </w:rPr>
        <w:t>3 класс</w:t>
      </w:r>
    </w:p>
    <w:p w:rsidR="00FB5C76" w:rsidRPr="00FB5C76" w:rsidRDefault="00FB5C76" w:rsidP="00FB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C76">
        <w:rPr>
          <w:rFonts w:ascii="Times New Roman" w:hAnsi="Times New Roman" w:cs="Times New Roman"/>
          <w:sz w:val="24"/>
          <w:szCs w:val="24"/>
        </w:rPr>
        <w:t>(4 часа в неделю, 136 ч)</w:t>
      </w:r>
    </w:p>
    <w:tbl>
      <w:tblPr>
        <w:tblpPr w:leftFromText="180" w:rightFromText="180" w:vertAnchor="text" w:horzAnchor="margin" w:tblpY="119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43"/>
        <w:gridCol w:w="1701"/>
        <w:gridCol w:w="1276"/>
        <w:gridCol w:w="2977"/>
        <w:gridCol w:w="2268"/>
        <w:gridCol w:w="1901"/>
        <w:gridCol w:w="3579"/>
        <w:gridCol w:w="1260"/>
      </w:tblGrid>
      <w:tr w:rsidR="00FB5C76" w:rsidRPr="00FB5C76" w:rsidTr="00FB5C76">
        <w:trPr>
          <w:trHeight w:val="7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1. Повторение материала, изученного в 1 и 2 классах (12 ч)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Повторение. Двузначные и трёхзначные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Повторяют разрядный состав двузначных и трехзначных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и трехзначные числа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координировать её с позициями партнеров в совместной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Отрабатывают приемы работы над задачей. Упражняются в вычислениях.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и сочетательное свойства сложения.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Упражняются в складывании и вычитании чисел с переходом через разряд.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В 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анализ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 выделением существенных и несущественных признаков.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Выявляют взаимосвязь действий сложения и вычитания. Упражняются в совершенствовании вычислительных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Пояснять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действий сложения и вычитания.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своего действия.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Упражняются в записи разрядного состава трёхзначных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трёхзначные числа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основе их разрядного состава.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материализованной, 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высказывания, учитывающие, что партнер видит и знает, а что нет.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Умножение. Название компонентов и результата действия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Повторяют изученные табличные случаи умножения. Упражняются в совершенствовании вычислительных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умножения при составлении выражений и при решении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помощью схемы,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их и сравнивать.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 помощь.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№1, вводная.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Работают самостоятельно, проявляют знание нумерации двузначных и трехзначных чисел; вычислительных приемов сложения и вычитания в пределах 100, табличных навыков сложения однозначных чисел с переходом через разряд и соответствующих случаев вычитания, смысла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(вычислительные приемы сложения и вычитания в пределах 100).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9- 10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видов.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Отрабатывают алгоритмы сложения и вычитания чисел в пределах миллиона. Совершенствуют 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вычисление.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Работают над совершенствованием навыка решения задач. Упражняются в решении задач разных видов.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вычисление.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2. Умножение. Площадь фигуры (16 часов)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«площадь» геометрической фигуры, единицами площади. Сравнивают площади различных фигур путем наложения одной на другую.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«площадь».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его в процессе выполнения практических упражнений.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В 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своего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Таблица умножения чисел 8 и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Находят площадь геометрической фигуры. Сравнивают фигуры. Упражняются в решении задач, отрабатывают навыки табличного умножения на 8, 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фигуры.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фигуры.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умножение на 8 и 9.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применения умений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разных видов с помощью схем, сравнивают 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их. Составляют задачи на основе данных схем. Отрабатывают вычислительные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и вычитание, табличное 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Различать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предположение на основе работы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 иллюстрацией учебника.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самостоятельно, проявляют знание табличного умножения. Находят площадь фигуры с помощью палетки.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общим приемом решения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измерения и сравнения площадей. Классифицируют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измерения и сравнения площадей с помощью мерок.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числами 7,6,5,4,3,2.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Вычисляют площади. Упражняются в вычислении табличных случаев умножения изученных видов. Измеряют площади фигур с помощью различных мерок.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с помощью различных мерок.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умножения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аналогии.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применения умений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разных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видов с помощью схем, сравнивают и анализируют их. Отрабатывают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вычитание, табличное умножение изученных видов.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вычисления, применяя переместительное свойство умножения.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самостоятельно, проявляют знание табличного умножения. Решают задачи разных видов.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Отрабатывают табличные случаи умножения. Осваивают сочетательное свойство умножения при анализе числовых выражений.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 при вычислениях.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аналогии.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25,26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анализируют их. Отрабатывают 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навыки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табличного умножения, умения решать задачи, рассуждать, сравнивать, вычислять.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свойство умножения.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3. Деление и умножение (26 часов)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Смысл деления. Названия компонентов.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предметным смыслом арифметического действия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деления, используют соответствующие термины.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деления (знак деления, запись действия), название чисел при делении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Записывать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деление, называть компоненты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 обобщения.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Выявляют взаимосвязь умножения и деления; правило нахождения неизвестного множителя, значения частного.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взаимосвязи компонентов и результата деления.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неизвестного множителя, значения частного.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материализованной, 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опрос.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Урок-викторина.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Уроки формирования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табличные случаи умножения и соответствующие случаи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 Знакомятся с правилом нахождения неизвестного делимого и делителя.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взаимосвязи компонентов 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умножения и деления.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задачи, используя представления о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конкретном смысле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новом учебном материале.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Уменьшить в несколько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«уменьшить в несколько раз» и устанавливают его связи с предметным смыслом деления. Работают над совершенствованием вычислительных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деления и соотносить его с понятием «уменьшить в несколько раз».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 помощь.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любого числа на 1,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само себя, деление нуля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Выявляют случаи деления: деление любого числа на 1, на само себя, деление нуля на число. Решают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компонентов и результатов действий умножения и деления.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случаи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 разнообразие способов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Невозможность деления на нуль.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Выявляют случаи деления: невозможность деления на нуль. Решают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число на 1, на само себя.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нуль на число.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деления числа на нуль.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В 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Отрабатывают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вычислительные навыки.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вычитание, табличное умножение изученных видов. Применять понятие «уменьшить в несколько раз» в решении задач.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самостоятельно. Решают задачи разных видов, используют при решении табличные случаи деления и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Увеличить в несколько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«увеличить в несколько раз». Тренируются в постановке вопросов и ответов на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«увеличить в несколько раз».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них ответы.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40, 41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Уменьшить в несколько раз.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«уменьшить в несколько раз». Решают задачи, изменяют условие задачи к данной схеме.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смысл кратного сравнения.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к данной схеме.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высказывания, учитывающие, что партнер видит и знает, а что нет.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Во сколько раз…?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вопросом «Во сколько раз…?». Решают задачи на кратное сравнение с использованием схемы. Обсуждают и сравнивают решения.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смысл ответа на вопрос «во сколько раз больше, (меньше)?», опираясь на ранее изученный материал и практический опыт.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решение,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координировать её с позициями партнеров в совместной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способом действий при делении «круглых» десятков на число 10 и на «круглые» десятки. Работают над совершенствованием вычислительных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способом действия при делении «круглых» десятков на 10 и на «круглые» десятки.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анализ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 выделением существенных и несущественных признаков.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Выявляют правила выполнения действий в выражениях. Сравнивают и анализируют выражения. Находят значения выражений. Выполняют действия в выражениях со скобками и без скобок.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порядка выполнения действий.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Разъяснять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их содержание.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согласно правилам порядка выполнения действий, используя для этого текстовые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выражением.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 помощь.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Табличные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задачи. Работают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освоением навыка соотношения того или иного выражения с соответствующим правилом.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то или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иное выражение с соответствующим правилом.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при вычислении конкретных выражений.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Решают задачи, проявляют знание таблицы умножения и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«увеличить в несколько раз», «уменьшить в несколько раз».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их связь с предметным смыслом умножения и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Отрабатывают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4. Единицы площади. Умножение и деление (35 ч)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изучения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единицами площади: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², дм², м².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Выясняют соотношение между единицами площади. Работают над совершенствованием вычислительных навыков.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Усвоить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 (1 см², 1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дм²,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 м²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мерку и сравнивать фигуры и их площади.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ная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57,58,59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Упражняются в вычислении площади, пользуясь правилом (длину умножить на ширину).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вычисления площади прямоугольника.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«периметр».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рения и обобщения.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Составляют задачи на основе данных схем. Отрабатывают вычислительные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Проверка знаний табличных случаев умножения и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умножения и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контрольную работу, исправляют ошибки, закрепляют изученный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рения и обобщения.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Осваивают распределительное свойство умножения относительно сложения. Пользуются этим свойством для обоснования различных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 в процессе выполнения различных заданий.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разных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высказывания, учитывающие, что партнер видит и знает, а что нет.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обобщения.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Выводят правило умножения двузначного числа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Работают над осмыслением распределительного свойства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приемом (способом) умножения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решение,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необходимые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коррективы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Осуществлять анализ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объектов с выделением существенных и несущественных признаков.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речь для регуляции своего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разных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 помощью схем, сравнивают и анализируют их. Составляют задачи на основе данных схем. Отрабатывают 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Различать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 и результат действия;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знаково-символи-ческие</w:t>
            </w:r>
            <w:proofErr w:type="spellEnd"/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Проверка усвоения единиц площади, умения вычислять площадь и периметр прямоугольника.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 задачей.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соотношение единиц площади.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выражениях.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новым способом вычисления значений выражений, в которых нужно сумму двух чисел разделить на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деления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; математической терминологией.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Усвоить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таблицу деления.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Самостоятельно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двузначного числа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изучения нового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способом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. Решают задачи двумя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Делить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задачи двумя способами.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коррективы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 помощь.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 обобщения.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Отрабатывают вычислительные навыки. Составляют задачи на основе данных схем.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Работают самостоятельно. Решают задачи разных видов, применяют деление двузначного числа </w:t>
            </w:r>
            <w:proofErr w:type="gramStart"/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общим приемом решения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применения умений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Упражняются в делении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Упражняются в делении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. Повторяют взаимосвязи компонентов и результатов действий умножения и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деления двузначного числа на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 и свойство деления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 число.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Планировать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общим приемом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понятные для партнера высказывания, учитывающие, что партнер видит и знает, а что нет.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освоения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5. Цена, количество, стоимость. Единицы длины и массы. Многозначные числа (34 ч)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Цена, количество, 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зависимость между величинами, характеризующими процесс «купли-продажи». Знакомятся с монетами и купюрами. Упражняются в наборе монетами и купюрами цены различных предметов. 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Осознать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«цена», «количество», «стоимость» и взаимосвязь между этими величинами, знать монеты и купюры.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 «цена», «стоимость», «количество».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Набирать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монетами и купюрами цену различных предметов.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анализ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 выделением существенных 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 признаков.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синтез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как составление целого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92-94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Отрабатывают вычислительные навыки. Составляют задачи на основе данных схем.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самостоятельно. Решают задачи на нахождение цены, количества и стоимости.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общим приемом решения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Четырёхзначные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обобщения и систематизации.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разрядный и десятичный состав чисел. Знакомятся с новой счетной единицей – тысячей. Упражняются в чтении и записи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четырехзначных чисел. Выводят правило умножения числа на 100 (увеличить в 100 раз).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новую счетную единицу – тысяча.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четырехзначные числа, правило умножения числа на 100. 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увеличивать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числа в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раз.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коррективы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 разнообразие способов решения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99-101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Единица длины –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объекты по разным признакам. Знакомятся с новой единицей длины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единицу длины – километр и соотношение: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правилом деления числа на 10.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координировать её с позициями партнеров в совместной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Проверка усвоения нумерации четырехзначных чисел, умения решать задачи.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приемы умножения и деления, нумерацию четырехзначных чисел,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единицами массы, длины, площади.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Единица массы –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массы. Анализируют, сравнивают и классифицируют числа по различным признакам.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единицу массы – грамм; соотношение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FB5C76">
                <w:rPr>
                  <w:rFonts w:ascii="Times New Roman" w:hAnsi="Times New Roman" w:cs="Times New Roman"/>
                  <w:sz w:val="24"/>
                  <w:szCs w:val="24"/>
                </w:rPr>
                <w:t>1000 г</w:t>
              </w:r>
            </w:smartTag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значения величин, решать задачи.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В сотрудничестве с учителем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106-109.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Пятизначные и шестизначные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закрепления умений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новыми разрядами и с понятиями «класс», «пятизначные», «шестизначные» числа. Рассматривают таблицы разрядов и классов. Обучаются выделению в многозначных числах разрядов.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пятизначные, шестизначные числа.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виде суммы разрядных слагаемых.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Умножать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1000, 10000, выделять в многозначных числах разряды.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многозначные числа.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материализованной, 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 обобщения.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113-118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Уроки формирования умений и навыков.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письменного приёма сложения и вычитания многозначных чисел. Упражняются в сложении и вычитании чисел в столбик.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вычитат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ь в столбик.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числовые выражения.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своего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разных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 помощью схем, сравнивают и анализируют их. Составляют задачи на основе данных схем. Отрабатывают вычислительные навыки.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данной схеме. Выполнять сложение и вычитание, табличное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умножение изученных видов.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Различать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 и результат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знаково-символи-ческие</w:t>
            </w:r>
            <w:proofErr w:type="spellEnd"/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Проверка усвоения нумерации многозначных чисел, алгоритмов сложения и вычитания многозначных чисел, умения решать задачи.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в столбик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. 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выполненных вычислений; выполнять работу над ошибками.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6. Единицы времени. Куб (7 ч)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единицами времени. Соотносят единицы времени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br/>
              <w:t>(1 ч = 360 с).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представление о сутках, временной последовательности событий.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Устанавливать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единицами времени.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навык работы над задачей.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сохранять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учебную задачу и активно включаться в деятельность, направленную на её решение в сотрудничестве с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знаний,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самостоятельно. Сравнивают единицы времени.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Планировать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 </w:t>
            </w:r>
            <w:r w:rsidRPr="00FB5C7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Владеть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общим приемом решения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Составляют задачи на основе данных схем. Отрабатывают вычислительные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умножение </w:t>
            </w:r>
            <w:proofErr w:type="gram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Произвольно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осознанно владеть общим умением решать задачи.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Упражняются в построении симметричных фигур.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Складывают фигуры из кубиков. Знакомятся с понятиями «куб», «грань», «ребро» куба; с разверткой куба. Соотносят грани модели куба с гранями,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изображенными на рисунке.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фигуры.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ось симметрии.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точку, симметричную данной,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фигуры из кубиков.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грани модели куба с гранями, изображенными на рисунке.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Заканчивать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чертеж по заданию учителя.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сравнение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классификацию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Составляют задачи на основе данных схем. Отрабатывают вычислительные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данной схеме. Выполнять сложение и вычитание, табличное 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умножение изученных видов.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приемов умножения и деления, письменных приемов сложения и вычитания многозначных чисел.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выражений, решать задачи, выполнять вычисления в столбик.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Анализировать выполнение работы. Самостоятельно адекватно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как по ходу его реализации, так и в конце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Анализируют контрольную работу, исправляют ошибки, закрепляют изученный материал.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выполненных вычислений; выполнять работу над ошибками.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Адекватно </w:t>
            </w:r>
            <w:r w:rsidRPr="00FB5C76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оценивать</w:t>
            </w:r>
            <w:r w:rsidRPr="00FB5C7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свои достижения, осознавать возникающие трудности и искать способы их преодоления.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Раздел 7. Повторение (3 ч)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площади и периметра, сравнивают и анализируют их. Отрабатывают вычислительные навыки.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задачи.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площадь.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сохранять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синтез как составление целого из частей.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FB5C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беседа.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Работают над развитием навыков устных вычислений.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и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умножения для решения задач.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контролировать процесс и результаты деятельности.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анализ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 выделением существенных и несущественных признаков.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своего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Фронтальные и индивидуальные опросы.</w:t>
            </w:r>
          </w:p>
          <w:p w:rsidR="00FB5C76" w:rsidRPr="00FB5C76" w:rsidRDefault="00FB5C76" w:rsidP="00FB5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числа.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Упражняются в отработке алгоритма письменного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многозначных чисел.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сложения и вычитания многозначных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констатирующий и 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предвосхищающий контроль по результату и по способу действия, актуальный контроль на уровне произвольного внимания.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схемы, для решения задач.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 </w:t>
            </w:r>
            <w:r w:rsidRPr="00FB5C76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 xml:space="preserve"> в речи свои мысли 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FB5C76" w:rsidRPr="00FB5C76" w:rsidTr="00FB5C76">
        <w:trPr>
          <w:trHeight w:val="3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134, 135, 136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6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Pr="00FB5C76" w:rsidRDefault="00FB5C76" w:rsidP="00FB5C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C76" w:rsidRPr="00FB5C76" w:rsidRDefault="00FB5C76" w:rsidP="00FB5C7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B5C76" w:rsidRPr="00FB5C76" w:rsidRDefault="00FB5C76" w:rsidP="00FB5C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C76" w:rsidRPr="00FB5C76" w:rsidRDefault="00FB5C76" w:rsidP="00FB5C76">
      <w:pPr>
        <w:pStyle w:val="a4"/>
        <w:rPr>
          <w:rStyle w:val="FontStyle13"/>
          <w:rFonts w:ascii="Times New Roman" w:hAnsi="Times New Roman" w:cs="Times New Roman"/>
          <w:b w:val="0"/>
          <w:i w:val="0"/>
        </w:rPr>
      </w:pPr>
    </w:p>
    <w:p w:rsidR="00FB5C76" w:rsidRPr="00FB5C76" w:rsidRDefault="00FB5C76" w:rsidP="00FB5C76">
      <w:pPr>
        <w:pStyle w:val="a4"/>
        <w:rPr>
          <w:rStyle w:val="FontStyle13"/>
          <w:rFonts w:ascii="Times New Roman" w:hAnsi="Times New Roman" w:cs="Times New Roman"/>
          <w:b w:val="0"/>
          <w:i w:val="0"/>
        </w:rPr>
      </w:pPr>
    </w:p>
    <w:p w:rsidR="00FB5C76" w:rsidRPr="00FB5C76" w:rsidRDefault="00FB5C76" w:rsidP="00FB5C76">
      <w:pPr>
        <w:pStyle w:val="a4"/>
        <w:rPr>
          <w:rStyle w:val="FontStyle13"/>
          <w:rFonts w:ascii="Times New Roman" w:hAnsi="Times New Roman" w:cs="Times New Roman"/>
          <w:b w:val="0"/>
          <w:i w:val="0"/>
        </w:rPr>
      </w:pPr>
    </w:p>
    <w:p w:rsidR="00FB5C76" w:rsidRPr="00FB5C76" w:rsidRDefault="00FB5C76" w:rsidP="00FB5C76">
      <w:pPr>
        <w:pStyle w:val="a4"/>
        <w:rPr>
          <w:rStyle w:val="FontStyle13"/>
          <w:rFonts w:ascii="Times New Roman" w:hAnsi="Times New Roman" w:cs="Times New Roman"/>
          <w:b w:val="0"/>
          <w:i w:val="0"/>
        </w:rPr>
      </w:pPr>
    </w:p>
    <w:p w:rsidR="00FB5C76" w:rsidRDefault="00FB5C76" w:rsidP="00FB5C76">
      <w:pPr>
        <w:pStyle w:val="a4"/>
        <w:rPr>
          <w:rStyle w:val="FontStyle13"/>
          <w:rFonts w:ascii="Times New Roman" w:hAnsi="Times New Roman" w:cs="Times New Roman"/>
          <w:b w:val="0"/>
          <w:i w:val="0"/>
        </w:rPr>
        <w:sectPr w:rsidR="00FB5C76" w:rsidSect="00FB5C76">
          <w:pgSz w:w="16838" w:h="11906" w:orient="landscape"/>
          <w:pgMar w:top="709" w:right="1021" w:bottom="748" w:left="1021" w:header="709" w:footer="709" w:gutter="0"/>
          <w:cols w:space="720"/>
          <w:docGrid w:linePitch="299"/>
        </w:sectPr>
      </w:pPr>
    </w:p>
    <w:p w:rsidR="00FB5C76" w:rsidRPr="003A5F94" w:rsidRDefault="00FB5C76" w:rsidP="00FB5C76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образовательного процесса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Кубышева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М. А. </w:t>
      </w:r>
      <w:r>
        <w:rPr>
          <w:rFonts w:ascii="Times New Roman" w:hAnsi="Times New Roman" w:cs="Times New Roman"/>
          <w:sz w:val="28"/>
          <w:szCs w:val="28"/>
        </w:rPr>
        <w:t xml:space="preserve">Как перейти к реализации ФГОС второго поколения  по образовательной  системе  «Школа 2000…» /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Гусева.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младшего школьника / авт.-сост. Е. А. Андреева, Н.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2013.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. Проектные</w:t>
      </w:r>
      <w:r>
        <w:rPr>
          <w:rFonts w:ascii="Times New Roman" w:hAnsi="Times New Roman" w:cs="Times New Roman"/>
          <w:sz w:val="28"/>
          <w:szCs w:val="28"/>
        </w:rPr>
        <w:t xml:space="preserve">  задачи  в  начальной 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 для  учителя / А. Б. Воронцов [и др.] ; под ред. А. Б. Воронцова.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действий в основной школе: от действия к мысли. Система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; под ред.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Просвещения, 2011.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www.uroki.ru</w:t>
      </w:r>
      <w:proofErr w:type="spellEnd"/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www.festival</w:t>
      </w:r>
      <w:proofErr w:type="spellEnd"/>
      <w:r>
        <w:rPr>
          <w:rFonts w:ascii="Times New Roman" w:hAnsi="Times New Roman" w:cs="Times New Roman"/>
          <w:sz w:val="28"/>
          <w:szCs w:val="28"/>
        </w:rPr>
        <w:t>. 1september.ru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Учебно-методический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http://www.uchmet.ru/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Портал компании 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http://www.km.ru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Детские электронные книги и презентации.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http://viki.rdf.ru/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Учительский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http://www.uchportal.ru/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Методические пособия и рабочие программы 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 www.nachalka.com/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http://www.zavuch.info/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Методический центр.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http://numi.ru/</w:t>
      </w:r>
    </w:p>
    <w:p w:rsidR="00FB5C76" w:rsidRPr="003A5F94" w:rsidRDefault="00FB5C76" w:rsidP="00FB5C7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Наглядные пособия.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Иллюстрации (плакаты, альбомы  и др.).</w:t>
      </w:r>
    </w:p>
    <w:p w:rsidR="00FB5C76" w:rsidRPr="003A5F94" w:rsidRDefault="00FB5C76" w:rsidP="00FB5C7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FB5C76" w:rsidRPr="006C618D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Компьютер.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Интерактивная  доска.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камера.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Сканер.</w:t>
      </w:r>
    </w:p>
    <w:p w:rsidR="00FB5C76" w:rsidRDefault="00FB5C76" w:rsidP="00FB5C7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 Учебно-практическое оборудование.</w:t>
      </w:r>
    </w:p>
    <w:p w:rsidR="00FB5C76" w:rsidRPr="006C618D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Шкаф для хранения таблиц.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Ящики для хранения наглядных пособий.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5C76" w:rsidRDefault="00FB5C76" w:rsidP="00FB5C76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FB5C76" w:rsidRDefault="00FB5C76" w:rsidP="00FB5C76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 стол.</w:t>
      </w:r>
    </w:p>
    <w:p w:rsidR="00FB5C76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5C76" w:rsidRPr="006C618D" w:rsidRDefault="00FB5C76" w:rsidP="00FB5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5C76" w:rsidRDefault="00FB5C76" w:rsidP="00FB5C76"/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1F6F" w:rsidSect="00FB5C76">
          <w:pgSz w:w="11906" w:h="16838"/>
          <w:pgMar w:top="1021" w:right="709" w:bottom="1021" w:left="748" w:header="709" w:footer="709" w:gutter="0"/>
          <w:cols w:space="720"/>
          <w:docGrid w:linePitch="299"/>
        </w:sect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F6F" w:rsidRDefault="00361F6F" w:rsidP="00361F6F"/>
    <w:p w:rsidR="00361F6F" w:rsidRDefault="00361F6F"/>
    <w:p w:rsidR="00361F6F" w:rsidRDefault="00361F6F"/>
    <w:sectPr w:rsidR="00361F6F" w:rsidSect="0007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AB0"/>
    <w:rsid w:val="00073CA1"/>
    <w:rsid w:val="000C4683"/>
    <w:rsid w:val="00361F6F"/>
    <w:rsid w:val="004F7D5A"/>
    <w:rsid w:val="00595C0C"/>
    <w:rsid w:val="00874AB0"/>
    <w:rsid w:val="00874C8A"/>
    <w:rsid w:val="00A76B0B"/>
    <w:rsid w:val="00BE794E"/>
    <w:rsid w:val="00F9346E"/>
    <w:rsid w:val="00F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1"/>
  </w:style>
  <w:style w:type="paragraph" w:styleId="3">
    <w:name w:val="heading 3"/>
    <w:basedOn w:val="a"/>
    <w:next w:val="a"/>
    <w:link w:val="30"/>
    <w:semiHidden/>
    <w:unhideWhenUsed/>
    <w:qFormat/>
    <w:rsid w:val="00874AB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AB0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3">
    <w:name w:val="Table Grid"/>
    <w:basedOn w:val="a1"/>
    <w:uiPriority w:val="59"/>
    <w:rsid w:val="00874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34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qFormat/>
    <w:rsid w:val="00361F6F"/>
    <w:pPr>
      <w:spacing w:after="0" w:line="240" w:lineRule="auto"/>
    </w:pPr>
  </w:style>
  <w:style w:type="character" w:styleId="a5">
    <w:name w:val="Hyperlink"/>
    <w:semiHidden/>
    <w:unhideWhenUsed/>
    <w:rsid w:val="00FB5C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5C76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FB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FB5C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FB5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semiHidden/>
    <w:unhideWhenUsed/>
    <w:rsid w:val="00FB5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semiHidden/>
    <w:rsid w:val="00FB5C76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rsid w:val="00FB5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FB5C7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1"/>
    <w:semiHidden/>
    <w:unhideWhenUsed/>
    <w:rsid w:val="00FB5C76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FB5C76"/>
  </w:style>
  <w:style w:type="paragraph" w:styleId="af0">
    <w:name w:val="Body Text Indent"/>
    <w:basedOn w:val="a"/>
    <w:link w:val="af1"/>
    <w:semiHidden/>
    <w:unhideWhenUsed/>
    <w:rsid w:val="00FB5C7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semiHidden/>
    <w:rsid w:val="00FB5C76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1"/>
    <w:semiHidden/>
    <w:unhideWhenUsed/>
    <w:rsid w:val="00FB5C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semiHidden/>
    <w:rsid w:val="00FB5C76"/>
  </w:style>
  <w:style w:type="paragraph" w:customStyle="1" w:styleId="Style1">
    <w:name w:val="Style1"/>
    <w:basedOn w:val="a"/>
    <w:uiPriority w:val="99"/>
    <w:rsid w:val="00FB5C7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B5C7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5C76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B5C76"/>
    <w:pPr>
      <w:widowControl w:val="0"/>
      <w:autoSpaceDE w:val="0"/>
      <w:autoSpaceDN w:val="0"/>
      <w:adjustRightInd w:val="0"/>
      <w:spacing w:after="0" w:line="250" w:lineRule="exact"/>
      <w:ind w:firstLine="706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B5C76"/>
    <w:pPr>
      <w:widowControl w:val="0"/>
      <w:autoSpaceDE w:val="0"/>
      <w:autoSpaceDN w:val="0"/>
      <w:adjustRightInd w:val="0"/>
      <w:spacing w:after="0" w:line="255" w:lineRule="exact"/>
      <w:ind w:firstLine="557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B5C76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FB5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FB5C7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B5C7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FB5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FB5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5c0">
    <w:name w:val="c15 c0"/>
    <w:basedOn w:val="a"/>
    <w:rsid w:val="00FB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родолжение списка1"/>
    <w:basedOn w:val="a"/>
    <w:rsid w:val="00FB5C76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B5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FB5C7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B5C76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Style46">
    <w:name w:val="Style46"/>
    <w:basedOn w:val="a"/>
    <w:rsid w:val="00FB5C7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styleId="af2">
    <w:name w:val="footnote reference"/>
    <w:semiHidden/>
    <w:unhideWhenUsed/>
    <w:rsid w:val="00FB5C76"/>
    <w:rPr>
      <w:vertAlign w:val="superscript"/>
    </w:rPr>
  </w:style>
  <w:style w:type="character" w:customStyle="1" w:styleId="FontStyle108">
    <w:name w:val="Font Style108"/>
    <w:uiPriority w:val="99"/>
    <w:rsid w:val="00FB5C76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FontStyle11">
    <w:name w:val="Font Style11"/>
    <w:uiPriority w:val="99"/>
    <w:rsid w:val="00FB5C76"/>
    <w:rPr>
      <w:rFonts w:ascii="Franklin Gothic Medium" w:hAnsi="Franklin Gothic Medium" w:cs="Franklin Gothic Medium" w:hint="default"/>
      <w:b/>
      <w:bCs/>
      <w:smallCaps/>
      <w:spacing w:val="-10"/>
      <w:sz w:val="26"/>
      <w:szCs w:val="26"/>
    </w:rPr>
  </w:style>
  <w:style w:type="character" w:customStyle="1" w:styleId="FontStyle12">
    <w:name w:val="Font Style12"/>
    <w:uiPriority w:val="99"/>
    <w:rsid w:val="00FB5C76"/>
    <w:rPr>
      <w:rFonts w:ascii="Franklin Gothic Medium" w:hAnsi="Franklin Gothic Medium" w:cs="Franklin Gothic Medium" w:hint="default"/>
      <w:spacing w:val="-10"/>
      <w:sz w:val="24"/>
      <w:szCs w:val="24"/>
    </w:rPr>
  </w:style>
  <w:style w:type="character" w:customStyle="1" w:styleId="FontStyle13">
    <w:name w:val="Font Style13"/>
    <w:uiPriority w:val="99"/>
    <w:rsid w:val="00FB5C76"/>
    <w:rPr>
      <w:rFonts w:ascii="Franklin Gothic Medium" w:hAnsi="Franklin Gothic Medium" w:cs="Franklin Gothic Medium" w:hint="default"/>
      <w:b/>
      <w:bCs/>
      <w:i/>
      <w:iCs/>
      <w:spacing w:val="-10"/>
      <w:sz w:val="24"/>
      <w:szCs w:val="24"/>
    </w:rPr>
  </w:style>
  <w:style w:type="character" w:customStyle="1" w:styleId="FontStyle15">
    <w:name w:val="Font Style15"/>
    <w:uiPriority w:val="99"/>
    <w:rsid w:val="00FB5C76"/>
    <w:rPr>
      <w:rFonts w:ascii="Arial" w:hAnsi="Arial" w:cs="Arial" w:hint="default"/>
      <w:b/>
      <w:bCs/>
      <w:spacing w:val="-20"/>
      <w:sz w:val="22"/>
      <w:szCs w:val="22"/>
    </w:rPr>
  </w:style>
  <w:style w:type="character" w:customStyle="1" w:styleId="FontStyle14">
    <w:name w:val="Font Style14"/>
    <w:uiPriority w:val="99"/>
    <w:rsid w:val="00FB5C76"/>
    <w:rPr>
      <w:rFonts w:ascii="Arial" w:hAnsi="Arial" w:cs="Arial" w:hint="default"/>
      <w:b/>
      <w:bCs/>
      <w:spacing w:val="-10"/>
      <w:sz w:val="22"/>
      <w:szCs w:val="22"/>
    </w:rPr>
  </w:style>
  <w:style w:type="character" w:customStyle="1" w:styleId="FontStyle17">
    <w:name w:val="Font Style17"/>
    <w:uiPriority w:val="99"/>
    <w:rsid w:val="00FB5C76"/>
    <w:rPr>
      <w:rFonts w:ascii="Arial" w:hAnsi="Arial" w:cs="Arial" w:hint="default"/>
      <w:b/>
      <w:bCs/>
      <w:smallCaps/>
      <w:spacing w:val="-10"/>
      <w:sz w:val="22"/>
      <w:szCs w:val="22"/>
    </w:rPr>
  </w:style>
  <w:style w:type="character" w:customStyle="1" w:styleId="FontStyle16">
    <w:name w:val="Font Style16"/>
    <w:uiPriority w:val="99"/>
    <w:rsid w:val="00FB5C76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1">
    <w:name w:val="Основной текст Знак1"/>
    <w:basedOn w:val="a0"/>
    <w:link w:val="ae"/>
    <w:semiHidden/>
    <w:locked/>
    <w:rsid w:val="00FB5C76"/>
    <w:rPr>
      <w:rFonts w:ascii="Calibri" w:eastAsia="Calibri" w:hAnsi="Calibri" w:cs="Times New Roman"/>
      <w:sz w:val="20"/>
      <w:szCs w:val="20"/>
    </w:rPr>
  </w:style>
  <w:style w:type="character" w:customStyle="1" w:styleId="Absatz-Standardschriftart">
    <w:name w:val="Absatz-Standardschriftart"/>
    <w:rsid w:val="00FB5C76"/>
  </w:style>
  <w:style w:type="paragraph" w:styleId="af3">
    <w:name w:val="Title"/>
    <w:basedOn w:val="a"/>
    <w:next w:val="a"/>
    <w:link w:val="af4"/>
    <w:qFormat/>
    <w:rsid w:val="00FB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FB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1"/>
    <w:basedOn w:val="a0"/>
    <w:link w:val="2"/>
    <w:semiHidden/>
    <w:locked/>
    <w:rsid w:val="00FB5C7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97">
    <w:name w:val="Font Style97"/>
    <w:rsid w:val="00FB5C76"/>
    <w:rPr>
      <w:rFonts w:ascii="Arial Black" w:hAnsi="Arial Black" w:cs="Arial Black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10530</Words>
  <Characters>60025</Characters>
  <Application>Microsoft Office Word</Application>
  <DocSecurity>0</DocSecurity>
  <Lines>500</Lines>
  <Paragraphs>140</Paragraphs>
  <ScaleCrop>false</ScaleCrop>
  <Company>SPecialiST RePack</Company>
  <LinksUpToDate>false</LinksUpToDate>
  <CharactersWithSpaces>70415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cp:lastPrinted>2015-09-29T11:09:00Z</cp:lastPrinted>
  <dcterms:created xsi:type="dcterms:W3CDTF">2015-09-25T15:43:00Z</dcterms:created>
  <dcterms:modified xsi:type="dcterms:W3CDTF">2015-10-08T06:19:00Z</dcterms:modified>
</cp:coreProperties>
</file>