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1B" w:rsidRPr="0061021B" w:rsidRDefault="0061021B" w:rsidP="0061021B">
      <w:pPr>
        <w:tabs>
          <w:tab w:val="left" w:pos="49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021B">
        <w:rPr>
          <w:rFonts w:ascii="Times New Roman" w:hAnsi="Times New Roman" w:cs="Times New Roman"/>
          <w:b/>
          <w:sz w:val="28"/>
          <w:szCs w:val="28"/>
        </w:rPr>
        <w:t>Моделирование профессиональной деятельности учителя начальных классов</w:t>
      </w:r>
    </w:p>
    <w:bookmarkEnd w:id="0"/>
    <w:p w:rsidR="00047EF3" w:rsidRPr="0061021B" w:rsidRDefault="0061021B" w:rsidP="0061021B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  <w:sectPr w:rsidR="00047EF3" w:rsidRPr="0061021B" w:rsidSect="00BC0C2D">
          <w:type w:val="continuous"/>
          <w:pgSz w:w="11900" w:h="16840"/>
          <w:pgMar w:top="2018" w:right="0" w:bottom="1351" w:left="0" w:header="0" w:footer="3" w:gutter="0"/>
          <w:cols w:space="720"/>
          <w:noEndnote/>
          <w:docGrid w:linePitch="360"/>
        </w:sectPr>
      </w:pPr>
      <w:r w:rsidRPr="0061021B">
        <w:rPr>
          <w:rFonts w:ascii="Times New Roman" w:hAnsi="Times New Roman" w:cs="Times New Roman"/>
          <w:sz w:val="28"/>
          <w:szCs w:val="28"/>
        </w:rPr>
        <w:tab/>
      </w:r>
    </w:p>
    <w:p w:rsidR="00047EF3" w:rsidRPr="00BC0C2D" w:rsidRDefault="00242679" w:rsidP="00BC0C2D">
      <w:pPr>
        <w:pStyle w:val="22"/>
        <w:shd w:val="clear" w:color="auto" w:fill="auto"/>
        <w:spacing w:line="360" w:lineRule="auto"/>
        <w:rPr>
          <w:sz w:val="28"/>
          <w:szCs w:val="28"/>
        </w:rPr>
      </w:pPr>
      <w:r w:rsidRPr="00BC0C2D">
        <w:rPr>
          <w:sz w:val="28"/>
          <w:szCs w:val="28"/>
        </w:rPr>
        <w:lastRenderedPageBreak/>
        <w:t>Модернизация общего образования, про</w:t>
      </w:r>
      <w:r w:rsidRPr="00BC0C2D">
        <w:rPr>
          <w:sz w:val="28"/>
          <w:szCs w:val="28"/>
        </w:rPr>
        <w:softHyphen/>
        <w:t>водимая в настоящее время в России, преду</w:t>
      </w:r>
      <w:r w:rsidRPr="00BC0C2D">
        <w:rPr>
          <w:sz w:val="28"/>
          <w:szCs w:val="28"/>
        </w:rPr>
        <w:softHyphen/>
        <w:t>сматривает усиление требований к учителю первой ступени обучения (начальной общей школы). Учителю начальных классов необхо</w:t>
      </w:r>
      <w:r w:rsidRPr="00BC0C2D">
        <w:rPr>
          <w:sz w:val="28"/>
          <w:szCs w:val="28"/>
        </w:rPr>
        <w:softHyphen/>
        <w:t>димо выбирать наиболее эффективную мо</w:t>
      </w:r>
      <w:r w:rsidRPr="00BC0C2D">
        <w:rPr>
          <w:sz w:val="28"/>
          <w:szCs w:val="28"/>
        </w:rPr>
        <w:softHyphen/>
        <w:t>дель образовательного процесса, владеть раз</w:t>
      </w:r>
      <w:r w:rsidRPr="00BC0C2D">
        <w:rPr>
          <w:sz w:val="28"/>
          <w:szCs w:val="28"/>
        </w:rPr>
        <w:softHyphen/>
        <w:t>личными педагогическими технологиями, проектировать индивидуальный образова</w:t>
      </w:r>
      <w:r w:rsidRPr="00BC0C2D">
        <w:rPr>
          <w:sz w:val="28"/>
          <w:szCs w:val="28"/>
        </w:rPr>
        <w:softHyphen/>
        <w:t>тельный и воспитательный маршрут малень</w:t>
      </w:r>
      <w:r w:rsidRPr="00BC0C2D">
        <w:rPr>
          <w:sz w:val="28"/>
          <w:szCs w:val="28"/>
        </w:rPr>
        <w:softHyphen/>
        <w:t>кого ученика.</w:t>
      </w:r>
    </w:p>
    <w:p w:rsidR="00047EF3" w:rsidRPr="00BC0C2D" w:rsidRDefault="00242679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Готовность учителя к этому шагу затруд</w:t>
      </w:r>
      <w:r w:rsidRPr="00BC0C2D">
        <w:rPr>
          <w:sz w:val="28"/>
          <w:szCs w:val="28"/>
        </w:rPr>
        <w:softHyphen/>
        <w:t>нена многими противоречиями. С одной сто</w:t>
      </w:r>
      <w:r w:rsidRPr="00BC0C2D">
        <w:rPr>
          <w:sz w:val="28"/>
          <w:szCs w:val="28"/>
        </w:rPr>
        <w:softHyphen/>
        <w:t>роны, государственный образовательный стандарт, определяя уровень требований к деятельности учителя начальных классов и соответствующие этим требованиям содер</w:t>
      </w:r>
      <w:r w:rsidRPr="00BC0C2D">
        <w:rPr>
          <w:sz w:val="28"/>
          <w:szCs w:val="28"/>
        </w:rPr>
        <w:softHyphen/>
        <w:t>жание и методы обучения и контроля, созда</w:t>
      </w:r>
      <w:r w:rsidRPr="00BC0C2D">
        <w:rPr>
          <w:sz w:val="28"/>
          <w:szCs w:val="28"/>
        </w:rPr>
        <w:softHyphen/>
        <w:t>ет объективные предпосылки для расшире</w:t>
      </w:r>
      <w:r w:rsidRPr="00BC0C2D">
        <w:rPr>
          <w:sz w:val="28"/>
          <w:szCs w:val="28"/>
        </w:rPr>
        <w:softHyphen/>
        <w:t>ния возможностей совершенствования дея</w:t>
      </w:r>
      <w:r w:rsidRPr="00BC0C2D">
        <w:rPr>
          <w:sz w:val="28"/>
          <w:szCs w:val="28"/>
        </w:rPr>
        <w:softHyphen/>
        <w:t>тельности учителя, ее перехода на многомер</w:t>
      </w:r>
      <w:r w:rsidRPr="00BC0C2D">
        <w:rPr>
          <w:sz w:val="28"/>
          <w:szCs w:val="28"/>
        </w:rPr>
        <w:softHyphen/>
        <w:t>ную структуру профессиональных обязанно</w:t>
      </w:r>
      <w:r w:rsidRPr="00BC0C2D">
        <w:rPr>
          <w:sz w:val="28"/>
          <w:szCs w:val="28"/>
        </w:rPr>
        <w:softHyphen/>
        <w:t>стей. С другой стороны, современный уро</w:t>
      </w:r>
      <w:r w:rsidRPr="00BC0C2D">
        <w:rPr>
          <w:sz w:val="28"/>
          <w:szCs w:val="28"/>
        </w:rPr>
        <w:softHyphen/>
        <w:t>вень профессионального образования и по</w:t>
      </w:r>
      <w:r w:rsidRPr="00BC0C2D">
        <w:rPr>
          <w:sz w:val="28"/>
          <w:szCs w:val="28"/>
        </w:rPr>
        <w:softHyphen/>
        <w:t>вышения квалификации не соответствует этим требованиям. В частности, в государст</w:t>
      </w:r>
      <w:r w:rsidRPr="00BC0C2D">
        <w:rPr>
          <w:sz w:val="28"/>
          <w:szCs w:val="28"/>
        </w:rPr>
        <w:softHyphen/>
        <w:t>венных образовательных стандартах отраже</w:t>
      </w:r>
      <w:r w:rsidRPr="00BC0C2D">
        <w:rPr>
          <w:sz w:val="28"/>
          <w:szCs w:val="28"/>
        </w:rPr>
        <w:softHyphen/>
        <w:t>ны требования к педагогическим кад</w:t>
      </w:r>
      <w:r w:rsidR="00BC0C2D" w:rsidRPr="00BC0C2D">
        <w:rPr>
          <w:sz w:val="28"/>
          <w:szCs w:val="28"/>
        </w:rPr>
        <w:t>рам на</w:t>
      </w:r>
      <w:r w:rsidR="00BC0C2D" w:rsidRPr="00BC0C2D">
        <w:rPr>
          <w:sz w:val="28"/>
          <w:szCs w:val="28"/>
        </w:rPr>
        <w:softHyphen/>
        <w:t xml:space="preserve">чального образования </w:t>
      </w:r>
    </w:p>
    <w:p w:rsidR="00047EF3" w:rsidRPr="00BC0C2D" w:rsidRDefault="00242679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Поэтому актуальной является способность учителя и методических служб к генерирова</w:t>
      </w:r>
      <w:r w:rsidRPr="00BC0C2D">
        <w:rPr>
          <w:sz w:val="28"/>
          <w:szCs w:val="28"/>
        </w:rPr>
        <w:softHyphen/>
        <w:t>нию модели профессиональной деятельности учителя. Особенно это относится к учителю начальных классов, так как, во-первых, имен</w:t>
      </w:r>
      <w:r w:rsidRPr="00BC0C2D">
        <w:rPr>
          <w:sz w:val="28"/>
          <w:szCs w:val="28"/>
        </w:rPr>
        <w:softHyphen/>
        <w:t>но эта ступень чаще всего первой вступает в этапы модернизации образования, а во-вто</w:t>
      </w:r>
      <w:r w:rsidRPr="00BC0C2D">
        <w:rPr>
          <w:sz w:val="28"/>
          <w:szCs w:val="28"/>
        </w:rPr>
        <w:softHyphen/>
        <w:t>рых, именно с младших поколений начинает</w:t>
      </w:r>
      <w:r w:rsidRPr="00BC0C2D">
        <w:rPr>
          <w:sz w:val="28"/>
          <w:szCs w:val="28"/>
        </w:rPr>
        <w:softHyphen/>
        <w:t>ся изменение в процессах социализации, вы</w:t>
      </w:r>
      <w:r w:rsidRPr="00BC0C2D">
        <w:rPr>
          <w:sz w:val="28"/>
          <w:szCs w:val="28"/>
        </w:rPr>
        <w:softHyphen/>
        <w:t>званное изменениями в технологиях: совре</w:t>
      </w:r>
      <w:r w:rsidRPr="00BC0C2D">
        <w:rPr>
          <w:sz w:val="28"/>
          <w:szCs w:val="28"/>
        </w:rPr>
        <w:softHyphen/>
        <w:t>менные дети на интуитивном уровне осваи</w:t>
      </w:r>
      <w:r w:rsidRPr="00BC0C2D">
        <w:rPr>
          <w:sz w:val="28"/>
          <w:szCs w:val="28"/>
        </w:rPr>
        <w:softHyphen/>
        <w:t>вают те блага цивилизации, которые воспи</w:t>
      </w:r>
      <w:r w:rsidRPr="00BC0C2D">
        <w:rPr>
          <w:sz w:val="28"/>
          <w:szCs w:val="28"/>
        </w:rPr>
        <w:softHyphen/>
        <w:t xml:space="preserve">тывающие их взрослые способны освоить с </w:t>
      </w:r>
      <w:r w:rsidRPr="00BC0C2D">
        <w:rPr>
          <w:sz w:val="28"/>
          <w:szCs w:val="28"/>
        </w:rPr>
        <w:lastRenderedPageBreak/>
        <w:t>некоторыми усилиями. Учитывать и коррек</w:t>
      </w:r>
      <w:r w:rsidRPr="00BC0C2D">
        <w:rPr>
          <w:sz w:val="28"/>
          <w:szCs w:val="28"/>
        </w:rPr>
        <w:softHyphen/>
        <w:t>тированные связанные с этим процессы мо</w:t>
      </w:r>
      <w:r w:rsidRPr="00BC0C2D">
        <w:rPr>
          <w:sz w:val="28"/>
          <w:szCs w:val="28"/>
        </w:rPr>
        <w:softHyphen/>
        <w:t>жет учитель, эффективно владеющий мо</w:t>
      </w:r>
      <w:r w:rsidRPr="00BC0C2D">
        <w:rPr>
          <w:sz w:val="28"/>
          <w:szCs w:val="28"/>
        </w:rPr>
        <w:softHyphen/>
        <w:t>бильными методами совершенствования тех</w:t>
      </w:r>
      <w:r w:rsidRPr="00BC0C2D">
        <w:rPr>
          <w:sz w:val="28"/>
          <w:szCs w:val="28"/>
        </w:rPr>
        <w:softHyphen/>
        <w:t>нологий образования. Иными словами, пере</w:t>
      </w:r>
      <w:r w:rsidRPr="00BC0C2D">
        <w:rPr>
          <w:sz w:val="28"/>
          <w:szCs w:val="28"/>
        </w:rPr>
        <w:softHyphen/>
        <w:t>вод стратегических педагогических целей на язык педагогических задач формирует по</w:t>
      </w:r>
      <w:r w:rsidRPr="00BC0C2D">
        <w:rPr>
          <w:sz w:val="28"/>
          <w:szCs w:val="28"/>
        </w:rPr>
        <w:softHyphen/>
        <w:t>требность целостного, системного анализа и диагностики содержания и процесса профес</w:t>
      </w:r>
      <w:r w:rsidRPr="00BC0C2D">
        <w:rPr>
          <w:sz w:val="28"/>
          <w:szCs w:val="28"/>
        </w:rPr>
        <w:softHyphen/>
        <w:t>сиональной деятельности учителя, определе</w:t>
      </w:r>
      <w:r w:rsidRPr="00BC0C2D">
        <w:rPr>
          <w:sz w:val="28"/>
          <w:szCs w:val="28"/>
        </w:rPr>
        <w:softHyphen/>
        <w:t>ния ее перспективных конструктивных осо</w:t>
      </w:r>
      <w:r w:rsidRPr="00BC0C2D">
        <w:rPr>
          <w:sz w:val="28"/>
          <w:szCs w:val="28"/>
        </w:rPr>
        <w:softHyphen/>
        <w:t>бенносте</w:t>
      </w:r>
      <w:r w:rsidR="00BC0C2D" w:rsidRPr="00BC0C2D">
        <w:rPr>
          <w:sz w:val="28"/>
          <w:szCs w:val="28"/>
        </w:rPr>
        <w:t>й и разработки целостной профе</w:t>
      </w:r>
      <w:r w:rsidR="00BC0C2D" w:rsidRPr="00BC0C2D">
        <w:rPr>
          <w:sz w:val="28"/>
          <w:szCs w:val="28"/>
          <w:lang w:val="en-US"/>
        </w:rPr>
        <w:t>c</w:t>
      </w:r>
      <w:r w:rsidRPr="00BC0C2D">
        <w:rPr>
          <w:sz w:val="28"/>
          <w:szCs w:val="28"/>
        </w:rPr>
        <w:t>сиологической модели деятельности учителя начальных классов. В новых условиях от учи</w:t>
      </w:r>
      <w:r w:rsidRPr="00BC0C2D">
        <w:rPr>
          <w:sz w:val="28"/>
          <w:szCs w:val="28"/>
        </w:rPr>
        <w:softHyphen/>
        <w:t>теля требуются формирование способностей высококвалифицированного осуществления учебно-воспитательного процесса в школе, проведения научных исследований, освоения новых технологий и информационных сис</w:t>
      </w:r>
      <w:r w:rsidRPr="00BC0C2D">
        <w:rPr>
          <w:sz w:val="28"/>
          <w:szCs w:val="28"/>
        </w:rPr>
        <w:softHyphen/>
        <w:t>тем, воспитание у учащихся духовности и нравственности, осуществление саморегули</w:t>
      </w:r>
      <w:r w:rsidRPr="00BC0C2D">
        <w:rPr>
          <w:sz w:val="28"/>
          <w:szCs w:val="28"/>
        </w:rPr>
        <w:softHyphen/>
        <w:t>рования собственной педа</w:t>
      </w:r>
      <w:r w:rsidR="00BC0C2D" w:rsidRPr="00BC0C2D">
        <w:rPr>
          <w:sz w:val="28"/>
          <w:szCs w:val="28"/>
        </w:rPr>
        <w:t>гогической дея</w:t>
      </w:r>
      <w:r w:rsidR="00BC0C2D" w:rsidRPr="00BC0C2D">
        <w:rPr>
          <w:sz w:val="28"/>
          <w:szCs w:val="28"/>
        </w:rPr>
        <w:softHyphen/>
        <w:t>тельности.</w:t>
      </w:r>
      <w:r w:rsidRPr="00BC0C2D">
        <w:rPr>
          <w:sz w:val="28"/>
          <w:szCs w:val="28"/>
        </w:rPr>
        <w:t xml:space="preserve"> Все эти аспекты могут быть отражены в профессиологической модели деятельности учителя начальных классов.</w:t>
      </w:r>
    </w:p>
    <w:p w:rsidR="00BC0C2D" w:rsidRPr="00BC0C2D" w:rsidRDefault="00242679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При определении структуры и содержания профессиональной деятельности учителей необходимо учитывать как её инвариантный, так и вариативный характер. В современных условиях развития отечественного образова</w:t>
      </w:r>
      <w:r w:rsidRPr="00BC0C2D">
        <w:rPr>
          <w:sz w:val="28"/>
          <w:szCs w:val="28"/>
        </w:rPr>
        <w:softHyphen/>
        <w:t>ния чрезвычайно важно понять, как именно должна измениться профессионально-педа</w:t>
      </w:r>
      <w:r w:rsidRPr="00BC0C2D">
        <w:rPr>
          <w:sz w:val="28"/>
          <w:szCs w:val="28"/>
        </w:rPr>
        <w:softHyphen/>
        <w:t>гогическая деятельность, поскольку совре</w:t>
      </w:r>
      <w:r w:rsidRPr="00BC0C2D">
        <w:rPr>
          <w:sz w:val="28"/>
          <w:szCs w:val="28"/>
        </w:rPr>
        <w:softHyphen/>
        <w:t>менный период развития образования можно квалифицировать как период существенного обновления</w:t>
      </w:r>
      <w:r w:rsidR="00BC0C2D" w:rsidRPr="00BC0C2D">
        <w:rPr>
          <w:sz w:val="28"/>
          <w:szCs w:val="28"/>
        </w:rPr>
        <w:t>. Сущность и структура педагоги ческой деятельности - один из актуальней</w:t>
      </w:r>
      <w:r w:rsidR="00BC0C2D" w:rsidRPr="00BC0C2D">
        <w:rPr>
          <w:sz w:val="28"/>
          <w:szCs w:val="28"/>
        </w:rPr>
        <w:softHyphen/>
        <w:t>ших вопросов современной педагогической науки и практики.</w:t>
      </w:r>
    </w:p>
    <w:p w:rsidR="00BC0C2D" w:rsidRP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Профессиональную деятельность учителя по ее характеру можно рассматривать как по</w:t>
      </w:r>
      <w:r w:rsidRPr="00BC0C2D">
        <w:rPr>
          <w:sz w:val="28"/>
          <w:szCs w:val="28"/>
        </w:rPr>
        <w:softHyphen/>
        <w:t>следовательное решение профессиональных задач. Однако в условиях модернизации оте</w:t>
      </w:r>
      <w:r w:rsidRPr="00BC0C2D">
        <w:rPr>
          <w:sz w:val="28"/>
          <w:szCs w:val="28"/>
        </w:rPr>
        <w:softHyphen/>
        <w:t>чественного образования перед учителем встают новые по своему содержанию профес</w:t>
      </w:r>
      <w:r w:rsidRPr="00BC0C2D">
        <w:rPr>
          <w:sz w:val="28"/>
          <w:szCs w:val="28"/>
        </w:rPr>
        <w:softHyphen/>
        <w:t>сиональные задачи. Среди них следует отме</w:t>
      </w:r>
      <w:r w:rsidRPr="00BC0C2D">
        <w:rPr>
          <w:sz w:val="28"/>
          <w:szCs w:val="28"/>
        </w:rPr>
        <w:softHyphen/>
        <w:t xml:space="preserve">тить такие, как объективная оценка качества знаний </w:t>
      </w:r>
      <w:r w:rsidRPr="00BC0C2D">
        <w:rPr>
          <w:sz w:val="28"/>
          <w:szCs w:val="28"/>
        </w:rPr>
        <w:lastRenderedPageBreak/>
        <w:t>учащихся, освоение новых информа</w:t>
      </w:r>
      <w:r w:rsidRPr="00BC0C2D">
        <w:rPr>
          <w:sz w:val="28"/>
          <w:szCs w:val="28"/>
        </w:rPr>
        <w:softHyphen/>
        <w:t>ционных технологий, воспитание и развитие обучаемых в условиях информационного об</w:t>
      </w:r>
      <w:r w:rsidRPr="00BC0C2D">
        <w:rPr>
          <w:sz w:val="28"/>
          <w:szCs w:val="28"/>
        </w:rPr>
        <w:softHyphen/>
        <w:t>щества, взаимодействие с родителями, адап</w:t>
      </w:r>
      <w:r w:rsidRPr="00BC0C2D">
        <w:rPr>
          <w:sz w:val="28"/>
          <w:szCs w:val="28"/>
        </w:rPr>
        <w:softHyphen/>
        <w:t>тация молодых учителей и организация на</w:t>
      </w:r>
      <w:r w:rsidRPr="00BC0C2D">
        <w:rPr>
          <w:sz w:val="28"/>
          <w:szCs w:val="28"/>
        </w:rPr>
        <w:softHyphen/>
        <w:t>ставничества.</w:t>
      </w:r>
    </w:p>
    <w:p w:rsidR="00BC0C2D" w:rsidRP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Включение России в международное обра</w:t>
      </w:r>
      <w:r w:rsidRPr="00BC0C2D">
        <w:rPr>
          <w:sz w:val="28"/>
          <w:szCs w:val="28"/>
        </w:rPr>
        <w:softHyphen/>
        <w:t>зовательное пространство требует учёта луч</w:t>
      </w:r>
      <w:r w:rsidRPr="00BC0C2D">
        <w:rPr>
          <w:sz w:val="28"/>
          <w:szCs w:val="28"/>
        </w:rPr>
        <w:softHyphen/>
        <w:t>ших образцов опыта подготовки учителей на</w:t>
      </w:r>
      <w:r w:rsidRPr="00BC0C2D">
        <w:rPr>
          <w:sz w:val="28"/>
          <w:szCs w:val="28"/>
        </w:rPr>
        <w:softHyphen/>
        <w:t>чальных классов. В частности, американские ученые признают, что для того, чтобы сде</w:t>
      </w:r>
      <w:r w:rsidRPr="00BC0C2D">
        <w:rPr>
          <w:sz w:val="28"/>
          <w:szCs w:val="28"/>
        </w:rPr>
        <w:softHyphen/>
        <w:t>лать подготовку и деятельность учителей бо</w:t>
      </w:r>
      <w:r w:rsidRPr="00BC0C2D">
        <w:rPr>
          <w:sz w:val="28"/>
          <w:szCs w:val="28"/>
        </w:rPr>
        <w:softHyphen/>
        <w:t>лее эффективной, необходимо создание усло</w:t>
      </w:r>
      <w:r w:rsidRPr="00BC0C2D">
        <w:rPr>
          <w:sz w:val="28"/>
          <w:szCs w:val="28"/>
        </w:rPr>
        <w:softHyphen/>
        <w:t>вий для творческой организации педагогиче</w:t>
      </w:r>
      <w:r w:rsidRPr="00BC0C2D">
        <w:rPr>
          <w:sz w:val="28"/>
          <w:szCs w:val="28"/>
        </w:rPr>
        <w:softHyphen/>
        <w:t>ского опыта. В качестве путей осуществления индивидуального подхода предлагается при</w:t>
      </w:r>
      <w:r w:rsidRPr="00BC0C2D">
        <w:rPr>
          <w:sz w:val="28"/>
          <w:szCs w:val="28"/>
        </w:rPr>
        <w:softHyphen/>
        <w:t>менять индивидуализированные программы обучения, индивидуальное наставничество, обучение, построенное на основе семинаров, способствующее развитию рефлексивного мышления, ведение «дневника рефлексии», создание проблемной модели педагогическо</w:t>
      </w:r>
      <w:r w:rsidRPr="00BC0C2D">
        <w:rPr>
          <w:sz w:val="28"/>
          <w:szCs w:val="28"/>
        </w:rPr>
        <w:softHyphen/>
        <w:t>го процесса и т. п.</w:t>
      </w:r>
    </w:p>
    <w:p w:rsidR="00BC0C2D" w:rsidRP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Привлекает опыт подготовки учителя на</w:t>
      </w:r>
      <w:r w:rsidRPr="00BC0C2D">
        <w:rPr>
          <w:sz w:val="28"/>
          <w:szCs w:val="28"/>
        </w:rPr>
        <w:softHyphen/>
        <w:t>чальных классов во Франции. Как отмечается в исследованиях (Н. А. Константинов, Е. Н. Ме</w:t>
      </w:r>
      <w:r w:rsidRPr="00BC0C2D">
        <w:rPr>
          <w:sz w:val="28"/>
          <w:szCs w:val="28"/>
        </w:rPr>
        <w:softHyphen/>
        <w:t>дынский, В. А. Ротерберг, М. Ф. Шабаева, Н. Г. Шабло), первое педагогическое условие, свя</w:t>
      </w:r>
      <w:r w:rsidRPr="00BC0C2D">
        <w:rPr>
          <w:sz w:val="28"/>
          <w:szCs w:val="28"/>
        </w:rPr>
        <w:softHyphen/>
        <w:t>занное с профессионально-педагогической подготовкой и последующей педагогической деятельностью учителя начальных классов, включает в себя следующие направления;</w:t>
      </w:r>
    </w:p>
    <w:p w:rsidR="00BC0C2D" w:rsidRPr="00BC0C2D" w:rsidRDefault="00BC0C2D" w:rsidP="00BC0C2D">
      <w:pPr>
        <w:pStyle w:val="22"/>
        <w:numPr>
          <w:ilvl w:val="0"/>
          <w:numId w:val="1"/>
        </w:numPr>
        <w:shd w:val="clear" w:color="auto" w:fill="auto"/>
        <w:tabs>
          <w:tab w:val="left" w:pos="503"/>
        </w:tabs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мотивированность выбора педагогиче</w:t>
      </w:r>
      <w:r w:rsidRPr="00BC0C2D">
        <w:rPr>
          <w:sz w:val="28"/>
          <w:szCs w:val="28"/>
        </w:rPr>
        <w:softHyphen/>
        <w:t>ской профессии (будущие студенты универ</w:t>
      </w:r>
      <w:r w:rsidRPr="00BC0C2D">
        <w:rPr>
          <w:sz w:val="28"/>
          <w:szCs w:val="28"/>
        </w:rPr>
        <w:softHyphen/>
        <w:t>ситетских институтов отбираются на основа</w:t>
      </w:r>
      <w:r w:rsidRPr="00BC0C2D">
        <w:rPr>
          <w:sz w:val="28"/>
          <w:szCs w:val="28"/>
        </w:rPr>
        <w:softHyphen/>
        <w:t>нии специального собеседования);</w:t>
      </w:r>
    </w:p>
    <w:p w:rsidR="00BC0C2D" w:rsidRPr="00BC0C2D" w:rsidRDefault="00BC0C2D" w:rsidP="00BC0C2D">
      <w:pPr>
        <w:pStyle w:val="22"/>
        <w:numPr>
          <w:ilvl w:val="0"/>
          <w:numId w:val="1"/>
        </w:numPr>
        <w:shd w:val="clear" w:color="auto" w:fill="auto"/>
        <w:tabs>
          <w:tab w:val="left" w:pos="503"/>
        </w:tabs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формирование личностных качеств учи</w:t>
      </w:r>
      <w:r w:rsidRPr="00BC0C2D">
        <w:rPr>
          <w:sz w:val="28"/>
          <w:szCs w:val="28"/>
        </w:rPr>
        <w:softHyphen/>
        <w:t>теля начальных классов с помощью курсов по выбору: интегрированность сознания, гло</w:t>
      </w:r>
      <w:r w:rsidRPr="00BC0C2D">
        <w:rPr>
          <w:sz w:val="28"/>
          <w:szCs w:val="28"/>
        </w:rPr>
        <w:softHyphen/>
        <w:t>бальность мышления, широкая информиро</w:t>
      </w:r>
      <w:r w:rsidRPr="00BC0C2D">
        <w:rPr>
          <w:sz w:val="28"/>
          <w:szCs w:val="28"/>
        </w:rPr>
        <w:softHyphen/>
        <w:t>ванность;</w:t>
      </w:r>
    </w:p>
    <w:p w:rsidR="00BC0C2D" w:rsidRPr="00BC0C2D" w:rsidRDefault="00BC0C2D" w:rsidP="00BC0C2D">
      <w:pPr>
        <w:pStyle w:val="22"/>
        <w:numPr>
          <w:ilvl w:val="0"/>
          <w:numId w:val="1"/>
        </w:numPr>
        <w:shd w:val="clear" w:color="auto" w:fill="auto"/>
        <w:tabs>
          <w:tab w:val="left" w:pos="228"/>
        </w:tabs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подготовка учителя к решению совре</w:t>
      </w:r>
      <w:r w:rsidRPr="00BC0C2D">
        <w:rPr>
          <w:sz w:val="28"/>
          <w:szCs w:val="28"/>
        </w:rPr>
        <w:softHyphen/>
        <w:t>менных проблем: школьная адаптация детей различных этнических групп;</w:t>
      </w:r>
    </w:p>
    <w:p w:rsidR="00BC0C2D" w:rsidRP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- практическая направленность в препо</w:t>
      </w:r>
      <w:r w:rsidRPr="00BC0C2D">
        <w:rPr>
          <w:sz w:val="28"/>
          <w:szCs w:val="28"/>
        </w:rPr>
        <w:softHyphen/>
        <w:t xml:space="preserve">давании психологии и педагогики: </w:t>
      </w:r>
      <w:r w:rsidRPr="00BC0C2D">
        <w:rPr>
          <w:sz w:val="28"/>
          <w:szCs w:val="28"/>
        </w:rPr>
        <w:lastRenderedPageBreak/>
        <w:t>будущие учителя овладевают тестовыми заданиями и техникой их расшифровки.</w:t>
      </w:r>
    </w:p>
    <w:p w:rsidR="00BC0C2D" w:rsidRP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Анализ отечественного и зарубежного опыта подтверждает, что одно из фундамен</w:t>
      </w:r>
      <w:r w:rsidRPr="00BC0C2D">
        <w:rPr>
          <w:sz w:val="28"/>
          <w:szCs w:val="28"/>
        </w:rPr>
        <w:softHyphen/>
        <w:t>тальных положений современной педагогики состоит в том, что в процессе развития лич</w:t>
      </w:r>
      <w:r w:rsidRPr="00BC0C2D">
        <w:rPr>
          <w:sz w:val="28"/>
          <w:szCs w:val="28"/>
        </w:rPr>
        <w:softHyphen/>
        <w:t>ность становится не только объектом воспи</w:t>
      </w:r>
      <w:r w:rsidRPr="00BC0C2D">
        <w:rPr>
          <w:sz w:val="28"/>
          <w:szCs w:val="28"/>
        </w:rPr>
        <w:softHyphen/>
        <w:t>тательных воздействий, но и активным субъ</w:t>
      </w:r>
      <w:r w:rsidRPr="00BC0C2D">
        <w:rPr>
          <w:sz w:val="28"/>
          <w:szCs w:val="28"/>
        </w:rPr>
        <w:softHyphen/>
        <w:t>ектом работы над собой, что ее можно разви</w:t>
      </w:r>
      <w:r w:rsidRPr="00BC0C2D">
        <w:rPr>
          <w:sz w:val="28"/>
          <w:szCs w:val="28"/>
        </w:rPr>
        <w:softHyphen/>
        <w:t>вать и формировать только путем включения в разнообразные виды деятельности и побу</w:t>
      </w:r>
      <w:r w:rsidRPr="00BC0C2D">
        <w:rPr>
          <w:sz w:val="28"/>
          <w:szCs w:val="28"/>
        </w:rPr>
        <w:softHyphen/>
        <w:t>ждения её к собственной активности в выра</w:t>
      </w:r>
      <w:r w:rsidRPr="00BC0C2D">
        <w:rPr>
          <w:sz w:val="28"/>
          <w:szCs w:val="28"/>
        </w:rPr>
        <w:softHyphen/>
        <w:t xml:space="preserve">ботке и укреплении у себя положительных свойств и качеств </w:t>
      </w:r>
    </w:p>
    <w:p w:rsidR="00BC0C2D" w:rsidRP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В отечественной педагогической науке по</w:t>
      </w:r>
      <w:r w:rsidRPr="00BC0C2D">
        <w:rPr>
          <w:sz w:val="28"/>
          <w:szCs w:val="28"/>
        </w:rPr>
        <w:softHyphen/>
        <w:t>стоянно идёт переосмысление функций педа</w:t>
      </w:r>
      <w:r w:rsidRPr="00BC0C2D">
        <w:rPr>
          <w:sz w:val="28"/>
          <w:szCs w:val="28"/>
        </w:rPr>
        <w:softHyphen/>
        <w:t>гогической деятельности на предмет её соот</w:t>
      </w:r>
      <w:r w:rsidRPr="00BC0C2D">
        <w:rPr>
          <w:sz w:val="28"/>
          <w:szCs w:val="28"/>
        </w:rPr>
        <w:softHyphen/>
        <w:t>ветствия актуальным задачам образования. На практике каждый педагог выстраивает на основе выделенных им приоритетов избран</w:t>
      </w:r>
      <w:r w:rsidRPr="00BC0C2D">
        <w:rPr>
          <w:sz w:val="28"/>
          <w:szCs w:val="28"/>
        </w:rPr>
        <w:softHyphen/>
        <w:t>ных функций собственную модель педагоги</w:t>
      </w:r>
      <w:r w:rsidRPr="00BC0C2D">
        <w:rPr>
          <w:sz w:val="28"/>
          <w:szCs w:val="28"/>
        </w:rPr>
        <w:softHyphen/>
        <w:t>ческой деятельности. К участию в этом про</w:t>
      </w:r>
      <w:r w:rsidRPr="00BC0C2D">
        <w:rPr>
          <w:sz w:val="28"/>
          <w:szCs w:val="28"/>
        </w:rPr>
        <w:softHyphen/>
        <w:t>цессе прямо или косвенно привлекаются ме</w:t>
      </w:r>
      <w:r w:rsidRPr="00BC0C2D">
        <w:rPr>
          <w:sz w:val="28"/>
          <w:szCs w:val="28"/>
        </w:rPr>
        <w:softHyphen/>
        <w:t>тодические службы региона и собственно об</w:t>
      </w:r>
      <w:r w:rsidRPr="00BC0C2D">
        <w:rPr>
          <w:sz w:val="28"/>
          <w:szCs w:val="28"/>
        </w:rPr>
        <w:softHyphen/>
        <w:t>разовательной организации. Анализ воззре</w:t>
      </w:r>
      <w:r w:rsidRPr="00BC0C2D">
        <w:rPr>
          <w:sz w:val="28"/>
          <w:szCs w:val="28"/>
        </w:rPr>
        <w:softHyphen/>
        <w:t>ний различных учёных на функцию педагоги</w:t>
      </w:r>
      <w:r w:rsidRPr="00BC0C2D">
        <w:rPr>
          <w:sz w:val="28"/>
          <w:szCs w:val="28"/>
        </w:rPr>
        <w:softHyphen/>
        <w:t>ческой деятельности позволяет сделать вы</w:t>
      </w:r>
      <w:r w:rsidRPr="00BC0C2D">
        <w:rPr>
          <w:sz w:val="28"/>
          <w:szCs w:val="28"/>
        </w:rPr>
        <w:softHyphen/>
        <w:t>воды о том, что функции педагога зависят от характера труда и объекта педагогической деятельности, они разнообразны, имеют тен</w:t>
      </w:r>
      <w:r w:rsidRPr="00BC0C2D">
        <w:rPr>
          <w:sz w:val="28"/>
          <w:szCs w:val="28"/>
        </w:rPr>
        <w:softHyphen/>
        <w:t>денцию к изменению в зависимости от изме</w:t>
      </w:r>
      <w:r w:rsidRPr="00BC0C2D">
        <w:rPr>
          <w:sz w:val="28"/>
          <w:szCs w:val="28"/>
        </w:rPr>
        <w:softHyphen/>
        <w:t>нения условий и целей педагогической дея</w:t>
      </w:r>
      <w:r w:rsidRPr="00BC0C2D">
        <w:rPr>
          <w:sz w:val="28"/>
          <w:szCs w:val="28"/>
        </w:rPr>
        <w:softHyphen/>
        <w:t>тельности, взаимосвязаны.</w:t>
      </w:r>
    </w:p>
    <w:p w:rsid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BC0C2D">
        <w:rPr>
          <w:sz w:val="28"/>
          <w:szCs w:val="28"/>
        </w:rPr>
        <w:t>Согласимся с Е. В. Пискуновой, что «преоб</w:t>
      </w:r>
      <w:r w:rsidRPr="00BC0C2D">
        <w:rPr>
          <w:sz w:val="28"/>
          <w:szCs w:val="28"/>
        </w:rPr>
        <w:softHyphen/>
        <w:t>ладание той или иной функции в деятельно</w:t>
      </w:r>
      <w:r w:rsidRPr="00BC0C2D">
        <w:rPr>
          <w:sz w:val="28"/>
          <w:szCs w:val="28"/>
        </w:rPr>
        <w:softHyphen/>
        <w:t>сти педагога указывает на то, что активность учащихся имеет определенный вид, посколь</w:t>
      </w:r>
      <w:r w:rsidRPr="00BC0C2D">
        <w:rPr>
          <w:sz w:val="28"/>
          <w:szCs w:val="28"/>
        </w:rPr>
        <w:softHyphen/>
        <w:t>ку реализуется определенный метод обуче</w:t>
      </w:r>
      <w:r w:rsidRPr="00BC0C2D">
        <w:rPr>
          <w:sz w:val="28"/>
          <w:szCs w:val="28"/>
        </w:rPr>
        <w:softHyphen/>
        <w:t>ния». На основании проведённого анализа представим наше понимание функций дея</w:t>
      </w:r>
      <w:r w:rsidRPr="00BC0C2D">
        <w:rPr>
          <w:sz w:val="28"/>
          <w:szCs w:val="28"/>
        </w:rPr>
        <w:softHyphen/>
        <w:t>тельности педагога как совокупности различ</w:t>
      </w:r>
      <w:r w:rsidRPr="00BC0C2D">
        <w:rPr>
          <w:sz w:val="28"/>
          <w:szCs w:val="28"/>
        </w:rPr>
        <w:softHyphen/>
        <w:t>ных процессов профессиональной деятельно</w:t>
      </w:r>
      <w:r w:rsidRPr="00BC0C2D">
        <w:rPr>
          <w:sz w:val="28"/>
          <w:szCs w:val="28"/>
        </w:rPr>
        <w:softHyphen/>
        <w:t xml:space="preserve">сти, обусловленных </w:t>
      </w:r>
      <w:r w:rsidRPr="00BC0C2D">
        <w:rPr>
          <w:rStyle w:val="2Arial9pt"/>
          <w:rFonts w:ascii="Times New Roman" w:hAnsi="Times New Roman" w:cs="Times New Roman"/>
          <w:sz w:val="28"/>
          <w:szCs w:val="28"/>
        </w:rPr>
        <w:t xml:space="preserve">внешними факторами </w:t>
      </w:r>
      <w:r w:rsidRPr="00BC0C2D">
        <w:rPr>
          <w:sz w:val="28"/>
          <w:szCs w:val="28"/>
        </w:rPr>
        <w:t>(нормативные требования, индивидуальные запросы заказчиков образования и др.) и внутренними факторами (свойствами и каче</w:t>
      </w:r>
      <w:r w:rsidRPr="00BC0C2D">
        <w:rPr>
          <w:sz w:val="28"/>
          <w:szCs w:val="28"/>
        </w:rPr>
        <w:softHyphen/>
        <w:t>ствами личности педагога), влияющих в ко</w:t>
      </w:r>
      <w:r w:rsidRPr="00BC0C2D">
        <w:rPr>
          <w:sz w:val="28"/>
          <w:szCs w:val="28"/>
        </w:rPr>
        <w:softHyphen/>
        <w:t xml:space="preserve">нечном итоге на уровень и качество </w:t>
      </w:r>
      <w:r w:rsidRPr="00BC0C2D">
        <w:rPr>
          <w:sz w:val="28"/>
          <w:szCs w:val="28"/>
        </w:rPr>
        <w:lastRenderedPageBreak/>
        <w:t>резуль</w:t>
      </w:r>
      <w:r w:rsidRPr="00BC0C2D">
        <w:rPr>
          <w:sz w:val="28"/>
          <w:szCs w:val="28"/>
        </w:rPr>
        <w:softHyphen/>
        <w:t>тата образования. Поэтому функция в систем</w:t>
      </w:r>
      <w:r w:rsidRPr="00BC0C2D">
        <w:rPr>
          <w:sz w:val="28"/>
          <w:szCs w:val="28"/>
        </w:rPr>
        <w:softHyphen/>
        <w:t>ном представлении заключает в себе и цель</w:t>
      </w:r>
    </w:p>
    <w:p w:rsid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</w:pPr>
    </w:p>
    <w:p w:rsidR="00BC0C2D" w:rsidRPr="00BC0C2D" w:rsidRDefault="00BC0C2D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  <w:sectPr w:rsidR="00BC0C2D" w:rsidRPr="00BC0C2D" w:rsidSect="00BC0C2D">
          <w:type w:val="continuous"/>
          <w:pgSz w:w="11900" w:h="16840"/>
          <w:pgMar w:top="1151" w:right="1390" w:bottom="1350" w:left="1290" w:header="0" w:footer="3" w:gutter="0"/>
          <w:cols w:space="498"/>
          <w:noEndnote/>
          <w:docGrid w:linePitch="360"/>
        </w:sectPr>
      </w:pPr>
    </w:p>
    <w:p w:rsidR="00047EF3" w:rsidRPr="00BC0C2D" w:rsidRDefault="00047EF3" w:rsidP="00BC0C2D">
      <w:pPr>
        <w:pStyle w:val="22"/>
        <w:shd w:val="clear" w:color="auto" w:fill="auto"/>
        <w:spacing w:line="360" w:lineRule="auto"/>
        <w:ind w:firstLine="320"/>
        <w:rPr>
          <w:sz w:val="28"/>
          <w:szCs w:val="28"/>
        </w:rPr>
        <w:sectPr w:rsidR="00047EF3" w:rsidRPr="00BC0C2D" w:rsidSect="00BC0C2D">
          <w:type w:val="continuous"/>
          <w:pgSz w:w="11900" w:h="16840"/>
          <w:pgMar w:top="2018" w:right="1390" w:bottom="1351" w:left="1290" w:header="0" w:footer="3" w:gutter="0"/>
          <w:cols w:space="498"/>
          <w:noEndnote/>
          <w:docGrid w:linePitch="360"/>
        </w:sectPr>
      </w:pPr>
    </w:p>
    <w:p w:rsidR="00047EF3" w:rsidRPr="00BC0C2D" w:rsidRDefault="00047EF3" w:rsidP="00BC0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EF3" w:rsidRPr="00BC0C2D" w:rsidRDefault="00047EF3" w:rsidP="00BC0C2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47EF3" w:rsidRPr="00BC0C2D" w:rsidSect="00BC0C2D">
          <w:type w:val="continuous"/>
          <w:pgSz w:w="11900" w:h="16840"/>
          <w:pgMar w:top="2018" w:right="0" w:bottom="1351" w:left="0" w:header="0" w:footer="3" w:gutter="0"/>
          <w:cols w:space="720"/>
          <w:noEndnote/>
          <w:docGrid w:linePitch="360"/>
        </w:sectPr>
      </w:pPr>
    </w:p>
    <w:p w:rsidR="00047EF3" w:rsidRPr="00BC0C2D" w:rsidRDefault="00BC0C2D" w:rsidP="00BC0C2D">
      <w:pPr>
        <w:pStyle w:val="60"/>
        <w:shd w:val="clear" w:color="auto" w:fill="auto"/>
        <w:tabs>
          <w:tab w:val="right" w:pos="8733"/>
        </w:tabs>
        <w:spacing w:line="360" w:lineRule="auto"/>
        <w:rPr>
          <w:sz w:val="28"/>
          <w:szCs w:val="28"/>
        </w:rPr>
      </w:pPr>
      <w:r w:rsidRPr="00BC0C2D">
        <w:rPr>
          <w:sz w:val="28"/>
          <w:szCs w:val="28"/>
        </w:rPr>
        <w:lastRenderedPageBreak/>
        <w:tab/>
      </w:r>
    </w:p>
    <w:sectPr w:rsidR="00047EF3" w:rsidRPr="00BC0C2D" w:rsidSect="00BC0C2D">
      <w:type w:val="continuous"/>
      <w:pgSz w:w="11900" w:h="16840"/>
      <w:pgMar w:top="2018" w:right="1390" w:bottom="1351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E7" w:rsidRDefault="004860E7">
      <w:r>
        <w:separator/>
      </w:r>
    </w:p>
  </w:endnote>
  <w:endnote w:type="continuationSeparator" w:id="0">
    <w:p w:rsidR="004860E7" w:rsidRDefault="004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E7" w:rsidRDefault="004860E7"/>
  </w:footnote>
  <w:footnote w:type="continuationSeparator" w:id="0">
    <w:p w:rsidR="004860E7" w:rsidRDefault="00486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059"/>
    <w:multiLevelType w:val="multilevel"/>
    <w:tmpl w:val="9664FA3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F3"/>
    <w:rsid w:val="00047EF3"/>
    <w:rsid w:val="00242679"/>
    <w:rsid w:val="004860E7"/>
    <w:rsid w:val="0061021B"/>
    <w:rsid w:val="00B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FE5B6-33DD-4394-84A6-9848DDB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 + Малые прописные"/>
    <w:basedOn w:val="4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44" w:lineRule="exact"/>
      <w:jc w:val="right"/>
      <w:outlineLvl w:val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60" w:line="244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60" w:line="366" w:lineRule="exact"/>
      <w:jc w:val="center"/>
    </w:pPr>
    <w:rPr>
      <w:rFonts w:ascii="Corbel" w:eastAsia="Corbel" w:hAnsi="Corbel" w:cs="Corbel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6" w:lineRule="exact"/>
      <w:jc w:val="center"/>
      <w:outlineLvl w:val="0"/>
    </w:pPr>
    <w:rPr>
      <w:rFonts w:ascii="Corbel" w:eastAsia="Corbel" w:hAnsi="Corbel" w:cs="Corbel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22" w:lineRule="exact"/>
      <w:jc w:val="both"/>
    </w:pPr>
    <w:rPr>
      <w:rFonts w:ascii="Corbel" w:eastAsia="Corbel" w:hAnsi="Corbel" w:cs="Corbel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2Arial9pt">
    <w:name w:val="Основной текст (2) + Arial;9 pt;Курсив"/>
    <w:basedOn w:val="21"/>
    <w:rsid w:val="00BC0C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BC0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C2D"/>
    <w:rPr>
      <w:color w:val="000000"/>
    </w:rPr>
  </w:style>
  <w:style w:type="paragraph" w:styleId="a5">
    <w:name w:val="footer"/>
    <w:basedOn w:val="a"/>
    <w:link w:val="a6"/>
    <w:uiPriority w:val="99"/>
    <w:unhideWhenUsed/>
    <w:rsid w:val="00BC0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C2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C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C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E71A-356E-40E8-85F6-5F362C42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2015-12-01T16:19:00Z</dcterms:created>
  <dcterms:modified xsi:type="dcterms:W3CDTF">2015-12-01T16:31:00Z</dcterms:modified>
</cp:coreProperties>
</file>