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B7" w:rsidRDefault="005365B7" w:rsidP="006404E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«Праздник </w:t>
      </w:r>
      <w:r w:rsidR="006C5FBB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елых журавлей»</w:t>
      </w:r>
    </w:p>
    <w:p w:rsidR="005365B7" w:rsidRDefault="005365B7" w:rsidP="006404E4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4E4">
        <w:rPr>
          <w:rFonts w:ascii="Times New Roman" w:eastAsia="Times New Roman" w:hAnsi="Times New Roman" w:cs="Times New Roman"/>
          <w:sz w:val="28"/>
          <w:szCs w:val="28"/>
        </w:rPr>
        <w:t>Цель:-</w:t>
      </w:r>
      <w:r w:rsidRPr="006404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64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Праздника Белых Журавлей мы ставим привлечение учащихся к чтению стихов о войне, воспитание бережного отношения к истории, формирование на этой основе гражданской позиции школьников.</w:t>
      </w:r>
    </w:p>
    <w:p w:rsidR="00A9456F" w:rsidRPr="00A9456F" w:rsidRDefault="00A9456F" w:rsidP="006404E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</w:t>
      </w:r>
      <w:proofErr w:type="spellStart"/>
      <w:r w:rsidRPr="00A94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</w:t>
      </w:r>
      <w:proofErr w:type="spellEnd"/>
      <w:r w:rsidRPr="00A94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установка (проектор, экран), компьютер, музыкальный центр;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оригами журавлей; белые воздушные шарики.</w:t>
      </w:r>
      <w:proofErr w:type="gramEnd"/>
    </w:p>
    <w:p w:rsidR="00B11829" w:rsidRPr="005365B7" w:rsidRDefault="006404E4" w:rsidP="006404E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11829" w:rsidRPr="005365B7">
        <w:rPr>
          <w:rFonts w:ascii="Times New Roman" w:eastAsia="Times New Roman" w:hAnsi="Times New Roman" w:cs="Times New Roman"/>
          <w:sz w:val="28"/>
          <w:szCs w:val="28"/>
        </w:rPr>
        <w:t>Есть на Кавказе поверье, что павшие на поле брани воины превращаются в белых журавлей. Помните проникновенные строки Расула Гамзатова?</w:t>
      </w:r>
    </w:p>
    <w:p w:rsidR="00B11829" w:rsidRPr="005365B7" w:rsidRDefault="00B11829" w:rsidP="006404E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5B7">
        <w:rPr>
          <w:rFonts w:ascii="Times New Roman" w:eastAsia="Times New Roman" w:hAnsi="Times New Roman" w:cs="Times New Roman"/>
          <w:sz w:val="28"/>
          <w:szCs w:val="28"/>
        </w:rPr>
        <w:t>- Мне кажется порою, что солдаты,</w:t>
      </w:r>
    </w:p>
    <w:p w:rsidR="00B11829" w:rsidRPr="005365B7" w:rsidRDefault="00B11829" w:rsidP="006404E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5B7">
        <w:rPr>
          <w:rFonts w:ascii="Times New Roman" w:eastAsia="Times New Roman" w:hAnsi="Times New Roman" w:cs="Times New Roman"/>
          <w:sz w:val="28"/>
          <w:szCs w:val="28"/>
        </w:rPr>
        <w:t>С кровавых не пришедшие полей,</w:t>
      </w:r>
    </w:p>
    <w:p w:rsidR="00B11829" w:rsidRPr="005365B7" w:rsidRDefault="00B11829" w:rsidP="006404E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5B7">
        <w:rPr>
          <w:rFonts w:ascii="Times New Roman" w:eastAsia="Times New Roman" w:hAnsi="Times New Roman" w:cs="Times New Roman"/>
          <w:sz w:val="28"/>
          <w:szCs w:val="28"/>
        </w:rPr>
        <w:t>Не в землю нашу полегли когда-то,</w:t>
      </w:r>
    </w:p>
    <w:p w:rsidR="00B11829" w:rsidRPr="005365B7" w:rsidRDefault="00B11829" w:rsidP="006404E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5B7">
        <w:rPr>
          <w:rFonts w:ascii="Times New Roman" w:eastAsia="Times New Roman" w:hAnsi="Times New Roman" w:cs="Times New Roman"/>
          <w:sz w:val="28"/>
          <w:szCs w:val="28"/>
        </w:rPr>
        <w:t>А превратились в белых журавлей…</w:t>
      </w:r>
    </w:p>
    <w:p w:rsidR="006404E4" w:rsidRDefault="00B11829" w:rsidP="006404E4">
      <w:pPr>
        <w:spacing w:line="360" w:lineRule="auto"/>
        <w:ind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365B7">
        <w:rPr>
          <w:rFonts w:ascii="Times New Roman" w:eastAsia="Times New Roman" w:hAnsi="Times New Roman" w:cs="Times New Roman"/>
          <w:sz w:val="28"/>
          <w:szCs w:val="28"/>
        </w:rPr>
        <w:t xml:space="preserve">Именно поэт выступил с инициативой ежегодного проведения 22 октября </w:t>
      </w:r>
    </w:p>
    <w:p w:rsidR="006404E4" w:rsidRPr="006404E4" w:rsidRDefault="006404E4" w:rsidP="006404E4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Проникновенные строки песни «Журавли» в России знает, наверное, каждый. Но не все знают, как родилась эта песня. Послушайте историю её рождения </w:t>
      </w:r>
    </w:p>
    <w:p w:rsidR="006404E4" w:rsidRPr="006404E4" w:rsidRDefault="006404E4" w:rsidP="006404E4">
      <w:pPr>
        <w:pStyle w:val="a4"/>
        <w:shd w:val="clear" w:color="auto" w:fill="FFFFFF"/>
        <w:spacing w:before="96" w:beforeAutospacing="0" w:after="12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6404E4">
        <w:rPr>
          <w:b/>
          <w:bCs/>
          <w:color w:val="000000"/>
          <w:sz w:val="28"/>
          <w:szCs w:val="28"/>
        </w:rPr>
        <w:t xml:space="preserve">      </w:t>
      </w:r>
      <w:r w:rsidRPr="006404E4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2:</w:t>
      </w:r>
      <w:r w:rsidRPr="006404E4">
        <w:rPr>
          <w:color w:val="000000"/>
          <w:sz w:val="28"/>
          <w:szCs w:val="28"/>
        </w:rPr>
        <w:t>Немного об авторе песни. Дагестан – страна гор. На склонах этих гор расположены аулы. В одном из аулов в 1923 г. родился третий сын, его нарекли Расулом (фото 2). В 11 лет он написал своё первое стихотворение, а через 4 года его стихи были опубликованы в местной газете. Шли годы, Расул окончил школу, потом педагогическое училище. Работал сначала в школе, затем помощником режиссёра передвижного театра, затем журналистом. Началась Великая Отечественная война</w:t>
      </w:r>
      <w:proofErr w:type="gramStart"/>
      <w:r w:rsidRPr="006404E4">
        <w:rPr>
          <w:color w:val="000000"/>
          <w:sz w:val="28"/>
          <w:szCs w:val="28"/>
        </w:rPr>
        <w:t>… В</w:t>
      </w:r>
      <w:proofErr w:type="gramEnd"/>
      <w:r w:rsidRPr="006404E4">
        <w:rPr>
          <w:color w:val="000000"/>
          <w:sz w:val="28"/>
          <w:szCs w:val="28"/>
        </w:rPr>
        <w:t xml:space="preserve"> тысячи домов вошла беда. Не обошла она и дома Гамзатовых: оба старших брата пали смертью храбрых. Гибель братьев оставила кровоточащую рану в душе </w:t>
      </w:r>
      <w:r w:rsidRPr="006404E4">
        <w:rPr>
          <w:color w:val="000000"/>
          <w:sz w:val="28"/>
          <w:szCs w:val="28"/>
        </w:rPr>
        <w:lastRenderedPageBreak/>
        <w:t xml:space="preserve">Расула. Стихи его мужают, становятся значительнее, отличаются яркостью образов, возвышенностью чувств, глубиной мысли. Характерная черта его произведений – любовь к родине. Стихи поэта переведены на многие языки мира. </w:t>
      </w:r>
    </w:p>
    <w:p w:rsidR="006404E4" w:rsidRPr="006404E4" w:rsidRDefault="006404E4" w:rsidP="006404E4">
      <w:pPr>
        <w:pStyle w:val="a4"/>
        <w:shd w:val="clear" w:color="auto" w:fill="FFFFFF"/>
        <w:spacing w:before="96" w:beforeAutospacing="0" w:after="12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6404E4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1</w:t>
      </w:r>
      <w:r w:rsidRPr="006404E4">
        <w:rPr>
          <w:b/>
          <w:bCs/>
          <w:color w:val="000000"/>
          <w:sz w:val="28"/>
          <w:szCs w:val="28"/>
        </w:rPr>
        <w:t>:</w:t>
      </w:r>
      <w:r w:rsidRPr="006404E4">
        <w:rPr>
          <w:rStyle w:val="apple-converted-space"/>
          <w:color w:val="000000"/>
          <w:sz w:val="28"/>
          <w:szCs w:val="28"/>
        </w:rPr>
        <w:t> </w:t>
      </w:r>
      <w:r w:rsidRPr="006404E4">
        <w:rPr>
          <w:color w:val="000000"/>
          <w:sz w:val="28"/>
          <w:szCs w:val="28"/>
        </w:rPr>
        <w:t>Расул Гамзатов предложил 22 октября отмечать праздник Белых Журавлей. Как рассказывает «Энциклопедия праздников», его отмечают в Дагестане уже два десятилетия, последние годы праздник приобрёл всероссийский масштаб. В календаре праздников он отмечен как Праздник Белых Журавлей, день поэзии и памяти о погибших в войнах. Сам праздник Белых Журавлей отмечается в высокогорном дагестанском селении Гуниб</w:t>
      </w:r>
      <w:proofErr w:type="gramStart"/>
      <w:r w:rsidRPr="006404E4">
        <w:rPr>
          <w:color w:val="000000"/>
          <w:sz w:val="28"/>
          <w:szCs w:val="28"/>
        </w:rPr>
        <w:t xml:space="preserve"> С</w:t>
      </w:r>
      <w:proofErr w:type="gramEnd"/>
      <w:r w:rsidRPr="006404E4">
        <w:rPr>
          <w:color w:val="000000"/>
          <w:sz w:val="28"/>
          <w:szCs w:val="28"/>
        </w:rPr>
        <w:t xml:space="preserve">юда собираются представители многочисленных дагестанских народов и народов других республик, чтобы вспомнить погибших воинов. Но с годами этот праздник стал символом мира на Кавказе. Символом общей судьбы русского народа и народов Кавказа. Праздник стал примером миролюбия и бережного отношения к истории. </w:t>
      </w:r>
    </w:p>
    <w:p w:rsidR="00B11829" w:rsidRPr="005365B7" w:rsidRDefault="00B11829" w:rsidP="006404E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5B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365B7">
        <w:rPr>
          <w:rFonts w:ascii="Times New Roman" w:eastAsia="Times New Roman" w:hAnsi="Times New Roman" w:cs="Times New Roman"/>
          <w:sz w:val="28"/>
          <w:szCs w:val="28"/>
        </w:rPr>
        <w:t xml:space="preserve"> всех павших – ведь журавли не имеют национальности. И, наверное, неслучайно в разных уголках бывшего Советского Союза воздвигнуто 24 памятника журавлям – всех нас объединяет общая история, общая память, общее родство. И День Белых Журавлей, ставший символом мира и общности судеб, превратился сегодня </w:t>
      </w:r>
      <w:proofErr w:type="gramStart"/>
      <w:r w:rsidRPr="005365B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65B7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международный.</w:t>
      </w:r>
    </w:p>
    <w:p w:rsidR="006C5FBB" w:rsidRPr="005365B7" w:rsidRDefault="006404E4" w:rsidP="006404E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2:</w:t>
      </w:r>
      <w:r w:rsidR="00B11829" w:rsidRPr="005365B7">
        <w:rPr>
          <w:rFonts w:ascii="Times New Roman" w:eastAsia="Times New Roman" w:hAnsi="Times New Roman" w:cs="Times New Roman"/>
          <w:sz w:val="28"/>
          <w:szCs w:val="28"/>
        </w:rPr>
        <w:t xml:space="preserve">День Белых Журавлей – не самый известный для нас праздник. </w:t>
      </w:r>
      <w:proofErr w:type="gramStart"/>
      <w:r w:rsidR="00B11829" w:rsidRPr="005365B7">
        <w:rPr>
          <w:rFonts w:ascii="Times New Roman" w:eastAsia="Times New Roman" w:hAnsi="Times New Roman" w:cs="Times New Roman"/>
          <w:sz w:val="28"/>
          <w:szCs w:val="28"/>
        </w:rPr>
        <w:t>И это тем более печально, поскольку в День памяти павших воинов нам есть, кого вспомнить: и погибших в Великой Отечественной, и тех из полутора миллионов наших соотечественников, кто не вернулся из более чем трех десятков войн и конфликтов после нее – из Кореи и Вьетнама, Сирии и Египта, Мозамбика и Анголы, Латинской Америки и Афганистана, из «горячих точек» - Карабаха и Приднестровья</w:t>
      </w:r>
      <w:proofErr w:type="gramEnd"/>
      <w:r w:rsidR="00B11829" w:rsidRPr="005365B7">
        <w:rPr>
          <w:rFonts w:ascii="Times New Roman" w:eastAsia="Times New Roman" w:hAnsi="Times New Roman" w:cs="Times New Roman"/>
          <w:sz w:val="28"/>
          <w:szCs w:val="28"/>
        </w:rPr>
        <w:t>, Таджикистана и Абхазии, миротворцев из Югославии и воинов, спасавших от геноцида народ Южной Осетии, участников двух чеченских кампаний…</w:t>
      </w:r>
    </w:p>
    <w:p w:rsidR="0004599E" w:rsidRPr="005365B7" w:rsidRDefault="006404E4" w:rsidP="006404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11829" w:rsidRPr="0053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Литературный праздник «Белые журавли» учрежден народным поэтом Дагестана Расулом </w:t>
      </w:r>
      <w:proofErr w:type="spellStart"/>
      <w:r w:rsidR="00B11829" w:rsidRPr="0053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Гамзатовичем</w:t>
      </w:r>
      <w:proofErr w:type="spellEnd"/>
      <w:r w:rsidR="00B11829" w:rsidRPr="0053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Гамзатовым как праздник духовности, поэзии и как светлая память о павших на полях сражений во всех войнах. Также новый литературный праздник способствует укреплению многовековых традиций дружбы народов и культур многонациональной России. Упоминания о прекрасной птице — журавле — встречаются в культурах многих народов мира. Практически везде журавль олицетворяет положительное и светлое начала. В Японии образ журавля — </w:t>
      </w:r>
      <w:proofErr w:type="spellStart"/>
      <w:r w:rsidR="00B11829" w:rsidRPr="0053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цуру</w:t>
      </w:r>
      <w:proofErr w:type="spellEnd"/>
      <w:r w:rsidR="00B11829" w:rsidRPr="0053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символизирует долголетие и процветание. В Китае также журавля часто связывают с бессмертием. У многих народов, например, африканских, журавль является посланником богов и символом общения с богами. Считается, что полет журавля воплощает духовное и телесное возрождение. Христианская культура имеет схожий символизм — здесь с журавлем связывают лояльность, терпение, бдительность, добротность, добрый порядок и послушание в монастырской жизни. Основные праздничные мероприятия «Белых журавлей» включают встречи представителей многочисленных дагестанских народов и народов других республик, которые проходят для того, чтобы поговорить и вспомнить погибших воинов.</w:t>
      </w:r>
      <w:r w:rsidR="00B11829" w:rsidRPr="005365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1829" w:rsidRPr="005365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04E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2:</w:t>
      </w:r>
      <w:r w:rsidR="0004599E" w:rsidRPr="005365B7">
        <w:rPr>
          <w:rFonts w:ascii="Times New Roman" w:hAnsi="Times New Roman" w:cs="Times New Roman"/>
          <w:sz w:val="28"/>
          <w:szCs w:val="28"/>
        </w:rPr>
        <w:t xml:space="preserve">Семь братьев </w:t>
      </w:r>
      <w:proofErr w:type="spellStart"/>
      <w:r w:rsidR="0004599E" w:rsidRPr="005365B7">
        <w:rPr>
          <w:rFonts w:ascii="Times New Roman" w:hAnsi="Times New Roman" w:cs="Times New Roman"/>
          <w:sz w:val="28"/>
          <w:szCs w:val="28"/>
        </w:rPr>
        <w:t>Газдановых</w:t>
      </w:r>
      <w:proofErr w:type="spellEnd"/>
      <w:r w:rsidR="0004599E" w:rsidRPr="005365B7">
        <w:rPr>
          <w:rFonts w:ascii="Times New Roman" w:hAnsi="Times New Roman" w:cs="Times New Roman"/>
          <w:sz w:val="28"/>
          <w:szCs w:val="28"/>
        </w:rPr>
        <w:t>:  </w:t>
      </w:r>
    </w:p>
    <w:p w:rsidR="0004599E" w:rsidRPr="005365B7" w:rsidRDefault="0004599E" w:rsidP="006404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5B7">
        <w:rPr>
          <w:rFonts w:ascii="Times New Roman" w:hAnsi="Times New Roman" w:cs="Times New Roman"/>
          <w:sz w:val="28"/>
          <w:szCs w:val="28"/>
        </w:rPr>
        <w:t xml:space="preserve">Магомед,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Дзарахмат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Хаджисмел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Махарбек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Созрыко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, Шамиль, и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Хасанбек</w:t>
      </w:r>
      <w:proofErr w:type="spellEnd"/>
      <w:r w:rsidRPr="005365B7">
        <w:rPr>
          <w:rStyle w:val="apple-converted-space"/>
          <w:rFonts w:ascii="Times New Roman" w:hAnsi="Times New Roman" w:cs="Times New Roman"/>
          <w:color w:val="553300"/>
          <w:sz w:val="28"/>
          <w:szCs w:val="28"/>
        </w:rPr>
        <w:t> </w:t>
      </w:r>
      <w:r w:rsidRPr="005365B7">
        <w:rPr>
          <w:rFonts w:ascii="Times New Roman" w:hAnsi="Times New Roman" w:cs="Times New Roman"/>
          <w:sz w:val="28"/>
          <w:szCs w:val="28"/>
        </w:rPr>
        <w:t>из селения Дзуарикау  пали смертью храбрых на фронтах Великой Отечественной войны (1941-1945) </w:t>
      </w:r>
    </w:p>
    <w:p w:rsidR="0004599E" w:rsidRPr="005365B7" w:rsidRDefault="0004599E" w:rsidP="006404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5B7">
        <w:rPr>
          <w:rFonts w:ascii="Times New Roman" w:hAnsi="Times New Roman" w:cs="Times New Roman"/>
          <w:sz w:val="28"/>
          <w:szCs w:val="28"/>
        </w:rPr>
        <w:t xml:space="preserve"> В Дзуарикау, в 1963 г был сооружен памятник семи братьям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Газдановым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, уроженцам этого селения, отдавшим жизнь за Родину на различных фронтах Великой Отечественной войны: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Хаджисмел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 и Магомет погибли под Севастополем,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Дзарахмат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 — под Новороссийском,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Хасанбек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 — в Белоруссии,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Созрико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 — в Киеве,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Махарбек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 — под Москвой, Шамиль — в канун Дня Победы был смертельно ранен у стен Берлина”. </w:t>
      </w:r>
    </w:p>
    <w:p w:rsidR="0004599E" w:rsidRPr="005365B7" w:rsidRDefault="0004599E" w:rsidP="006404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5B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4599E" w:rsidRPr="005365B7" w:rsidRDefault="0004599E" w:rsidP="006404E4">
      <w:pPr>
        <w:spacing w:line="360" w:lineRule="auto"/>
        <w:ind w:left="226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5B7">
        <w:rPr>
          <w:rFonts w:ascii="Times New Roman" w:hAnsi="Times New Roman" w:cs="Times New Roman"/>
          <w:sz w:val="28"/>
          <w:szCs w:val="28"/>
        </w:rPr>
        <w:t xml:space="preserve">“Война идет жестокая, но если бы Вы знали, какие люди воюют рядом со мной! — писал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Дзарахмат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 из-под Новороссийска родителям. — Они пройдут сквозь любой огонь и победят врага, пусть даже он будет в десять раз сильнее, чем сейчас”. </w:t>
      </w:r>
    </w:p>
    <w:p w:rsidR="0004599E" w:rsidRPr="005365B7" w:rsidRDefault="006404E4" w:rsidP="006404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4599E" w:rsidRPr="005365B7">
        <w:rPr>
          <w:rFonts w:ascii="Times New Roman" w:hAnsi="Times New Roman" w:cs="Times New Roman"/>
          <w:sz w:val="28"/>
          <w:szCs w:val="28"/>
        </w:rPr>
        <w:t xml:space="preserve">Газдановы получали похоронки одну за другой. </w:t>
      </w:r>
      <w:proofErr w:type="spellStart"/>
      <w:r w:rsidR="0004599E" w:rsidRPr="005365B7">
        <w:rPr>
          <w:rFonts w:ascii="Times New Roman" w:hAnsi="Times New Roman" w:cs="Times New Roman"/>
          <w:sz w:val="28"/>
          <w:szCs w:val="28"/>
        </w:rPr>
        <w:t>Хаджисмел</w:t>
      </w:r>
      <w:proofErr w:type="spellEnd"/>
      <w:r w:rsidR="0004599E" w:rsidRPr="005365B7">
        <w:rPr>
          <w:rFonts w:ascii="Times New Roman" w:hAnsi="Times New Roman" w:cs="Times New Roman"/>
          <w:sz w:val="28"/>
          <w:szCs w:val="28"/>
        </w:rPr>
        <w:t xml:space="preserve"> и Магомед погибли под Севастополем, </w:t>
      </w:r>
      <w:proofErr w:type="spellStart"/>
      <w:r w:rsidR="0004599E" w:rsidRPr="005365B7">
        <w:rPr>
          <w:rFonts w:ascii="Times New Roman" w:hAnsi="Times New Roman" w:cs="Times New Roman"/>
          <w:sz w:val="28"/>
          <w:szCs w:val="28"/>
        </w:rPr>
        <w:t>Дзарахмат</w:t>
      </w:r>
      <w:proofErr w:type="spellEnd"/>
      <w:r w:rsidR="0004599E" w:rsidRPr="005365B7">
        <w:rPr>
          <w:rFonts w:ascii="Times New Roman" w:hAnsi="Times New Roman" w:cs="Times New Roman"/>
          <w:sz w:val="28"/>
          <w:szCs w:val="28"/>
        </w:rPr>
        <w:t xml:space="preserve"> – в Новороссийске, </w:t>
      </w:r>
      <w:proofErr w:type="spellStart"/>
      <w:r w:rsidR="0004599E" w:rsidRPr="005365B7">
        <w:rPr>
          <w:rFonts w:ascii="Times New Roman" w:hAnsi="Times New Roman" w:cs="Times New Roman"/>
          <w:sz w:val="28"/>
          <w:szCs w:val="28"/>
        </w:rPr>
        <w:t>Созрико</w:t>
      </w:r>
      <w:proofErr w:type="spellEnd"/>
      <w:r w:rsidR="0004599E" w:rsidRPr="005365B7">
        <w:rPr>
          <w:rFonts w:ascii="Times New Roman" w:hAnsi="Times New Roman" w:cs="Times New Roman"/>
          <w:sz w:val="28"/>
          <w:szCs w:val="28"/>
        </w:rPr>
        <w:t xml:space="preserve"> – в Киеве, </w:t>
      </w:r>
      <w:proofErr w:type="spellStart"/>
      <w:r w:rsidR="0004599E" w:rsidRPr="005365B7">
        <w:rPr>
          <w:rFonts w:ascii="Times New Roman" w:hAnsi="Times New Roman" w:cs="Times New Roman"/>
          <w:sz w:val="28"/>
          <w:szCs w:val="28"/>
        </w:rPr>
        <w:t>Махарбек</w:t>
      </w:r>
      <w:proofErr w:type="spellEnd"/>
      <w:r w:rsidR="0004599E" w:rsidRPr="005365B7">
        <w:rPr>
          <w:rFonts w:ascii="Times New Roman" w:hAnsi="Times New Roman" w:cs="Times New Roman"/>
          <w:sz w:val="28"/>
          <w:szCs w:val="28"/>
        </w:rPr>
        <w:t xml:space="preserve"> под Москвой, </w:t>
      </w:r>
      <w:proofErr w:type="spellStart"/>
      <w:r w:rsidR="0004599E" w:rsidRPr="005365B7">
        <w:rPr>
          <w:rFonts w:ascii="Times New Roman" w:hAnsi="Times New Roman" w:cs="Times New Roman"/>
          <w:sz w:val="28"/>
          <w:szCs w:val="28"/>
        </w:rPr>
        <w:t>Хасанбек</w:t>
      </w:r>
      <w:proofErr w:type="spellEnd"/>
      <w:r w:rsidR="0004599E" w:rsidRPr="005365B7">
        <w:rPr>
          <w:rFonts w:ascii="Times New Roman" w:hAnsi="Times New Roman" w:cs="Times New Roman"/>
          <w:sz w:val="28"/>
          <w:szCs w:val="28"/>
        </w:rPr>
        <w:t xml:space="preserve"> – в Белоруссии, Шамиль был смертельно ранен в канун Дня Победы – у стен Берлина.  </w:t>
      </w:r>
    </w:p>
    <w:p w:rsidR="0004599E" w:rsidRPr="005365B7" w:rsidRDefault="0004599E" w:rsidP="006404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5B7">
        <w:rPr>
          <w:rFonts w:ascii="Times New Roman" w:hAnsi="Times New Roman" w:cs="Times New Roman"/>
          <w:sz w:val="28"/>
          <w:szCs w:val="28"/>
        </w:rPr>
        <w:t xml:space="preserve">Семь раз приходили старейшины Дзуарикау к этому двору с печальной вестью. По осетинским обычаям вся село надело траур, когда пришло извещение о гибели младшего из братьев. Последнюю похоронку отцу семерых сыновей так и успели отдать. Увидев, что старейшины направляются к дому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Газдановых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gramStart"/>
      <w:r w:rsidRPr="005365B7">
        <w:rPr>
          <w:rFonts w:ascii="Times New Roman" w:hAnsi="Times New Roman" w:cs="Times New Roman"/>
          <w:sz w:val="28"/>
          <w:szCs w:val="28"/>
        </w:rPr>
        <w:t>умер</w:t>
      </w:r>
      <w:proofErr w:type="gramEnd"/>
      <w:r w:rsidRPr="005365B7">
        <w:rPr>
          <w:rFonts w:ascii="Times New Roman" w:hAnsi="Times New Roman" w:cs="Times New Roman"/>
          <w:sz w:val="28"/>
          <w:szCs w:val="28"/>
        </w:rPr>
        <w:t xml:space="preserve"> держа маленькую внучку Милу на руках». </w:t>
      </w:r>
    </w:p>
    <w:p w:rsidR="0004599E" w:rsidRPr="005365B7" w:rsidRDefault="0004599E" w:rsidP="006404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5B7">
        <w:rPr>
          <w:rFonts w:ascii="Times New Roman" w:hAnsi="Times New Roman" w:cs="Times New Roman"/>
          <w:sz w:val="28"/>
          <w:szCs w:val="28"/>
        </w:rPr>
        <w:t> </w:t>
      </w:r>
    </w:p>
    <w:p w:rsidR="0004599E" w:rsidRPr="005365B7" w:rsidRDefault="006404E4" w:rsidP="006404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2:</w:t>
      </w:r>
      <w:r w:rsidR="0004599E" w:rsidRPr="005365B7">
        <w:rPr>
          <w:rFonts w:ascii="Times New Roman" w:hAnsi="Times New Roman" w:cs="Times New Roman"/>
          <w:sz w:val="28"/>
          <w:szCs w:val="28"/>
        </w:rPr>
        <w:t xml:space="preserve">Не вынесла смерти детей и мать. Она умерла, когда пришла третья похоронка. Сельчане рассказывают, как Тассо </w:t>
      </w:r>
      <w:proofErr w:type="spellStart"/>
      <w:r w:rsidR="0004599E" w:rsidRPr="005365B7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="0004599E" w:rsidRPr="005365B7">
        <w:rPr>
          <w:rFonts w:ascii="Times New Roman" w:hAnsi="Times New Roman" w:cs="Times New Roman"/>
          <w:sz w:val="28"/>
          <w:szCs w:val="28"/>
        </w:rPr>
        <w:t xml:space="preserve"> каждое утро выходила на дорогу, по которой уходили ее сыновья. Она ждала писем, которые так редко доходили до маленького осетинского села в предгорьях Большого Кавказа.  </w:t>
      </w:r>
    </w:p>
    <w:p w:rsidR="0004599E" w:rsidRPr="005365B7" w:rsidRDefault="0004599E" w:rsidP="006404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5B7">
        <w:rPr>
          <w:rFonts w:ascii="Times New Roman" w:hAnsi="Times New Roman" w:cs="Times New Roman"/>
          <w:sz w:val="28"/>
          <w:szCs w:val="28"/>
        </w:rPr>
        <w:t xml:space="preserve">Мила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, дочь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Дзарахмата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>, рассказывает: «Она днями сидела и смотрела на солнце, вечерами на луну и разговаривала — и с солнцем и с луной... Просила — если вы обогреваете моих сыновей, помогите им, пожалуйста, вернуться домой. Вот так она не дожила и не узнала, что все семеро погибли...». </w:t>
      </w:r>
    </w:p>
    <w:p w:rsidR="00000000" w:rsidRDefault="005365B7" w:rsidP="006404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5B7">
        <w:rPr>
          <w:rFonts w:ascii="Times New Roman" w:hAnsi="Times New Roman" w:cs="Times New Roman"/>
          <w:sz w:val="28"/>
          <w:szCs w:val="28"/>
        </w:rPr>
        <w:lastRenderedPageBreak/>
        <w:t xml:space="preserve">Над черной скалой взметнулись в небо семь белых журавлей. Это семь братьев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Газдановых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 xml:space="preserve">. Стоит их седая мать Тассо. Шершавой рукой она гладит немую скалу. Здесь застыли в вечном полете семь ее отважных сыновей. К этому памятнику каждый год приезжают сотни туристов. Здесь их встречает Мила </w:t>
      </w:r>
      <w:proofErr w:type="spellStart"/>
      <w:r w:rsidRPr="005365B7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5365B7">
        <w:rPr>
          <w:rFonts w:ascii="Times New Roman" w:hAnsi="Times New Roman" w:cs="Times New Roman"/>
          <w:sz w:val="28"/>
          <w:szCs w:val="28"/>
        </w:rPr>
        <w:t>, чтобы еще раз рассказать людям — о великой Победе и великий потерях.  </w:t>
      </w:r>
    </w:p>
    <w:p w:rsidR="006404E4" w:rsidRPr="006404E4" w:rsidRDefault="006404E4" w:rsidP="006404E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Многие, наверное, слышали историю двенадцатилетней японской девочки </w:t>
      </w:r>
      <w:proofErr w:type="spellStart"/>
      <w:r w:rsidRPr="006404E4">
        <w:rPr>
          <w:rFonts w:ascii="Times New Roman" w:eastAsia="Times New Roman" w:hAnsi="Times New Roman" w:cs="Times New Roman"/>
          <w:color w:val="000000"/>
          <w:sz w:val="28"/>
          <w:szCs w:val="28"/>
        </w:rPr>
        <w:t>Садако</w:t>
      </w:r>
      <w:proofErr w:type="spellEnd"/>
      <w:r w:rsidRPr="0064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04E4">
        <w:rPr>
          <w:rFonts w:ascii="Times New Roman" w:eastAsia="Times New Roman" w:hAnsi="Times New Roman" w:cs="Times New Roman"/>
          <w:color w:val="000000"/>
          <w:sz w:val="28"/>
          <w:szCs w:val="28"/>
        </w:rPr>
        <w:t>Сасаки</w:t>
      </w:r>
      <w:proofErr w:type="spellEnd"/>
      <w:r w:rsidRPr="0064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погибшей в 1955 году от последствий ядерной бомбардировки Хиросимы. В Японии существует примета — тот, кто сложит 1000 бумажных журавликов,  гарантирует себе отменное здоровье. С тех пор бумажные журавлики стали символом мира — дети со всего мира посылали в Японию журавлики, которые </w:t>
      </w:r>
      <w:proofErr w:type="spellStart"/>
      <w:r w:rsidRPr="006404E4">
        <w:rPr>
          <w:rFonts w:ascii="Times New Roman" w:eastAsia="Times New Roman" w:hAnsi="Times New Roman" w:cs="Times New Roman"/>
          <w:color w:val="000000"/>
          <w:sz w:val="28"/>
          <w:szCs w:val="28"/>
        </w:rPr>
        <w:t>Садако</w:t>
      </w:r>
      <w:proofErr w:type="spellEnd"/>
      <w:r w:rsidRPr="0064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успела доделать. Девочка была похоронена с тысячей журавликов. В Парке Мира в Хиросиме установлен памятник</w:t>
      </w:r>
      <w:proofErr w:type="gramStart"/>
      <w:r w:rsidRPr="0064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6404E4">
        <w:rPr>
          <w:rFonts w:ascii="Times New Roman" w:eastAsia="Times New Roman" w:hAnsi="Times New Roman" w:cs="Times New Roman"/>
          <w:color w:val="000000"/>
          <w:sz w:val="28"/>
          <w:szCs w:val="28"/>
        </w:rPr>
        <w:t>ослушайте стихотворение Расула Гамзатова «Я не хочу войны».</w:t>
      </w:r>
    </w:p>
    <w:p w:rsidR="006404E4" w:rsidRDefault="006404E4" w:rsidP="006404E4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404E4" w:rsidRPr="006404E4" w:rsidRDefault="006404E4" w:rsidP="006404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4E4">
        <w:rPr>
          <w:rFonts w:ascii="Times New Roman" w:hAnsi="Times New Roman" w:cs="Times New Roman"/>
          <w:sz w:val="28"/>
          <w:szCs w:val="28"/>
        </w:rPr>
        <w:t>Я хочу, чтоб в целом мире</w:t>
      </w:r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Затрубили журавли</w:t>
      </w:r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 напомнить всем могли</w:t>
      </w:r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 погибших в Хиросиме.</w:t>
      </w:r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 о девочке умершей,</w:t>
      </w:r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 хотевшей умирать</w:t>
      </w:r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 журавликов </w:t>
      </w:r>
      <w:proofErr w:type="gramStart"/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умевшей</w:t>
      </w:r>
      <w:proofErr w:type="gramEnd"/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 бумаги вырезать.</w:t>
      </w:r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 журавликов-то </w:t>
      </w:r>
      <w:proofErr w:type="gramStart"/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малость</w:t>
      </w:r>
      <w:proofErr w:type="gramEnd"/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Сделать девочке осталось...</w:t>
      </w:r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больной нелёгок труд,</w:t>
      </w:r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Всё ей, бедненькой, казалось–</w:t>
      </w:r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Журавли её спасут.</w:t>
      </w:r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Журавли спасти не могут –</w:t>
      </w:r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Это ясно даже мне.</w:t>
      </w:r>
    </w:p>
    <w:p w:rsidR="006404E4" w:rsidRP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Людям люди пусть помогут</w:t>
      </w:r>
    </w:p>
    <w:p w:rsidR="006404E4" w:rsidRDefault="006404E4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Преградить пути войне</w:t>
      </w:r>
      <w:r w:rsidR="00A94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A9456F" w:rsidRDefault="00A9456F" w:rsidP="006404E4">
      <w:pPr>
        <w:shd w:val="clear" w:color="auto" w:fill="FFFFFF"/>
        <w:spacing w:before="96" w:after="120"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6404E4" w:rsidRDefault="00A9456F" w:rsidP="006404E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Минута молчания</w:t>
      </w:r>
    </w:p>
    <w:p w:rsidR="00A9456F" w:rsidRDefault="00A9456F" w:rsidP="006404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456F" w:rsidRDefault="006404E4" w:rsidP="006404E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04E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2:</w:t>
      </w:r>
      <w:r w:rsidRPr="00640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Сегодняшний наш праздник был посвящен одной песне – «Журавли». Давно уже нет в живых авторов этой песни: поэта Расула Гамзатова, композитора Яна Френкеля, исполнителя Марка Бернеса – они заняли своё место в журавлином строю. Но песня эта живёт, она пробуждает в людях много добрых чувств. Не случайно, участники войны в Афганистане и Чечне говорят: «Мы станем старше, проще и грубей, всё будем знать и многое уметь. Но жизнь, прошу, дай крылья улететь с прозрачной стаей белых журавлей!».</w:t>
      </w:r>
    </w:p>
    <w:p w:rsidR="006404E4" w:rsidRDefault="006404E4" w:rsidP="00A9456F">
      <w:pPr>
        <w:rPr>
          <w:rFonts w:ascii="Times New Roman" w:hAnsi="Times New Roman" w:cs="Times New Roman"/>
          <w:sz w:val="28"/>
          <w:szCs w:val="28"/>
        </w:rPr>
      </w:pPr>
    </w:p>
    <w:p w:rsidR="00A9456F" w:rsidRPr="00A9456F" w:rsidRDefault="00A9456F" w:rsidP="00A94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выпускают белые шарика на которых привязаны журавли.</w:t>
      </w:r>
    </w:p>
    <w:sectPr w:rsidR="00A9456F" w:rsidRPr="00A9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829"/>
    <w:rsid w:val="0004599E"/>
    <w:rsid w:val="005365B7"/>
    <w:rsid w:val="006404E4"/>
    <w:rsid w:val="006C5FBB"/>
    <w:rsid w:val="00A9456F"/>
    <w:rsid w:val="00B1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6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829"/>
  </w:style>
  <w:style w:type="character" w:styleId="a3">
    <w:name w:val="Hyperlink"/>
    <w:basedOn w:val="a0"/>
    <w:uiPriority w:val="99"/>
    <w:semiHidden/>
    <w:unhideWhenUsed/>
    <w:rsid w:val="00B11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65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6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6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5365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36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64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704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6384567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931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2012-10-08T18:58:00Z</dcterms:created>
  <dcterms:modified xsi:type="dcterms:W3CDTF">2012-10-08T18:58:00Z</dcterms:modified>
</cp:coreProperties>
</file>