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5A" w:rsidRPr="0087625A" w:rsidRDefault="0087625A" w:rsidP="0087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5A">
        <w:rPr>
          <w:rFonts w:ascii="Times New Roman" w:hAnsi="Times New Roman" w:cs="Times New Roman"/>
          <w:b/>
          <w:sz w:val="28"/>
          <w:szCs w:val="28"/>
        </w:rPr>
        <w:t>Пояснительная записка к рабочей программе по окружающему миру. 1 класс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     Изучение курса «Окружающий мир: Мир вокруг нас» в начальной школе направлено на достижение следующих </w:t>
      </w:r>
      <w:r w:rsidRPr="0087625A">
        <w:rPr>
          <w:rFonts w:ascii="Times New Roman" w:hAnsi="Times New Roman" w:cs="Times New Roman"/>
          <w:bCs/>
          <w:sz w:val="20"/>
          <w:szCs w:val="20"/>
        </w:rPr>
        <w:t>целей: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7625A">
        <w:rPr>
          <w:rFonts w:ascii="Times New Roman" w:hAnsi="Times New Roman" w:cs="Times New Roman"/>
          <w:sz w:val="20"/>
          <w:szCs w:val="20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  <w:proofErr w:type="gramEnd"/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     Основными </w:t>
      </w:r>
      <w:r w:rsidRPr="0087625A">
        <w:rPr>
          <w:rFonts w:ascii="Times New Roman" w:hAnsi="Times New Roman" w:cs="Times New Roman"/>
          <w:bCs/>
          <w:sz w:val="20"/>
          <w:szCs w:val="20"/>
        </w:rPr>
        <w:t xml:space="preserve">задачами </w:t>
      </w:r>
      <w:r w:rsidRPr="0087625A">
        <w:rPr>
          <w:rFonts w:ascii="Times New Roman" w:hAnsi="Times New Roman" w:cs="Times New Roman"/>
          <w:sz w:val="20"/>
          <w:szCs w:val="20"/>
        </w:rPr>
        <w:t>реализации содержания курса являются: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2) осознание ребёнком ценности, целостности и многообразия окружающего мира, своего места в нём;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3) формирование модели безопасного поведения в условиях повседневной жизни и в </w:t>
      </w:r>
      <w:proofErr w:type="gramStart"/>
      <w:r w:rsidRPr="0087625A">
        <w:rPr>
          <w:rFonts w:ascii="Times New Roman" w:hAnsi="Times New Roman" w:cs="Times New Roman"/>
          <w:sz w:val="20"/>
          <w:szCs w:val="20"/>
        </w:rPr>
        <w:t>различных опасных</w:t>
      </w:r>
      <w:proofErr w:type="gramEnd"/>
      <w:r w:rsidRPr="0087625A">
        <w:rPr>
          <w:rFonts w:ascii="Times New Roman" w:hAnsi="Times New Roman" w:cs="Times New Roman"/>
          <w:sz w:val="20"/>
          <w:szCs w:val="20"/>
        </w:rPr>
        <w:t xml:space="preserve"> и чрезвычайных ситуациях;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7625A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87625A">
        <w:rPr>
          <w:rFonts w:ascii="Times New Roman" w:hAnsi="Times New Roman" w:cs="Times New Roman"/>
          <w:sz w:val="20"/>
          <w:szCs w:val="2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7625A">
        <w:rPr>
          <w:rFonts w:ascii="Times New Roman" w:hAnsi="Times New Roman" w:cs="Times New Roman"/>
          <w:sz w:val="20"/>
          <w:szCs w:val="20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  <w:proofErr w:type="gramEnd"/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ab/>
        <w:t>Отбор содержания курса «Окружающий мир» осуществлен на основе следующих ведущих идей: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1) идея многообразия мира;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2) идея целостности мира;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lastRenderedPageBreak/>
        <w:t>3) идея уважения к миру.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     Ценностные ориентиры содержания курса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Природа как одна из важнейших основ здоровой и гармоничной жизни человека и общества.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Культура как процесс и результат человеческой жизнедеятельности во всем многообразии ее форм.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Человечество как многообразие народов, культур, религий.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Международное сотрудничество как основа мира на Земле.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7625A">
        <w:rPr>
          <w:rFonts w:ascii="Times New Roman" w:hAnsi="Times New Roman" w:cs="Times New Roman"/>
          <w:sz w:val="20"/>
          <w:szCs w:val="20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  <w:proofErr w:type="gramEnd"/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Труд и творчество как отличительные черты духовно и нравственно развитой личности.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74714" w:rsidRDefault="00D74714" w:rsidP="0087625A">
      <w:pPr>
        <w:rPr>
          <w:rFonts w:ascii="Times New Roman" w:hAnsi="Times New Roman" w:cs="Times New Roman"/>
          <w:sz w:val="20"/>
          <w:szCs w:val="20"/>
        </w:rPr>
      </w:pPr>
    </w:p>
    <w:p w:rsidR="00D74714" w:rsidRDefault="00D74714" w:rsidP="0087625A">
      <w:pPr>
        <w:rPr>
          <w:rFonts w:ascii="Times New Roman" w:hAnsi="Times New Roman" w:cs="Times New Roman"/>
          <w:sz w:val="20"/>
          <w:szCs w:val="20"/>
        </w:rPr>
      </w:pPr>
    </w:p>
    <w:p w:rsidR="00D74714" w:rsidRPr="0087625A" w:rsidRDefault="00D74714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Место курса в учебном плане: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На изучение курса «Окружающий мир» в 1 классе начальной школы отво</w:t>
      </w:r>
      <w:r w:rsidR="00D74714">
        <w:rPr>
          <w:rFonts w:ascii="Times New Roman" w:hAnsi="Times New Roman" w:cs="Times New Roman"/>
          <w:sz w:val="20"/>
          <w:szCs w:val="20"/>
        </w:rPr>
        <w:t>дится 2 ч в неделю – 26 ч.</w:t>
      </w:r>
    </w:p>
    <w:p w:rsidR="0087625A" w:rsidRPr="0087625A" w:rsidRDefault="0087625A" w:rsidP="008762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pStyle w:val="a7"/>
        <w:rPr>
          <w:sz w:val="20"/>
          <w:szCs w:val="20"/>
        </w:rPr>
      </w:pPr>
      <w:r w:rsidRPr="0087625A">
        <w:rPr>
          <w:sz w:val="20"/>
          <w:szCs w:val="20"/>
        </w:rPr>
        <w:lastRenderedPageBreak/>
        <w:br/>
        <w:t xml:space="preserve">Планируемые результаты изучения курса "Окружающий мир" </w:t>
      </w:r>
      <w:proofErr w:type="gramStart"/>
      <w:r w:rsidRPr="0087625A">
        <w:rPr>
          <w:sz w:val="20"/>
          <w:szCs w:val="20"/>
        </w:rPr>
        <w:t>на конец</w:t>
      </w:r>
      <w:proofErr w:type="gramEnd"/>
      <w:r w:rsidRPr="0087625A">
        <w:rPr>
          <w:sz w:val="20"/>
          <w:szCs w:val="20"/>
        </w:rPr>
        <w:t xml:space="preserve"> 1 класса.</w:t>
      </w:r>
    </w:p>
    <w:p w:rsidR="0087625A" w:rsidRPr="0087625A" w:rsidRDefault="0087625A" w:rsidP="0087625A">
      <w:pPr>
        <w:pStyle w:val="a7"/>
        <w:rPr>
          <w:sz w:val="20"/>
          <w:szCs w:val="20"/>
        </w:rPr>
      </w:pPr>
      <w:r w:rsidRPr="0087625A">
        <w:rPr>
          <w:rStyle w:val="a4"/>
          <w:b w:val="0"/>
          <w:sz w:val="20"/>
          <w:szCs w:val="20"/>
          <w:u w:val="single"/>
        </w:rPr>
        <w:t>Предметные результаты</w:t>
      </w:r>
    </w:p>
    <w:p w:rsidR="0087625A" w:rsidRPr="0087625A" w:rsidRDefault="0087625A" w:rsidP="0087625A">
      <w:pPr>
        <w:pStyle w:val="a7"/>
        <w:rPr>
          <w:sz w:val="20"/>
          <w:szCs w:val="20"/>
        </w:rPr>
      </w:pPr>
      <w:proofErr w:type="gramStart"/>
      <w:r w:rsidRPr="0087625A">
        <w:rPr>
          <w:rStyle w:val="a5"/>
          <w:sz w:val="20"/>
          <w:szCs w:val="20"/>
        </w:rPr>
        <w:t>Обучающийся научится:</w:t>
      </w:r>
      <w:r w:rsidRPr="0087625A">
        <w:rPr>
          <w:sz w:val="20"/>
          <w:szCs w:val="20"/>
        </w:rPr>
        <w:br/>
        <w:t xml:space="preserve">— правильно называть родную страну, родной город, село (малую родину); </w:t>
      </w:r>
      <w:r w:rsidRPr="0087625A">
        <w:rPr>
          <w:sz w:val="20"/>
          <w:szCs w:val="20"/>
        </w:rPr>
        <w:br/>
        <w:t>— различать флаг и герб России;</w:t>
      </w:r>
      <w:r w:rsidRPr="0087625A">
        <w:rPr>
          <w:sz w:val="20"/>
          <w:szCs w:val="20"/>
        </w:rPr>
        <w:br/>
        <w:t>— узнавать некоторые достопримечательности столицы;</w:t>
      </w:r>
      <w:r w:rsidRPr="0087625A">
        <w:rPr>
          <w:sz w:val="20"/>
          <w:szCs w:val="20"/>
        </w:rPr>
        <w:br/>
        <w:t>— называть по именам, отчествам и фамилиям членов своей семьи;</w:t>
      </w:r>
      <w:r w:rsidRPr="0087625A">
        <w:rPr>
          <w:sz w:val="20"/>
          <w:szCs w:val="20"/>
        </w:rPr>
        <w:br/>
        <w:t>— проводить наблюдения в окружающем мире с помощью взрослого;</w:t>
      </w:r>
      <w:r w:rsidRPr="0087625A">
        <w:rPr>
          <w:sz w:val="20"/>
          <w:szCs w:val="20"/>
        </w:rPr>
        <w:br/>
        <w:t>— проводить опыты с водой, снегом и льдом;</w:t>
      </w:r>
      <w:r w:rsidRPr="0087625A">
        <w:rPr>
          <w:sz w:val="20"/>
          <w:szCs w:val="20"/>
        </w:rPr>
        <w:br/>
        <w:t>— различать изученные объекты природы (камни, растения, животных, созвездия);</w:t>
      </w:r>
      <w:proofErr w:type="gramEnd"/>
      <w:r w:rsidRPr="0087625A">
        <w:rPr>
          <w:sz w:val="20"/>
          <w:szCs w:val="20"/>
        </w:rPr>
        <w:br/>
        <w:t xml:space="preserve">— </w:t>
      </w:r>
      <w:proofErr w:type="gramStart"/>
      <w:r w:rsidRPr="0087625A">
        <w:rPr>
          <w:sz w:val="20"/>
          <w:szCs w:val="20"/>
        </w:rPr>
        <w:t>различать овощи и фрукты;</w:t>
      </w:r>
      <w:r w:rsidRPr="0087625A">
        <w:rPr>
          <w:sz w:val="20"/>
          <w:szCs w:val="20"/>
        </w:rPr>
        <w:br/>
        <w:t>— определять с помощью атласа-определителя  растения и животных;</w:t>
      </w:r>
      <w:r w:rsidRPr="0087625A">
        <w:rPr>
          <w:sz w:val="20"/>
          <w:szCs w:val="20"/>
        </w:rPr>
        <w:br/>
        <w:t>— описывать по плану дерево, рыбу, птицу, своего домашнего питомца (кошку, собаку);</w:t>
      </w:r>
      <w:r w:rsidRPr="0087625A">
        <w:rPr>
          <w:sz w:val="20"/>
          <w:szCs w:val="20"/>
        </w:rPr>
        <w:br/>
        <w:t>— сравнивать растения, животных, относить их к определённым группам;</w:t>
      </w:r>
      <w:r w:rsidRPr="0087625A">
        <w:rPr>
          <w:sz w:val="20"/>
          <w:szCs w:val="20"/>
        </w:rPr>
        <w:br/>
        <w:t>— сравнивать реку и море;</w:t>
      </w:r>
      <w:r w:rsidRPr="0087625A">
        <w:rPr>
          <w:sz w:val="20"/>
          <w:szCs w:val="20"/>
        </w:rPr>
        <w:br/>
        <w:t>— использовать глобус для знакомства с формой нашей планеты;</w:t>
      </w:r>
      <w:r w:rsidRPr="0087625A">
        <w:rPr>
          <w:sz w:val="20"/>
          <w:szCs w:val="20"/>
        </w:rPr>
        <w:br/>
        <w:t>— находить на глобусе холодные и жаркие районы;</w:t>
      </w:r>
      <w:proofErr w:type="gramEnd"/>
      <w:r w:rsidRPr="0087625A">
        <w:rPr>
          <w:sz w:val="20"/>
          <w:szCs w:val="20"/>
        </w:rPr>
        <w:t xml:space="preserve"> </w:t>
      </w:r>
      <w:r w:rsidRPr="0087625A">
        <w:rPr>
          <w:sz w:val="20"/>
          <w:szCs w:val="20"/>
        </w:rPr>
        <w:br/>
        <w:t>— различать животных холодных и жарких районов;</w:t>
      </w:r>
      <w:r w:rsidRPr="0087625A">
        <w:rPr>
          <w:sz w:val="20"/>
          <w:szCs w:val="20"/>
        </w:rPr>
        <w:br/>
        <w:t>— ухаживать за комнатными растениями;</w:t>
      </w:r>
      <w:r w:rsidRPr="0087625A">
        <w:rPr>
          <w:sz w:val="20"/>
          <w:szCs w:val="20"/>
        </w:rPr>
        <w:br/>
        <w:t>— раздельно собирать мусор в быту.</w:t>
      </w:r>
    </w:p>
    <w:p w:rsidR="0087625A" w:rsidRPr="0087625A" w:rsidRDefault="0087625A" w:rsidP="0087625A">
      <w:pPr>
        <w:pStyle w:val="a7"/>
        <w:rPr>
          <w:sz w:val="20"/>
          <w:szCs w:val="20"/>
        </w:rPr>
      </w:pPr>
    </w:p>
    <w:p w:rsidR="0087625A" w:rsidRPr="0087625A" w:rsidRDefault="0087625A" w:rsidP="0087625A">
      <w:pPr>
        <w:pStyle w:val="a7"/>
        <w:rPr>
          <w:sz w:val="20"/>
          <w:szCs w:val="20"/>
        </w:rPr>
      </w:pPr>
      <w:proofErr w:type="spellStart"/>
      <w:r w:rsidRPr="0087625A">
        <w:rPr>
          <w:rStyle w:val="a4"/>
          <w:b w:val="0"/>
          <w:sz w:val="20"/>
          <w:szCs w:val="20"/>
          <w:u w:val="single"/>
        </w:rPr>
        <w:t>Метапредметные</w:t>
      </w:r>
      <w:proofErr w:type="spellEnd"/>
      <w:r w:rsidRPr="0087625A">
        <w:rPr>
          <w:rStyle w:val="a4"/>
          <w:b w:val="0"/>
          <w:sz w:val="20"/>
          <w:szCs w:val="20"/>
          <w:u w:val="single"/>
        </w:rPr>
        <w:t xml:space="preserve"> результаты</w:t>
      </w:r>
    </w:p>
    <w:p w:rsidR="0087625A" w:rsidRPr="0087625A" w:rsidRDefault="0087625A" w:rsidP="0087625A">
      <w:pPr>
        <w:pStyle w:val="a7"/>
        <w:rPr>
          <w:sz w:val="20"/>
          <w:szCs w:val="20"/>
        </w:rPr>
      </w:pPr>
      <w:proofErr w:type="gramStart"/>
      <w:r w:rsidRPr="0087625A">
        <w:rPr>
          <w:rStyle w:val="a4"/>
          <w:b w:val="0"/>
          <w:sz w:val="20"/>
          <w:szCs w:val="20"/>
        </w:rPr>
        <w:t>Регулятивные</w:t>
      </w:r>
      <w:r w:rsidRPr="0087625A">
        <w:rPr>
          <w:sz w:val="20"/>
          <w:szCs w:val="20"/>
        </w:rPr>
        <w:br/>
      </w:r>
      <w:r w:rsidRPr="0087625A">
        <w:rPr>
          <w:rStyle w:val="a5"/>
          <w:sz w:val="20"/>
          <w:szCs w:val="20"/>
        </w:rPr>
        <w:t>Обучающийся научится:</w:t>
      </w:r>
      <w:proofErr w:type="gramEnd"/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 понимать и принимать учебную задачу, сформулированную учителем;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сохранять учебную задачу урока (воспроизводить её в ходе урока по просьбе учителя); 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выделять из темы урока известные знания и умения;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планировать своё высказывание (продумывать, что сказать вначале, а что потом); 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планировать свои действия на отдельных этапах урока (</w:t>
      </w:r>
      <w:proofErr w:type="spellStart"/>
      <w:r w:rsidRPr="0087625A">
        <w:rPr>
          <w:rFonts w:ascii="Times New Roman" w:hAnsi="Times New Roman" w:cs="Times New Roman"/>
          <w:sz w:val="20"/>
          <w:szCs w:val="20"/>
        </w:rPr>
        <w:t>целеполагание</w:t>
      </w:r>
      <w:proofErr w:type="spellEnd"/>
      <w:r w:rsidRPr="0087625A">
        <w:rPr>
          <w:rFonts w:ascii="Times New Roman" w:hAnsi="Times New Roman" w:cs="Times New Roman"/>
          <w:sz w:val="20"/>
          <w:szCs w:val="20"/>
        </w:rPr>
        <w:t xml:space="preserve">, проблемная ситуация, работа с информацией и пр. по усмотрению учителя); 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 сверять выполнение работы по алгоритму, данному в учебнике или рабочей тетради; 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 осуществлять контроль, коррекцию и  оценку результатов своей деятельности, используя «Странички для самопроверки»;</w:t>
      </w:r>
    </w:p>
    <w:p w:rsidR="0087625A" w:rsidRPr="0087625A" w:rsidRDefault="0087625A" w:rsidP="008762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87625A" w:rsidRPr="0087625A" w:rsidRDefault="0087625A" w:rsidP="0087625A">
      <w:pPr>
        <w:pStyle w:val="a3"/>
        <w:jc w:val="both"/>
        <w:rPr>
          <w:sz w:val="20"/>
          <w:szCs w:val="20"/>
        </w:rPr>
      </w:pPr>
      <w:proofErr w:type="gramStart"/>
      <w:r w:rsidRPr="0087625A">
        <w:rPr>
          <w:rStyle w:val="a4"/>
          <w:b w:val="0"/>
          <w:sz w:val="20"/>
          <w:szCs w:val="20"/>
        </w:rPr>
        <w:t>Познавательные</w:t>
      </w:r>
      <w:r w:rsidRPr="0087625A">
        <w:rPr>
          <w:sz w:val="20"/>
          <w:szCs w:val="20"/>
        </w:rPr>
        <w:br/>
      </w:r>
      <w:r w:rsidRPr="0087625A">
        <w:rPr>
          <w:rStyle w:val="a5"/>
          <w:sz w:val="20"/>
          <w:szCs w:val="20"/>
        </w:rPr>
        <w:t>Обучающийся научится:</w:t>
      </w:r>
      <w:proofErr w:type="gramEnd"/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lastRenderedPageBreak/>
        <w:t xml:space="preserve">понимать и толковать условные знаки и символы, используемые в учебнике для передачи информации </w:t>
      </w:r>
      <w:r w:rsidRPr="0087625A">
        <w:rPr>
          <w:rStyle w:val="a5"/>
          <w:rFonts w:ascii="Times New Roman" w:hAnsi="Times New Roman" w:cs="Times New Roman"/>
          <w:sz w:val="20"/>
          <w:szCs w:val="20"/>
        </w:rPr>
        <w:t>(условные обозначения, выделения цветом, оформление в рамки и пр.)</w:t>
      </w:r>
      <w:r w:rsidRPr="0087625A">
        <w:rPr>
          <w:rFonts w:ascii="Times New Roman" w:hAnsi="Times New Roman" w:cs="Times New Roman"/>
          <w:sz w:val="20"/>
          <w:szCs w:val="20"/>
        </w:rPr>
        <w:t>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находить и выделять под руководством учителя необходимую информацию из текстов, иллюстраций  и пр.;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понимать схемы учебника, передавая содержание схемы в словесной форме;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понимать содержание текста, применять полученную информацию при выполнении заданий учебника, рабочей тетради или заданий, предложенных учителем;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анализировать объекты окружающего мира с выделением отличительных признаков;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проводить сравнение и классификацию объектов по заданным критериям;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устанавливать причинно-следственные связи;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строить рассуждение по теме урока в соответствии с возрастными нормами;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87625A" w:rsidRPr="0087625A" w:rsidRDefault="0087625A" w:rsidP="008762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87625A" w:rsidRPr="0087625A" w:rsidRDefault="0087625A" w:rsidP="0087625A">
      <w:pPr>
        <w:pStyle w:val="a3"/>
        <w:jc w:val="both"/>
        <w:rPr>
          <w:sz w:val="20"/>
          <w:szCs w:val="20"/>
        </w:rPr>
      </w:pPr>
      <w:proofErr w:type="gramStart"/>
      <w:r w:rsidRPr="0087625A">
        <w:rPr>
          <w:rStyle w:val="a4"/>
          <w:b w:val="0"/>
          <w:sz w:val="20"/>
          <w:szCs w:val="20"/>
        </w:rPr>
        <w:t>Коммуникативные</w:t>
      </w:r>
      <w:r w:rsidRPr="0087625A">
        <w:rPr>
          <w:sz w:val="20"/>
          <w:szCs w:val="20"/>
        </w:rPr>
        <w:br/>
      </w:r>
      <w:r w:rsidRPr="0087625A">
        <w:rPr>
          <w:rStyle w:val="a5"/>
          <w:sz w:val="20"/>
          <w:szCs w:val="20"/>
        </w:rPr>
        <w:t>Обучающийся научится:</w:t>
      </w:r>
      <w:proofErr w:type="gramEnd"/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включаться в диалог с учителем и сверстниками;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формулировать ответы на вопросы;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слушать партнёра по общению (деятельности), не перебивать, не обрывать </w:t>
      </w:r>
      <w:proofErr w:type="gramStart"/>
      <w:r w:rsidRPr="0087625A">
        <w:rPr>
          <w:rFonts w:ascii="Times New Roman" w:hAnsi="Times New Roman" w:cs="Times New Roman"/>
          <w:sz w:val="20"/>
          <w:szCs w:val="20"/>
        </w:rPr>
        <w:t>на полуслове</w:t>
      </w:r>
      <w:proofErr w:type="gramEnd"/>
      <w:r w:rsidRPr="0087625A">
        <w:rPr>
          <w:rFonts w:ascii="Times New Roman" w:hAnsi="Times New Roman" w:cs="Times New Roman"/>
          <w:sz w:val="20"/>
          <w:szCs w:val="20"/>
        </w:rPr>
        <w:t xml:space="preserve">, вникать в смысл того, о чём говорит собеседник; 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договариваться и приходить к общему решению;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излагать своё мнение и аргументировать свою точку зрения;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признавать свои ошибки, озвучивать их, соглашаться, если на ошибки указывают другие;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87625A" w:rsidRPr="0087625A" w:rsidRDefault="0087625A" w:rsidP="008762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готовить небольшие сообщения с помощью взрослых (родителей, воспитателя ГПД и пр.) по теме проекта.</w:t>
      </w:r>
    </w:p>
    <w:p w:rsidR="0087625A" w:rsidRPr="0087625A" w:rsidRDefault="0087625A" w:rsidP="0087625A">
      <w:pPr>
        <w:pStyle w:val="a3"/>
        <w:rPr>
          <w:sz w:val="20"/>
          <w:szCs w:val="20"/>
        </w:rPr>
      </w:pPr>
      <w:r w:rsidRPr="0087625A">
        <w:rPr>
          <w:rStyle w:val="a4"/>
          <w:b w:val="0"/>
          <w:sz w:val="20"/>
          <w:szCs w:val="20"/>
          <w:u w:val="single"/>
        </w:rPr>
        <w:t>Личностные результаты</w:t>
      </w:r>
      <w:proofErr w:type="gramStart"/>
      <w:r w:rsidRPr="0087625A">
        <w:rPr>
          <w:sz w:val="20"/>
          <w:szCs w:val="20"/>
        </w:rPr>
        <w:br/>
      </w:r>
      <w:r w:rsidRPr="0087625A">
        <w:rPr>
          <w:rStyle w:val="a5"/>
          <w:sz w:val="20"/>
          <w:szCs w:val="20"/>
        </w:rPr>
        <w:t>У</w:t>
      </w:r>
      <w:proofErr w:type="gramEnd"/>
      <w:r w:rsidRPr="0087625A">
        <w:rPr>
          <w:rStyle w:val="a5"/>
          <w:sz w:val="20"/>
          <w:szCs w:val="20"/>
        </w:rPr>
        <w:t xml:space="preserve"> обучающегося будут сформированы: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положительное отношение к школе и учебной деятельности;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  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представление о гражданской идентичности в форме осознания «Я» как юного гражданина России, принадлежности к определённому этносу;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ценностные представления о своей семье  и своей малой родине;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представление о ценностях многонационального российского общества (образ Родины, образ Москвы — как духовной ценности разных народов)*;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представление </w:t>
      </w:r>
      <w:proofErr w:type="gramStart"/>
      <w:r w:rsidRPr="0087625A">
        <w:rPr>
          <w:rFonts w:ascii="Times New Roman" w:hAnsi="Times New Roman" w:cs="Times New Roman"/>
          <w:sz w:val="20"/>
          <w:szCs w:val="20"/>
        </w:rPr>
        <w:t>о личной ответственности за свои поступки через бережное отношение к природе</w:t>
      </w:r>
      <w:proofErr w:type="gramEnd"/>
      <w:r w:rsidRPr="0087625A">
        <w:rPr>
          <w:rFonts w:ascii="Times New Roman" w:hAnsi="Times New Roman" w:cs="Times New Roman"/>
          <w:sz w:val="20"/>
          <w:szCs w:val="20"/>
        </w:rPr>
        <w:t>, животным*;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lastRenderedPageBreak/>
        <w:t>первоначальное представление о бережном отношении к окружающему миру;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представление о необходимости бережного отношения к культуре других народов  России*;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этические нормы (сотрудничество, взаимопомощь) на основе взаимодействия учащихся при выполнении совместных заданий*;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этические чувства на основе знакомства с культурой народов России*;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потребность сотрудничества </w:t>
      </w:r>
      <w:proofErr w:type="gramStart"/>
      <w:r w:rsidRPr="0087625A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7625A">
        <w:rPr>
          <w:rFonts w:ascii="Times New Roman" w:hAnsi="Times New Roman" w:cs="Times New Roman"/>
          <w:sz w:val="20"/>
          <w:szCs w:val="20"/>
        </w:rPr>
        <w:t xml:space="preserve">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</w:t>
      </w:r>
    </w:p>
    <w:p w:rsidR="0087625A" w:rsidRPr="0087625A" w:rsidRDefault="0087625A" w:rsidP="008762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правила работы в группе,  доброжелательное отношение к сверстникам, бесконфликтное поведение, стремление прислушиваться к мнению одноклассников.</w:t>
      </w:r>
    </w:p>
    <w:bookmarkStart w:id="0" w:name="_ftn1"/>
    <w:p w:rsidR="0087625A" w:rsidRPr="0087625A" w:rsidRDefault="00841188" w:rsidP="0087625A">
      <w:pPr>
        <w:pStyle w:val="a3"/>
        <w:jc w:val="both"/>
        <w:rPr>
          <w:sz w:val="20"/>
          <w:szCs w:val="20"/>
        </w:rPr>
      </w:pPr>
      <w:r w:rsidRPr="0087625A">
        <w:rPr>
          <w:sz w:val="20"/>
          <w:szCs w:val="20"/>
        </w:rPr>
        <w:fldChar w:fldCharType="begin"/>
      </w:r>
      <w:r w:rsidR="0087625A" w:rsidRPr="0087625A">
        <w:rPr>
          <w:sz w:val="20"/>
          <w:szCs w:val="20"/>
        </w:rPr>
        <w:instrText xml:space="preserve"> HYPERLINK "http://school-russia.prosv.ru/info.aspx?ob_no=30904" \l "_ftnref1" \o "" </w:instrText>
      </w:r>
      <w:r w:rsidRPr="0087625A">
        <w:rPr>
          <w:sz w:val="20"/>
          <w:szCs w:val="20"/>
        </w:rPr>
        <w:fldChar w:fldCharType="separate"/>
      </w:r>
      <w:r w:rsidR="0087625A" w:rsidRPr="0087625A">
        <w:rPr>
          <w:rStyle w:val="a6"/>
          <w:sz w:val="20"/>
          <w:szCs w:val="20"/>
        </w:rPr>
        <w:t>*</w:t>
      </w:r>
      <w:r w:rsidRPr="0087625A">
        <w:rPr>
          <w:sz w:val="20"/>
          <w:szCs w:val="20"/>
        </w:rPr>
        <w:fldChar w:fldCharType="end"/>
      </w:r>
      <w:bookmarkEnd w:id="0"/>
      <w:r w:rsidR="0087625A" w:rsidRPr="0087625A">
        <w:rPr>
          <w:sz w:val="20"/>
          <w:szCs w:val="20"/>
        </w:rPr>
        <w:t xml:space="preserve"> Развитие указанных личностных результатов будет продолжено и на последующих ступенях обучения школьников в образовательных учреждениях. 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Описание материально-технического учебно-методического и информационного обеспечения образовательного процесса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Состав УМК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1. Плешаков А.А. Мир вокруг нас: учебник для 1 класса  1 часть </w:t>
      </w:r>
      <w:proofErr w:type="spellStart"/>
      <w:r w:rsidRPr="0087625A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87625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625A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87625A">
        <w:rPr>
          <w:rFonts w:ascii="Times New Roman" w:hAnsi="Times New Roman" w:cs="Times New Roman"/>
          <w:sz w:val="20"/>
          <w:szCs w:val="20"/>
        </w:rPr>
        <w:t>. М.: Просвещение 2012;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 xml:space="preserve">2. Плешаков А.А. и др. Окружающий мир. Рабочая тетрадь. 1 </w:t>
      </w:r>
      <w:proofErr w:type="spellStart"/>
      <w:r w:rsidRPr="0087625A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87625A">
        <w:rPr>
          <w:rFonts w:ascii="Times New Roman" w:hAnsi="Times New Roman" w:cs="Times New Roman"/>
          <w:sz w:val="20"/>
          <w:szCs w:val="20"/>
        </w:rPr>
        <w:t xml:space="preserve"> (ч.1)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r w:rsidRPr="0087625A">
        <w:rPr>
          <w:rFonts w:ascii="Times New Roman" w:hAnsi="Times New Roman" w:cs="Times New Roman"/>
          <w:sz w:val="20"/>
          <w:szCs w:val="20"/>
        </w:rPr>
        <w:t>Компьютерные и информационно-коммуникативные средства</w:t>
      </w:r>
    </w:p>
    <w:p w:rsidR="0087625A" w:rsidRPr="0087625A" w:rsidRDefault="0087625A" w:rsidP="008762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7625A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87625A">
        <w:rPr>
          <w:rFonts w:ascii="Times New Roman" w:hAnsi="Times New Roman" w:cs="Times New Roman"/>
          <w:sz w:val="20"/>
          <w:szCs w:val="20"/>
        </w:rPr>
        <w:t xml:space="preserve"> (цифровые) инструменты и образовательные ресурсы, соответствующие содержанию обучения, обучающие программы по предмету</w:t>
      </w:r>
      <w:r w:rsidR="00473596">
        <w:rPr>
          <w:rFonts w:ascii="Times New Roman" w:hAnsi="Times New Roman" w:cs="Times New Roman"/>
          <w:sz w:val="20"/>
          <w:szCs w:val="20"/>
        </w:rPr>
        <w:t>.</w:t>
      </w:r>
    </w:p>
    <w:p w:rsidR="0087625A" w:rsidRPr="0087625A" w:rsidRDefault="0087625A" w:rsidP="008762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625A" w:rsidRDefault="0087625A" w:rsidP="0087625A">
      <w:pPr>
        <w:jc w:val="both"/>
      </w:pPr>
    </w:p>
    <w:p w:rsidR="0087625A" w:rsidRDefault="0087625A" w:rsidP="0087625A">
      <w:pPr>
        <w:jc w:val="both"/>
      </w:pPr>
    </w:p>
    <w:p w:rsidR="009E38F0" w:rsidRDefault="009E38F0"/>
    <w:sectPr w:rsidR="009E38F0" w:rsidSect="008762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B10"/>
    <w:multiLevelType w:val="multilevel"/>
    <w:tmpl w:val="592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910BD"/>
    <w:multiLevelType w:val="multilevel"/>
    <w:tmpl w:val="9E0E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04D92"/>
    <w:multiLevelType w:val="multilevel"/>
    <w:tmpl w:val="413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60AD3"/>
    <w:multiLevelType w:val="multilevel"/>
    <w:tmpl w:val="ED3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25A"/>
    <w:rsid w:val="00336976"/>
    <w:rsid w:val="00473596"/>
    <w:rsid w:val="00841188"/>
    <w:rsid w:val="0087625A"/>
    <w:rsid w:val="009E38F0"/>
    <w:rsid w:val="00D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7625A"/>
    <w:rPr>
      <w:b/>
      <w:bCs/>
    </w:rPr>
  </w:style>
  <w:style w:type="character" w:styleId="a5">
    <w:name w:val="Emphasis"/>
    <w:basedOn w:val="a0"/>
    <w:qFormat/>
    <w:rsid w:val="0087625A"/>
    <w:rPr>
      <w:i/>
      <w:iCs/>
    </w:rPr>
  </w:style>
  <w:style w:type="character" w:styleId="a6">
    <w:name w:val="Hyperlink"/>
    <w:basedOn w:val="a0"/>
    <w:rsid w:val="0087625A"/>
    <w:rPr>
      <w:color w:val="0000FF"/>
      <w:u w:val="single"/>
    </w:rPr>
  </w:style>
  <w:style w:type="paragraph" w:styleId="a7">
    <w:name w:val="No Spacing"/>
    <w:uiPriority w:val="1"/>
    <w:qFormat/>
    <w:rsid w:val="0087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2015-10-22T11:18:00Z</dcterms:created>
  <dcterms:modified xsi:type="dcterms:W3CDTF">2015-11-18T16:15:00Z</dcterms:modified>
</cp:coreProperties>
</file>