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0C" w:rsidRDefault="0073110C" w:rsidP="0073110C">
      <w:pPr>
        <w:pStyle w:val="a3"/>
        <w:spacing w:line="360" w:lineRule="auto"/>
        <w:rPr>
          <w:b/>
          <w:iCs/>
          <w:sz w:val="28"/>
        </w:rPr>
      </w:pPr>
      <w:r>
        <w:rPr>
          <w:b/>
          <w:iCs/>
          <w:sz w:val="28"/>
        </w:rPr>
        <w:t>Статья на тему:</w:t>
      </w:r>
    </w:p>
    <w:p w:rsidR="0073110C" w:rsidRPr="0073110C" w:rsidRDefault="0073110C" w:rsidP="0073110C">
      <w:pPr>
        <w:pStyle w:val="a3"/>
        <w:spacing w:line="360" w:lineRule="auto"/>
        <w:jc w:val="center"/>
        <w:rPr>
          <w:b/>
          <w:i/>
          <w:iCs/>
          <w:sz w:val="40"/>
          <w:szCs w:val="40"/>
          <w:u w:val="single"/>
        </w:rPr>
      </w:pPr>
      <w:r>
        <w:rPr>
          <w:b/>
          <w:i/>
          <w:iCs/>
          <w:sz w:val="40"/>
          <w:szCs w:val="40"/>
          <w:u w:val="single"/>
        </w:rPr>
        <w:t>Школьные праздники как средство формирования личностных достижений учащихся</w:t>
      </w:r>
    </w:p>
    <w:p w:rsidR="0073110C" w:rsidRDefault="0073110C" w:rsidP="0073110C">
      <w:pPr>
        <w:pStyle w:val="a3"/>
        <w:spacing w:line="360" w:lineRule="auto"/>
        <w:jc w:val="center"/>
        <w:rPr>
          <w:b/>
          <w:iCs/>
          <w:sz w:val="28"/>
        </w:rPr>
      </w:pPr>
    </w:p>
    <w:p w:rsidR="0073110C" w:rsidRDefault="005B25FE" w:rsidP="005B25FE">
      <w:pPr>
        <w:pStyle w:val="a4"/>
      </w:pPr>
      <w:r>
        <w:t xml:space="preserve">Сегодня </w:t>
      </w:r>
      <w:r w:rsidR="0073110C">
        <w:t xml:space="preserve">мы часто слышим вопрос о том, как повлиять на уровень достижений ученика. </w:t>
      </w:r>
    </w:p>
    <w:p w:rsidR="005B25FE" w:rsidRDefault="0073110C" w:rsidP="005B25FE">
      <w:pPr>
        <w:pStyle w:val="a4"/>
      </w:pPr>
      <w:r>
        <w:t>И</w:t>
      </w:r>
      <w:r w:rsidR="005B25FE">
        <w:t>сследования последнего времени выявили у школьников значительно больше, чем предполагалось ранее, возможности усваивать как в привычной, так и в нестандартной ситуации.</w:t>
      </w:r>
    </w:p>
    <w:p w:rsidR="005B25FE" w:rsidRDefault="005B25FE" w:rsidP="005B25FE">
      <w:pPr>
        <w:pStyle w:val="a4"/>
      </w:pPr>
      <w:r>
        <w:t xml:space="preserve">А как, и каким образом правильно оценивать творческие способности ребенка? И оценивать их так, чтобы у ребенка развивался, а не угасал интерес к предмету? Здесь возникает еще ряд вопросов. На каком этапе необходимо оценивать, чтобы это способствовало развитию творческих способностей? И какой </w:t>
      </w:r>
      <w:proofErr w:type="gramStart"/>
      <w:r>
        <w:t>характер</w:t>
      </w:r>
      <w:proofErr w:type="gramEnd"/>
      <w:r>
        <w:t xml:space="preserve"> и форму должна носить эта оценка, чтобы стимулировать творческую активность младшего школьника?</w:t>
      </w:r>
      <w:r>
        <w:rPr>
          <w:color w:val="008080"/>
        </w:rPr>
        <w:tab/>
      </w:r>
      <w:r>
        <w:t xml:space="preserve">Одной из основных задач современного образования является создание условий, способствующих пробуждению творческих способностей ребенка. Еще Л.Н. Толстой указывал, что "если ученик в школе не научился сам ничего творить, то и в жизни он всегда будет только подражать, копировать, так как мало таких, которые бы, научившись копировать, умели сделать самостоятельное применение этих сведений". </w:t>
      </w:r>
    </w:p>
    <w:p w:rsidR="005B25FE" w:rsidRDefault="005B25FE" w:rsidP="005B25FE">
      <w:pPr>
        <w:pStyle w:val="a4"/>
        <w:rPr>
          <w:iCs/>
        </w:rPr>
      </w:pPr>
      <w:r>
        <w:rPr>
          <w:iCs/>
        </w:rPr>
        <w:t xml:space="preserve">Вопрос, который мы рассматриваем в данной выпускной квалификационной  работе, </w:t>
      </w:r>
      <w:r>
        <w:rPr>
          <w:iCs/>
          <w:color w:val="000000"/>
        </w:rPr>
        <w:t xml:space="preserve">актуален </w:t>
      </w:r>
      <w:r>
        <w:rPr>
          <w:iCs/>
        </w:rPr>
        <w:t xml:space="preserve"> на сегодняшний день. Проблема оценивания всегда занимала, и будет занимать одно из самых высоких мест по своей значимости.</w:t>
      </w:r>
    </w:p>
    <w:p w:rsidR="005B25FE" w:rsidRDefault="005B25FE" w:rsidP="005B25FE">
      <w:pPr>
        <w:pStyle w:val="a4"/>
      </w:pPr>
      <w:r>
        <w:t xml:space="preserve">Большинство авторов говорят о том, что основным условием развития творческих способностей личности является отсутствие внешней оценки во </w:t>
      </w:r>
      <w:r>
        <w:lastRenderedPageBreak/>
        <w:t xml:space="preserve">всех ее проявлениях. Она негативно сказывается на творческом развитии личности младшего школьника. </w:t>
      </w:r>
    </w:p>
    <w:p w:rsidR="005B25FE" w:rsidRDefault="005B25FE" w:rsidP="005B25FE">
      <w:pPr>
        <w:pStyle w:val="a4"/>
      </w:pPr>
      <w:r>
        <w:t xml:space="preserve"> Тем не менее, в процессе образования оценивание является важным показателем. Психологи и педагоги создают различные варианты оценивания того или иного вида деятельности, но они не являются совершенными, в таких случаях когда необходимо оценить развитие самой личности ребенка, здесь нельзя поставить пятерку или двойку.</w:t>
      </w:r>
    </w:p>
    <w:p w:rsidR="005B25FE" w:rsidRDefault="005B25FE" w:rsidP="005B25FE">
      <w:pPr>
        <w:pStyle w:val="a4"/>
      </w:pPr>
      <w:r>
        <w:t xml:space="preserve">Анализ литературы позволил мне сделать вывод о том, что существует масса вариантов самой формы оценивания в процессе образования. Существуют разнообразные системы оценивания. Большое внимание уделяется без отметочному обучению, также существует рейтинговая система оценивания, но ведущей </w:t>
      </w:r>
      <w:proofErr w:type="gramStart"/>
      <w:r>
        <w:t>по</w:t>
      </w:r>
      <w:proofErr w:type="gramEnd"/>
      <w:r>
        <w:t xml:space="preserve"> – прежнему остается отметочная система. Но стимулирует ли одна из этих систем творческое развитие младшего школьника? В качестве основного критерия творчества часто рассматривается - оригинальность мышления - способность давать ответы далеко отклоняющиеся от </w:t>
      </w:r>
      <w:proofErr w:type="gramStart"/>
      <w:r>
        <w:t>обычных</w:t>
      </w:r>
      <w:proofErr w:type="gramEnd"/>
      <w:r>
        <w:t>. Оригинальность выражает степень непохожести, нестандартности, неожиданности предлагаемого решения среди других стандартных решений. Способствует ли оценка проявлению вариативности?</w:t>
      </w:r>
    </w:p>
    <w:p w:rsidR="005B25FE" w:rsidRDefault="005B25FE" w:rsidP="005B25FE">
      <w:pPr>
        <w:pStyle w:val="a4"/>
      </w:pPr>
      <w:r>
        <w:t xml:space="preserve"> Известно, что отметочная система выполняет функцию внешнего контроля со стороны учителя. Она зачастую, не предполагает ни оценки учеником собственных действий, ни сопоставления его внутренней оценки с внешней оценкой (оценки учителя, оценки других учеников), т.е. она не совершенна. И, соответственно, необходимо создание такой системы, которая поможет оценить творческие способности младшего школьника. </w:t>
      </w:r>
    </w:p>
    <w:p w:rsidR="005B25FE" w:rsidRDefault="005B25FE" w:rsidP="005B25FE">
      <w:pPr>
        <w:pStyle w:val="a4"/>
      </w:pPr>
      <w:r>
        <w:t>В своей работе я попыталась понять, влияет ли ситуация оценивания на поиск детьми вариативных способов решения.</w:t>
      </w:r>
    </w:p>
    <w:p w:rsidR="005B25FE" w:rsidRDefault="005B25FE" w:rsidP="005B25FE">
      <w:pPr>
        <w:pStyle w:val="a4"/>
        <w:rPr>
          <w:iCs/>
        </w:rPr>
      </w:pPr>
      <w:r>
        <w:rPr>
          <w:i/>
        </w:rPr>
        <w:t>Цель работы</w:t>
      </w:r>
      <w:r>
        <w:rPr>
          <w:iCs/>
        </w:rPr>
        <w:t>: определить характер влияния оценивания на проявление вариативности, как творческой способности.</w:t>
      </w:r>
    </w:p>
    <w:p w:rsidR="005B25FE" w:rsidRDefault="005B25FE" w:rsidP="005B25FE">
      <w:pPr>
        <w:pStyle w:val="a4"/>
        <w:rPr>
          <w:iCs/>
        </w:rPr>
      </w:pPr>
      <w:r>
        <w:rPr>
          <w:i/>
        </w:rPr>
        <w:t>Объект исследования</w:t>
      </w:r>
      <w:r>
        <w:rPr>
          <w:iCs/>
        </w:rPr>
        <w:t>: способность к вариативным решениям.</w:t>
      </w:r>
    </w:p>
    <w:p w:rsidR="005B25FE" w:rsidRDefault="005B25FE" w:rsidP="005B25FE">
      <w:pPr>
        <w:pStyle w:val="a4"/>
        <w:rPr>
          <w:iCs/>
        </w:rPr>
      </w:pPr>
      <w:r>
        <w:rPr>
          <w:i/>
        </w:rPr>
        <w:lastRenderedPageBreak/>
        <w:t>Предмет исследования</w:t>
      </w:r>
      <w:r>
        <w:rPr>
          <w:iCs/>
        </w:rPr>
        <w:t>: влияние характера оценки на развитие вариативности в младшем школьном возрасте.</w:t>
      </w:r>
    </w:p>
    <w:p w:rsidR="005B25FE" w:rsidRDefault="005B25FE" w:rsidP="005B25FE">
      <w:pPr>
        <w:pStyle w:val="a3"/>
        <w:spacing w:line="360" w:lineRule="auto"/>
        <w:ind w:firstLine="540"/>
        <w:jc w:val="both"/>
        <w:rPr>
          <w:iCs/>
          <w:sz w:val="28"/>
        </w:rPr>
      </w:pPr>
    </w:p>
    <w:p w:rsidR="005B25FE" w:rsidRDefault="005B25FE" w:rsidP="005B25FE">
      <w:pPr>
        <w:pStyle w:val="a3"/>
        <w:spacing w:line="360" w:lineRule="auto"/>
        <w:ind w:firstLine="540"/>
        <w:jc w:val="both"/>
        <w:rPr>
          <w:i/>
          <w:sz w:val="28"/>
        </w:rPr>
      </w:pPr>
    </w:p>
    <w:p w:rsidR="005B25FE" w:rsidRDefault="005B25FE" w:rsidP="005B25FE">
      <w:pPr>
        <w:pStyle w:val="a3"/>
        <w:spacing w:line="360" w:lineRule="auto"/>
        <w:ind w:firstLine="540"/>
        <w:jc w:val="both"/>
        <w:rPr>
          <w:i/>
          <w:sz w:val="28"/>
        </w:rPr>
      </w:pPr>
      <w:r>
        <w:rPr>
          <w:i/>
          <w:sz w:val="28"/>
        </w:rPr>
        <w:t>Задачи:</w:t>
      </w:r>
    </w:p>
    <w:p w:rsidR="005B25FE" w:rsidRDefault="005B25FE" w:rsidP="005B25FE">
      <w:pPr>
        <w:pStyle w:val="a3"/>
        <w:numPr>
          <w:ilvl w:val="0"/>
          <w:numId w:val="1"/>
        </w:num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изучить психолого-педагогическую литературу по данной проблеме</w:t>
      </w:r>
      <w:r>
        <w:rPr>
          <w:iCs/>
          <w:color w:val="0000FF"/>
          <w:sz w:val="28"/>
        </w:rPr>
        <w:t>,</w:t>
      </w:r>
      <w:r>
        <w:rPr>
          <w:iCs/>
          <w:sz w:val="28"/>
        </w:rPr>
        <w:t xml:space="preserve"> раскрыть суть творческой способности;</w:t>
      </w:r>
    </w:p>
    <w:p w:rsidR="005B25FE" w:rsidRDefault="005B25FE" w:rsidP="005B25FE">
      <w:pPr>
        <w:pStyle w:val="a3"/>
        <w:numPr>
          <w:ilvl w:val="0"/>
          <w:numId w:val="1"/>
        </w:num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 xml:space="preserve">рассмотреть вариативность, как </w:t>
      </w:r>
      <w:r>
        <w:rPr>
          <w:iCs/>
          <w:color w:val="000000"/>
          <w:sz w:val="28"/>
        </w:rPr>
        <w:t>вид</w:t>
      </w:r>
      <w:r>
        <w:rPr>
          <w:iCs/>
          <w:color w:val="FF0000"/>
          <w:sz w:val="28"/>
        </w:rPr>
        <w:t xml:space="preserve"> </w:t>
      </w:r>
      <w:r>
        <w:rPr>
          <w:iCs/>
          <w:sz w:val="28"/>
        </w:rPr>
        <w:t>творческой способности.</w:t>
      </w:r>
    </w:p>
    <w:p w:rsidR="005B25FE" w:rsidRDefault="005B25FE" w:rsidP="005B25FE">
      <w:pPr>
        <w:pStyle w:val="a3"/>
        <w:numPr>
          <w:ilvl w:val="0"/>
          <w:numId w:val="1"/>
        </w:num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проанализировать существующие в практике образовательные системы оценивания;</w:t>
      </w:r>
    </w:p>
    <w:p w:rsidR="005B25FE" w:rsidRDefault="005B25FE" w:rsidP="005B25FE">
      <w:pPr>
        <w:pStyle w:val="a3"/>
        <w:numPr>
          <w:ilvl w:val="0"/>
          <w:numId w:val="1"/>
        </w:num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изучить особенности проявления вариативности в ситуации отметочного оценивания;</w:t>
      </w:r>
    </w:p>
    <w:p w:rsidR="005B25FE" w:rsidRDefault="005B25FE" w:rsidP="005B25FE">
      <w:pPr>
        <w:pStyle w:val="a3"/>
        <w:numPr>
          <w:ilvl w:val="0"/>
          <w:numId w:val="1"/>
        </w:num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 xml:space="preserve">изучить особенности развития вариативности в </w:t>
      </w:r>
      <w:proofErr w:type="spellStart"/>
      <w:r>
        <w:rPr>
          <w:iCs/>
          <w:sz w:val="28"/>
        </w:rPr>
        <w:t>безотметочной</w:t>
      </w:r>
      <w:proofErr w:type="spellEnd"/>
      <w:r>
        <w:rPr>
          <w:iCs/>
          <w:sz w:val="28"/>
        </w:rPr>
        <w:t xml:space="preserve"> системе оценивания;</w:t>
      </w:r>
    </w:p>
    <w:p w:rsidR="005B25FE" w:rsidRDefault="005B25FE" w:rsidP="005B25FE">
      <w:pPr>
        <w:pStyle w:val="a3"/>
        <w:numPr>
          <w:ilvl w:val="0"/>
          <w:numId w:val="1"/>
        </w:num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 xml:space="preserve">сопоставить особенности проявления вариативности, в ситуации оценивания и </w:t>
      </w:r>
      <w:proofErr w:type="spellStart"/>
      <w:r>
        <w:rPr>
          <w:iCs/>
          <w:sz w:val="28"/>
        </w:rPr>
        <w:t>безотметочной</w:t>
      </w:r>
      <w:proofErr w:type="spellEnd"/>
      <w:r>
        <w:rPr>
          <w:iCs/>
          <w:sz w:val="28"/>
        </w:rPr>
        <w:t xml:space="preserve"> ситуации;</w:t>
      </w:r>
    </w:p>
    <w:p w:rsidR="005B25FE" w:rsidRDefault="005B25FE" w:rsidP="005B25FE">
      <w:pPr>
        <w:pStyle w:val="a3"/>
        <w:numPr>
          <w:ilvl w:val="0"/>
          <w:numId w:val="1"/>
        </w:num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разработать проект формирующего эксперимента; направленный на развитие вариативности с учетом систем оценки деятельности.</w:t>
      </w:r>
    </w:p>
    <w:p w:rsidR="005B25FE" w:rsidRDefault="005B25FE" w:rsidP="005B25FE">
      <w:pPr>
        <w:pStyle w:val="a3"/>
        <w:spacing w:line="360" w:lineRule="auto"/>
        <w:ind w:firstLine="720"/>
        <w:jc w:val="both"/>
        <w:rPr>
          <w:iCs/>
          <w:color w:val="0000FF"/>
          <w:sz w:val="28"/>
        </w:rPr>
      </w:pPr>
      <w:r>
        <w:rPr>
          <w:i/>
          <w:sz w:val="28"/>
        </w:rPr>
        <w:t xml:space="preserve">Гипотеза: </w:t>
      </w:r>
      <w:r>
        <w:rPr>
          <w:iCs/>
          <w:sz w:val="28"/>
        </w:rPr>
        <w:t>проявление вариативности зависит от характера оценивания.</w:t>
      </w:r>
    </w:p>
    <w:p w:rsidR="001209AC" w:rsidRDefault="005B25FE" w:rsidP="005B25FE">
      <w:pPr>
        <w:pStyle w:val="a3"/>
        <w:spacing w:line="360" w:lineRule="auto"/>
        <w:jc w:val="both"/>
        <w:rPr>
          <w:i/>
          <w:sz w:val="28"/>
        </w:rPr>
      </w:pPr>
      <w:r>
        <w:rPr>
          <w:iCs/>
          <w:color w:val="0000FF"/>
          <w:sz w:val="28"/>
        </w:rPr>
        <w:tab/>
      </w:r>
    </w:p>
    <w:p w:rsidR="005B25FE" w:rsidRDefault="005B25FE" w:rsidP="005B25FE">
      <w:pPr>
        <w:pStyle w:val="a3"/>
        <w:spacing w:line="360" w:lineRule="auto"/>
        <w:jc w:val="both"/>
        <w:rPr>
          <w:i/>
          <w:sz w:val="28"/>
        </w:rPr>
      </w:pPr>
    </w:p>
    <w:p w:rsidR="005B25FE" w:rsidRDefault="005B25FE" w:rsidP="005B25FE">
      <w:pPr>
        <w:pStyle w:val="a3"/>
        <w:spacing w:line="360" w:lineRule="auto"/>
        <w:jc w:val="both"/>
        <w:rPr>
          <w:i/>
          <w:sz w:val="28"/>
        </w:rPr>
      </w:pPr>
    </w:p>
    <w:p w:rsidR="005B25FE" w:rsidRDefault="005B25FE" w:rsidP="005B25FE">
      <w:pPr>
        <w:pStyle w:val="a3"/>
        <w:spacing w:line="360" w:lineRule="auto"/>
        <w:jc w:val="both"/>
        <w:rPr>
          <w:i/>
          <w:sz w:val="28"/>
        </w:rPr>
      </w:pPr>
    </w:p>
    <w:p w:rsidR="005B25FE" w:rsidRDefault="005B25FE" w:rsidP="005B25FE">
      <w:pPr>
        <w:pStyle w:val="a3"/>
        <w:spacing w:line="360" w:lineRule="auto"/>
        <w:jc w:val="both"/>
        <w:rPr>
          <w:i/>
          <w:sz w:val="28"/>
        </w:rPr>
      </w:pPr>
    </w:p>
    <w:p w:rsidR="005B25FE" w:rsidRDefault="005B25FE" w:rsidP="005B25FE">
      <w:pPr>
        <w:pStyle w:val="a3"/>
        <w:spacing w:line="360" w:lineRule="auto"/>
        <w:jc w:val="both"/>
        <w:rPr>
          <w:i/>
          <w:sz w:val="28"/>
        </w:rPr>
      </w:pPr>
    </w:p>
    <w:p w:rsidR="005B25FE" w:rsidRDefault="005B25FE" w:rsidP="005B25FE">
      <w:pPr>
        <w:pStyle w:val="a3"/>
        <w:spacing w:line="360" w:lineRule="auto"/>
        <w:jc w:val="both"/>
        <w:rPr>
          <w:i/>
          <w:sz w:val="28"/>
        </w:rPr>
      </w:pPr>
    </w:p>
    <w:p w:rsidR="005B25FE" w:rsidRDefault="005B25FE" w:rsidP="005B25FE">
      <w:pPr>
        <w:pStyle w:val="a3"/>
        <w:spacing w:line="360" w:lineRule="auto"/>
        <w:jc w:val="both"/>
        <w:rPr>
          <w:i/>
          <w:sz w:val="28"/>
        </w:rPr>
      </w:pPr>
    </w:p>
    <w:p w:rsidR="005B25FE" w:rsidRDefault="005B25FE" w:rsidP="005B25FE">
      <w:pPr>
        <w:pStyle w:val="a3"/>
        <w:spacing w:line="360" w:lineRule="auto"/>
        <w:jc w:val="both"/>
      </w:pPr>
    </w:p>
    <w:p w:rsidR="005B25FE" w:rsidRPr="005B25FE" w:rsidRDefault="005B25FE" w:rsidP="005B25FE">
      <w:pPr>
        <w:spacing w:line="360" w:lineRule="auto"/>
        <w:jc w:val="both"/>
        <w:rPr>
          <w:b/>
          <w:bCs/>
          <w:sz w:val="36"/>
          <w:szCs w:val="36"/>
        </w:rPr>
      </w:pPr>
      <w:r w:rsidRPr="005B25FE">
        <w:rPr>
          <w:b/>
          <w:bCs/>
          <w:sz w:val="36"/>
          <w:szCs w:val="36"/>
        </w:rPr>
        <w:t>Глава 1: Общее понятие вариативности.</w:t>
      </w:r>
    </w:p>
    <w:p w:rsidR="005B25FE" w:rsidRPr="005B25FE" w:rsidRDefault="005B25FE" w:rsidP="005B25FE">
      <w:pPr>
        <w:spacing w:line="360" w:lineRule="auto"/>
        <w:jc w:val="both"/>
        <w:rPr>
          <w:b/>
          <w:bCs/>
          <w:sz w:val="36"/>
          <w:szCs w:val="36"/>
        </w:rPr>
      </w:pPr>
    </w:p>
    <w:p w:rsidR="005B25FE" w:rsidRDefault="005B25FE" w:rsidP="005B25FE">
      <w:p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 xml:space="preserve">Предмет моего исследования — развитие вариативности мышления. Хотя это понятие давно употребляется в психологической литературе, его содержание </w:t>
      </w:r>
      <w:proofErr w:type="spellStart"/>
      <w:r>
        <w:rPr>
          <w:sz w:val="28"/>
        </w:rPr>
        <w:t>дискуссионно</w:t>
      </w:r>
      <w:proofErr w:type="spellEnd"/>
      <w:r>
        <w:rPr>
          <w:sz w:val="28"/>
        </w:rPr>
        <w:t xml:space="preserve">. Анализируя литературу, я пыталась выяснить, как крупнейшие представители психологических теорий определяют понятие </w:t>
      </w:r>
      <w:r>
        <w:rPr>
          <w:sz w:val="28"/>
        </w:rPr>
        <w:sym w:font="Times New Roman" w:char="00AB"/>
      </w:r>
      <w:r>
        <w:rPr>
          <w:sz w:val="28"/>
        </w:rPr>
        <w:t>вариативности мышления</w:t>
      </w:r>
      <w:r>
        <w:rPr>
          <w:sz w:val="28"/>
        </w:rPr>
        <w:sym w:font="Times New Roman" w:char="00BB"/>
      </w:r>
      <w:r>
        <w:rPr>
          <w:sz w:val="28"/>
        </w:rPr>
        <w:t>, и пришла к выводу о том, что оно тесно связано с понятием «творческое (продуктивное) мышление».</w:t>
      </w:r>
    </w:p>
    <w:p w:rsidR="005B25FE" w:rsidRDefault="005B25FE" w:rsidP="005B25FE">
      <w:p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 xml:space="preserve">Для зарубежной психологии весьма типичен односторонний подход к характеристике мышления: оно выступает как процесс только продуктивный (творческий, гибкий). </w:t>
      </w:r>
    </w:p>
    <w:p w:rsidR="005B25FE" w:rsidRDefault="005B25FE" w:rsidP="005B25FE">
      <w:p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>Выразителями этого подхода к мышлению являются представители гештальтпсихо</w:t>
      </w:r>
      <w:r>
        <w:rPr>
          <w:sz w:val="28"/>
        </w:rPr>
        <w:softHyphen/>
        <w:t xml:space="preserve">логии (М. </w:t>
      </w:r>
      <w:proofErr w:type="spellStart"/>
      <w:r>
        <w:rPr>
          <w:sz w:val="28"/>
        </w:rPr>
        <w:t>Вертгаймер</w:t>
      </w:r>
      <w:proofErr w:type="spellEnd"/>
      <w:r>
        <w:rPr>
          <w:sz w:val="28"/>
        </w:rPr>
        <w:t xml:space="preserve">, В. </w:t>
      </w:r>
      <w:proofErr w:type="spellStart"/>
      <w:r>
        <w:rPr>
          <w:sz w:val="28"/>
        </w:rPr>
        <w:t>Келер</w:t>
      </w:r>
      <w:proofErr w:type="spellEnd"/>
      <w:r>
        <w:rPr>
          <w:sz w:val="28"/>
        </w:rPr>
        <w:t xml:space="preserve">, К. </w:t>
      </w:r>
      <w:proofErr w:type="spellStart"/>
      <w:r>
        <w:rPr>
          <w:sz w:val="28"/>
        </w:rPr>
        <w:t>Коффка</w:t>
      </w:r>
      <w:proofErr w:type="spellEnd"/>
      <w:r>
        <w:rPr>
          <w:sz w:val="28"/>
        </w:rPr>
        <w:t xml:space="preserve"> и др.). Вариативность рассматривается ими в качестве специфической черты мышления, отличающей его от других психических процессов. Мышление возникает в проблемной ситуации, включающей в себя неизвестные звенья. Преобразование этой ситуации приводит к такому решению, в результате которого получается нечто новое, не содержащееся в фонде имеющихся знаний и не выводимое из него непосредственно на основе законов формальной логики. Существенную роль в решении проблемы играет интуиция как прямое непосредственное видение пути к нахождению искомого, способа преобразования ситуации, дающего ответ на поставленный в задаче вопрос. </w:t>
      </w:r>
      <w:proofErr w:type="spellStart"/>
      <w:r>
        <w:rPr>
          <w:sz w:val="28"/>
        </w:rPr>
        <w:t>Гештальтисты</w:t>
      </w:r>
      <w:proofErr w:type="spellEnd"/>
      <w:r>
        <w:rPr>
          <w:sz w:val="28"/>
        </w:rPr>
        <w:t xml:space="preserve"> в исследованиях мышления </w:t>
      </w:r>
      <w:r>
        <w:rPr>
          <w:sz w:val="28"/>
        </w:rPr>
        <w:lastRenderedPageBreak/>
        <w:t xml:space="preserve">широко использовали задачи, при решении которых у испытуемых возникал конфликт между имеющимися знаниями и требованиями задачи, и они вынуждены были преодолевать </w:t>
      </w:r>
      <w:r>
        <w:rPr>
          <w:sz w:val="28"/>
        </w:rPr>
        <w:sym w:font="Times New Roman" w:char="00AB"/>
      </w:r>
      <w:r>
        <w:rPr>
          <w:sz w:val="28"/>
        </w:rPr>
        <w:t>барьер прошлого опыта</w:t>
      </w:r>
      <w:r>
        <w:rPr>
          <w:sz w:val="28"/>
        </w:rPr>
        <w:sym w:font="Times New Roman" w:char="00BB"/>
      </w:r>
      <w:r>
        <w:rPr>
          <w:sz w:val="28"/>
        </w:rPr>
        <w:t xml:space="preserve">, вследствие чего сам процесс поисков неизвестного выступал особенно явно. Благодаря этому ученые получили весьма ценный материал об особенностях мыслительной деятельности (К. </w:t>
      </w:r>
      <w:proofErr w:type="spellStart"/>
      <w:r>
        <w:rPr>
          <w:sz w:val="28"/>
        </w:rPr>
        <w:t>Дункер</w:t>
      </w:r>
      <w:proofErr w:type="spellEnd"/>
      <w:r>
        <w:rPr>
          <w:sz w:val="28"/>
        </w:rPr>
        <w:t xml:space="preserve">, Л. </w:t>
      </w:r>
      <w:proofErr w:type="spellStart"/>
      <w:r>
        <w:rPr>
          <w:sz w:val="28"/>
        </w:rPr>
        <w:t>Секей</w:t>
      </w:r>
      <w:proofErr w:type="spellEnd"/>
      <w:r>
        <w:rPr>
          <w:sz w:val="28"/>
        </w:rPr>
        <w:t>).</w:t>
      </w:r>
    </w:p>
    <w:p w:rsidR="005B25FE" w:rsidRDefault="005B25FE" w:rsidP="005B25FE">
      <w:p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 xml:space="preserve">Однако, придавая большое значение интуиции, </w:t>
      </w:r>
      <w:proofErr w:type="spellStart"/>
      <w:r>
        <w:rPr>
          <w:sz w:val="28"/>
        </w:rPr>
        <w:t>гештальтисты</w:t>
      </w:r>
      <w:proofErr w:type="spellEnd"/>
      <w:r>
        <w:rPr>
          <w:sz w:val="28"/>
        </w:rPr>
        <w:t xml:space="preserve"> не показали сам механизм ее возникновения, не раскрыли того, что интуиция является активной деятельностью самого субъекта, его прошлым опытом.</w:t>
      </w:r>
    </w:p>
    <w:p w:rsidR="005B25FE" w:rsidRDefault="005B25FE" w:rsidP="005B25FE">
      <w:p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 xml:space="preserve">В теориях мышления новое, возникающее в результате мыслительной деятельности, характеризуется своей оригинальностью (у </w:t>
      </w:r>
      <w:proofErr w:type="spellStart"/>
      <w:r>
        <w:rPr>
          <w:sz w:val="28"/>
        </w:rPr>
        <w:t>гештальтистов</w:t>
      </w:r>
      <w:proofErr w:type="spellEnd"/>
      <w:r>
        <w:rPr>
          <w:sz w:val="28"/>
        </w:rPr>
        <w:t xml:space="preserve"> — это новая структура,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гештальт</w:t>
      </w:r>
      <w:proofErr w:type="spellEnd"/>
      <w:r>
        <w:rPr>
          <w:sz w:val="28"/>
        </w:rPr>
        <w:t xml:space="preserve">). Оно возникает в проблемной, нестандартной ситуации, обычно предполагающей преодоление </w:t>
      </w:r>
      <w:r>
        <w:rPr>
          <w:sz w:val="28"/>
        </w:rPr>
        <w:sym w:font="Times New Roman" w:char="00AB"/>
      </w:r>
      <w:r>
        <w:rPr>
          <w:sz w:val="28"/>
        </w:rPr>
        <w:t>барьера прошлого опыта</w:t>
      </w:r>
      <w:r>
        <w:rPr>
          <w:sz w:val="28"/>
        </w:rPr>
        <w:sym w:font="Times New Roman" w:char="00BB"/>
      </w:r>
      <w:r>
        <w:rPr>
          <w:sz w:val="28"/>
        </w:rPr>
        <w:t xml:space="preserve">, мешающего поиску нового, требующего понимания этой ситуации. Решение осуществляется как преобразование первоначальных проблем, но сам принцип решения возникает вдруг, внезапно, в порядке </w:t>
      </w:r>
      <w:proofErr w:type="spellStart"/>
      <w:r>
        <w:rPr>
          <w:i/>
          <w:iCs/>
          <w:sz w:val="28"/>
        </w:rPr>
        <w:t>инсайта</w:t>
      </w:r>
      <w:proofErr w:type="spellEnd"/>
      <w:r>
        <w:rPr>
          <w:sz w:val="28"/>
        </w:rPr>
        <w:t xml:space="preserve"> (интуиции), прямого усмотрения пути решения, зависящего главным образом от объективных условий задачи и очень мало от активности самого решающего субъекта, от его собственного опыта.</w:t>
      </w:r>
    </w:p>
    <w:p w:rsidR="005B25FE" w:rsidRPr="005B25FE" w:rsidRDefault="005B25FE" w:rsidP="005B25FE">
      <w:pPr>
        <w:pStyle w:val="21"/>
        <w:spacing w:line="360" w:lineRule="auto"/>
        <w:ind w:left="0" w:firstLine="540"/>
        <w:jc w:val="both"/>
        <w:rPr>
          <w:sz w:val="28"/>
          <w:szCs w:val="28"/>
        </w:rPr>
      </w:pPr>
      <w:proofErr w:type="gramStart"/>
      <w:r w:rsidRPr="005B25FE">
        <w:rPr>
          <w:sz w:val="28"/>
          <w:szCs w:val="28"/>
        </w:rPr>
        <w:t xml:space="preserve">Идеи о вариативности мышления человека, о его специфике, взаимоотношениями с другими процессами, и, прежде всего с памятью, о закономерностях его развития разрабатывались в исследованиях многих советских психологов (Б. Г. Ананьев, П. Я. Гальперин, А. В. Запорожец, Г. С. </w:t>
      </w:r>
      <w:proofErr w:type="spellStart"/>
      <w:r w:rsidRPr="005B25FE">
        <w:rPr>
          <w:sz w:val="28"/>
          <w:szCs w:val="28"/>
        </w:rPr>
        <w:t>Костюк</w:t>
      </w:r>
      <w:proofErr w:type="spellEnd"/>
      <w:r w:rsidRPr="005B25FE">
        <w:rPr>
          <w:sz w:val="28"/>
          <w:szCs w:val="28"/>
        </w:rPr>
        <w:t>, А. Н. Леонтьев, А. А. </w:t>
      </w:r>
      <w:proofErr w:type="spellStart"/>
      <w:r w:rsidRPr="005B25FE">
        <w:rPr>
          <w:sz w:val="28"/>
          <w:szCs w:val="28"/>
        </w:rPr>
        <w:t>Люблинская</w:t>
      </w:r>
      <w:proofErr w:type="spellEnd"/>
      <w:r w:rsidRPr="005B25FE">
        <w:rPr>
          <w:sz w:val="28"/>
          <w:szCs w:val="28"/>
        </w:rPr>
        <w:t>, Н. А. </w:t>
      </w:r>
      <w:proofErr w:type="spellStart"/>
      <w:r w:rsidRPr="005B25FE">
        <w:rPr>
          <w:sz w:val="28"/>
          <w:szCs w:val="28"/>
        </w:rPr>
        <w:t>Менчинская</w:t>
      </w:r>
      <w:proofErr w:type="spellEnd"/>
      <w:r w:rsidRPr="005B25FE">
        <w:rPr>
          <w:sz w:val="28"/>
          <w:szCs w:val="28"/>
        </w:rPr>
        <w:t>, Ю. А. Самарин, Б. М. Теплов, М. Н. </w:t>
      </w:r>
      <w:proofErr w:type="spellStart"/>
      <w:r w:rsidRPr="005B25FE">
        <w:rPr>
          <w:sz w:val="28"/>
          <w:szCs w:val="28"/>
        </w:rPr>
        <w:t>Шардаков</w:t>
      </w:r>
      <w:proofErr w:type="spellEnd"/>
      <w:r w:rsidRPr="005B25FE">
        <w:rPr>
          <w:sz w:val="28"/>
          <w:szCs w:val="28"/>
        </w:rPr>
        <w:t>, П. Я. </w:t>
      </w:r>
      <w:proofErr w:type="spellStart"/>
      <w:r w:rsidRPr="005B25FE">
        <w:rPr>
          <w:sz w:val="28"/>
          <w:szCs w:val="28"/>
        </w:rPr>
        <w:t>Шеварев</w:t>
      </w:r>
      <w:proofErr w:type="spellEnd"/>
      <w:proofErr w:type="gramEnd"/>
      <w:r w:rsidRPr="005B25FE">
        <w:rPr>
          <w:sz w:val="28"/>
          <w:szCs w:val="28"/>
        </w:rPr>
        <w:t xml:space="preserve">, </w:t>
      </w:r>
      <w:proofErr w:type="gramStart"/>
      <w:r w:rsidRPr="005B25FE">
        <w:rPr>
          <w:sz w:val="28"/>
          <w:szCs w:val="28"/>
        </w:rPr>
        <w:t>Л. И. Узнадзе, Н. П. Элиава и др.).</w:t>
      </w:r>
      <w:proofErr w:type="gramEnd"/>
      <w:r w:rsidRPr="005B25FE">
        <w:rPr>
          <w:sz w:val="28"/>
          <w:szCs w:val="28"/>
        </w:rPr>
        <w:t xml:space="preserve"> В трудах советских психологов вариативность выступает как наиболее характерная, специфическая черта мышления, отличающая его от других психических процессов.</w:t>
      </w:r>
    </w:p>
    <w:p w:rsidR="005B25FE" w:rsidRPr="005B25FE" w:rsidRDefault="005B25FE" w:rsidP="005B25FE">
      <w:pPr>
        <w:pStyle w:val="21"/>
        <w:spacing w:line="360" w:lineRule="auto"/>
        <w:ind w:left="0" w:firstLine="540"/>
        <w:jc w:val="both"/>
        <w:rPr>
          <w:sz w:val="28"/>
          <w:szCs w:val="28"/>
        </w:rPr>
      </w:pPr>
      <w:r w:rsidRPr="005B25FE">
        <w:rPr>
          <w:sz w:val="28"/>
          <w:szCs w:val="28"/>
        </w:rPr>
        <w:t xml:space="preserve">Вариативность мышления характеризуется высокой степенью новизны получаемого на его основе продукта, его оригинальностью. Вариативность </w:t>
      </w:r>
      <w:r w:rsidRPr="005B25FE">
        <w:rPr>
          <w:sz w:val="28"/>
          <w:szCs w:val="28"/>
        </w:rPr>
        <w:lastRenderedPageBreak/>
        <w:t xml:space="preserve">появляется тогда, когда человек, решив задачу на основе ее формально-логического анализа с прямым использованием ему известных способов, понимает что в данной задаче можно найти еще несколько вариантов ответов, отличных </w:t>
      </w:r>
      <w:proofErr w:type="gramStart"/>
      <w:r w:rsidRPr="005B25FE">
        <w:rPr>
          <w:sz w:val="28"/>
          <w:szCs w:val="28"/>
        </w:rPr>
        <w:t>от</w:t>
      </w:r>
      <w:proofErr w:type="gramEnd"/>
      <w:r w:rsidRPr="005B25FE">
        <w:rPr>
          <w:sz w:val="28"/>
          <w:szCs w:val="28"/>
        </w:rPr>
        <w:t xml:space="preserve"> исходного. Осознание самой потребности говорит о создании у человека проблемной ситуации (А. М. Матюшкин).</w:t>
      </w:r>
    </w:p>
    <w:p w:rsidR="005B25FE" w:rsidRPr="005B25FE" w:rsidRDefault="005B25FE" w:rsidP="005B25FE">
      <w:pPr>
        <w:pStyle w:val="21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5B25FE">
        <w:rPr>
          <w:b/>
          <w:bCs/>
          <w:sz w:val="28"/>
          <w:szCs w:val="28"/>
        </w:rPr>
        <w:t xml:space="preserve"> Психолого-педагогические условия развития творческих способностей в детском возрасте.</w:t>
      </w:r>
    </w:p>
    <w:p w:rsidR="005B25FE" w:rsidRPr="005B25FE" w:rsidRDefault="005B25FE" w:rsidP="005B25FE">
      <w:pPr>
        <w:pStyle w:val="21"/>
        <w:spacing w:line="360" w:lineRule="auto"/>
        <w:ind w:left="0"/>
        <w:jc w:val="both"/>
        <w:rPr>
          <w:i/>
          <w:iCs/>
          <w:color w:val="0000FF"/>
          <w:sz w:val="28"/>
          <w:szCs w:val="28"/>
        </w:rPr>
      </w:pPr>
      <w:r w:rsidRPr="005B25FE">
        <w:rPr>
          <w:sz w:val="28"/>
          <w:szCs w:val="28"/>
        </w:rPr>
        <w:t xml:space="preserve">      Сегодня вопрос о развитии творческих способностей учащихся в теории и практике обучения стоит особенно актуально, так как исследования последнего времени выявили у школьников значительно больше, чем предполагалось ранее, возможностей усваивать материал,</w:t>
      </w:r>
      <w:r w:rsidRPr="005B25FE">
        <w:rPr>
          <w:i/>
          <w:iCs/>
          <w:sz w:val="28"/>
          <w:szCs w:val="28"/>
        </w:rPr>
        <w:t xml:space="preserve"> овладевать способами </w:t>
      </w:r>
      <w:proofErr w:type="gramStart"/>
      <w:r w:rsidRPr="005B25FE">
        <w:rPr>
          <w:i/>
          <w:iCs/>
          <w:sz w:val="28"/>
          <w:szCs w:val="28"/>
        </w:rPr>
        <w:t>деятельности</w:t>
      </w:r>
      <w:proofErr w:type="gramEnd"/>
      <w:r w:rsidRPr="005B25FE">
        <w:rPr>
          <w:i/>
          <w:iCs/>
          <w:sz w:val="28"/>
          <w:szCs w:val="28"/>
        </w:rPr>
        <w:t xml:space="preserve">  как в привычной, так и в нестандартной ситуации.</w:t>
      </w:r>
      <w:r w:rsidRPr="005B25FE">
        <w:rPr>
          <w:sz w:val="28"/>
          <w:szCs w:val="28"/>
        </w:rPr>
        <w:t xml:space="preserve"> </w:t>
      </w:r>
    </w:p>
    <w:p w:rsidR="005B25FE" w:rsidRPr="005B25FE" w:rsidRDefault="005B25FE" w:rsidP="005B25FE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5B25FE">
        <w:rPr>
          <w:sz w:val="28"/>
          <w:szCs w:val="28"/>
        </w:rPr>
        <w:t xml:space="preserve">    Данный критерий применим к оценке труда выдающихся ученых, художников, которые создают, общественно значимые продукты. Но элементы творчества проявляются и у детей в игре, труде, учебной деятельности, где имеет место проявление активности, самостоятельности мысли, инициатива, оригинальность суждений, творческое воображение. Поэтому такой критерий, как общественная значимость продукта деятельности, может, не всегда служить</w:t>
      </w:r>
      <w:r w:rsidRPr="005B25FE">
        <w:rPr>
          <w:color w:val="0000FF"/>
          <w:sz w:val="28"/>
          <w:szCs w:val="28"/>
        </w:rPr>
        <w:t xml:space="preserve"> </w:t>
      </w:r>
      <w:r w:rsidRPr="005B25FE">
        <w:rPr>
          <w:sz w:val="28"/>
          <w:szCs w:val="28"/>
        </w:rPr>
        <w:t>для определения творчества.</w:t>
      </w:r>
      <w:r w:rsidRPr="005B25FE">
        <w:rPr>
          <w:sz w:val="28"/>
          <w:szCs w:val="28"/>
        </w:rPr>
        <w:br/>
      </w:r>
      <w:r w:rsidRPr="005B25FE">
        <w:rPr>
          <w:color w:val="0000FF"/>
          <w:sz w:val="28"/>
          <w:szCs w:val="28"/>
        </w:rPr>
        <w:t xml:space="preserve">     </w:t>
      </w:r>
      <w:r w:rsidRPr="005B25FE">
        <w:rPr>
          <w:sz w:val="28"/>
          <w:szCs w:val="28"/>
        </w:rPr>
        <w:t xml:space="preserve">  В качестве основного критерия творчества часто рассматривается - оригинальность мышления - способность давать ответы далеко отклоняющиеся от </w:t>
      </w:r>
      <w:proofErr w:type="gramStart"/>
      <w:r w:rsidRPr="005B25FE">
        <w:rPr>
          <w:sz w:val="28"/>
          <w:szCs w:val="28"/>
        </w:rPr>
        <w:t>обычных</w:t>
      </w:r>
      <w:proofErr w:type="gramEnd"/>
      <w:r w:rsidRPr="005B25FE">
        <w:rPr>
          <w:sz w:val="28"/>
          <w:szCs w:val="28"/>
        </w:rPr>
        <w:t>. Оригинальность выражает степень непохожести, нестандартности, неожиданности предлагаемого решения среди других стандартных решений. Оригинальность рождается из преодоления "правильного", очевидного, общепринятого.</w:t>
      </w:r>
      <w:r w:rsidRPr="005B25FE">
        <w:rPr>
          <w:sz w:val="28"/>
          <w:szCs w:val="28"/>
        </w:rPr>
        <w:br/>
      </w:r>
      <w:r w:rsidRPr="005B25FE">
        <w:rPr>
          <w:b/>
          <w:bCs/>
          <w:i/>
          <w:iCs/>
          <w:sz w:val="28"/>
          <w:szCs w:val="28"/>
        </w:rPr>
        <w:t xml:space="preserve">Творческий характер способности проявляется и </w:t>
      </w:r>
      <w:r w:rsidRPr="005B25FE">
        <w:rPr>
          <w:i/>
          <w:iCs/>
          <w:sz w:val="28"/>
          <w:szCs w:val="28"/>
        </w:rPr>
        <w:t xml:space="preserve"> в</w:t>
      </w:r>
      <w:r w:rsidRPr="005B25FE">
        <w:rPr>
          <w:sz w:val="28"/>
          <w:szCs w:val="28"/>
        </w:rPr>
        <w:t xml:space="preserve"> таких  её качествах как </w:t>
      </w:r>
      <w:r w:rsidRPr="005B25FE">
        <w:rPr>
          <w:i/>
          <w:iCs/>
          <w:sz w:val="28"/>
          <w:szCs w:val="28"/>
        </w:rPr>
        <w:t xml:space="preserve">гибкость, оригинальность, беглость, глубина мышления (отсутствие </w:t>
      </w:r>
      <w:r w:rsidRPr="005B25FE">
        <w:rPr>
          <w:i/>
          <w:iCs/>
          <w:sz w:val="28"/>
          <w:szCs w:val="28"/>
        </w:rPr>
        <w:lastRenderedPageBreak/>
        <w:t>скованности, отсутствие стереотипности), подвижность</w:t>
      </w:r>
      <w:r w:rsidRPr="005B25FE">
        <w:rPr>
          <w:sz w:val="28"/>
          <w:szCs w:val="28"/>
        </w:rPr>
        <w:t>. Эти все качества характеризуют творческого человека.</w:t>
      </w:r>
    </w:p>
    <w:p w:rsidR="005B25FE" w:rsidRPr="005B25FE" w:rsidRDefault="005B25FE" w:rsidP="005B25FE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5B25FE">
        <w:rPr>
          <w:sz w:val="28"/>
          <w:szCs w:val="28"/>
        </w:rPr>
        <w:t xml:space="preserve">    В основе творческих способностей лежат общие умственные способности. Не обязательно, что высокий уровень развития интеллектуальных способностей предполагает хорошо развитые творческие способности.</w:t>
      </w:r>
    </w:p>
    <w:p w:rsidR="005B25FE" w:rsidRPr="005B25FE" w:rsidRDefault="005B25FE" w:rsidP="005B25FE">
      <w:pPr>
        <w:pStyle w:val="21"/>
        <w:spacing w:line="360" w:lineRule="auto"/>
        <w:ind w:left="0"/>
        <w:jc w:val="both"/>
        <w:rPr>
          <w:i/>
          <w:iCs/>
          <w:sz w:val="28"/>
          <w:szCs w:val="28"/>
        </w:rPr>
      </w:pPr>
      <w:r w:rsidRPr="005B25FE">
        <w:rPr>
          <w:sz w:val="28"/>
          <w:szCs w:val="28"/>
        </w:rPr>
        <w:t xml:space="preserve">         В теории и практике обучения вопросу развития творческих способностей уч-ся пока не уделено должного внимания, но понятно одно, что развитие творческих способностей школьников не может происходить без постановки и решения самых разнообразных задач. </w:t>
      </w:r>
      <w:r w:rsidRPr="005B25FE">
        <w:rPr>
          <w:i/>
          <w:iCs/>
          <w:sz w:val="28"/>
          <w:szCs w:val="28"/>
        </w:rPr>
        <w:t xml:space="preserve">Задача </w:t>
      </w:r>
      <w:r w:rsidRPr="005B25FE">
        <w:rPr>
          <w:sz w:val="28"/>
          <w:szCs w:val="28"/>
        </w:rPr>
        <w:t xml:space="preserve">- это начало, исходное звено познавательного, поискового и творческого процесса, именно в ней выражается первое пробуждение мысли. Однако в практике школьного обучения в большинстве случаев используются репродуктивные задачи, ориентирующие ученика на однозначные ответы, не активизирующие его мыслительной деятельности. Из школьной практики известно, что вопросы, требующие рассмотрения чего-либо с непривычной стороны, нередко ставят детей в тупик. И это понятно: ведь их этому не учили. Между тем еще немецкий педагог Песталоцци писал, что </w:t>
      </w:r>
      <w:r w:rsidRPr="005B25FE">
        <w:rPr>
          <w:i/>
          <w:iCs/>
          <w:sz w:val="28"/>
          <w:szCs w:val="28"/>
        </w:rPr>
        <w:t>больше пользы приносит рассмотрение одного и того же предмета с десяти разных сторон, чем изучение десяти различных предметов одной стороны.</w:t>
      </w:r>
    </w:p>
    <w:p w:rsidR="005B25FE" w:rsidRPr="005B25FE" w:rsidRDefault="005B25FE" w:rsidP="005B25FE">
      <w:pPr>
        <w:pStyle w:val="21"/>
        <w:spacing w:line="360" w:lineRule="auto"/>
        <w:ind w:left="0" w:firstLine="540"/>
        <w:jc w:val="both"/>
        <w:rPr>
          <w:sz w:val="28"/>
          <w:szCs w:val="28"/>
        </w:rPr>
      </w:pPr>
      <w:r w:rsidRPr="005B25FE">
        <w:rPr>
          <w:sz w:val="28"/>
          <w:szCs w:val="28"/>
        </w:rPr>
        <w:t xml:space="preserve">Выделяют определенные </w:t>
      </w:r>
      <w:r w:rsidRPr="005B25FE">
        <w:rPr>
          <w:i/>
          <w:iCs/>
          <w:sz w:val="28"/>
          <w:szCs w:val="28"/>
        </w:rPr>
        <w:t>условия развития творческих способностей</w:t>
      </w:r>
      <w:r w:rsidRPr="005B25FE">
        <w:rPr>
          <w:sz w:val="28"/>
          <w:szCs w:val="28"/>
        </w:rPr>
        <w:t>:</w:t>
      </w:r>
    </w:p>
    <w:p w:rsidR="005B25FE" w:rsidRDefault="005B25FE" w:rsidP="005B25FE">
      <w:pPr>
        <w:pStyle w:val="a3"/>
        <w:spacing w:line="360" w:lineRule="auto"/>
        <w:ind w:left="540"/>
        <w:jc w:val="both"/>
        <w:rPr>
          <w:sz w:val="28"/>
        </w:rPr>
      </w:pPr>
      <w:r>
        <w:rPr>
          <w:sz w:val="28"/>
        </w:rPr>
        <w:t xml:space="preserve">1. Обеспечение благоприятной атмосферы. Доброжелательность со сторон учителя, его отказ от высказывания оценок и критики в адрес ребенка способствуют свободному проявлению дивергентного мышления (его характеризуют быстрота, гибкость, оригинальность, точность). </w:t>
      </w:r>
    </w:p>
    <w:p w:rsidR="005B25FE" w:rsidRDefault="005B25FE" w:rsidP="005B25FE">
      <w:pPr>
        <w:pStyle w:val="a3"/>
        <w:tabs>
          <w:tab w:val="num" w:pos="0"/>
        </w:tabs>
        <w:spacing w:line="360" w:lineRule="auto"/>
        <w:ind w:left="540"/>
        <w:jc w:val="both"/>
        <w:rPr>
          <w:sz w:val="28"/>
        </w:rPr>
      </w:pPr>
      <w:r>
        <w:rPr>
          <w:sz w:val="28"/>
        </w:rPr>
        <w:t>2. Обогащение окружающей ребенка среды самыми разнообразными, новыми для него, предметами и стимулами с целью развития его любознательности.</w:t>
      </w:r>
    </w:p>
    <w:p w:rsidR="005B25FE" w:rsidRDefault="005B25FE" w:rsidP="005B25FE">
      <w:pPr>
        <w:pStyle w:val="a3"/>
        <w:spacing w:line="360" w:lineRule="auto"/>
        <w:ind w:left="540"/>
        <w:jc w:val="both"/>
        <w:rPr>
          <w:sz w:val="28"/>
        </w:rPr>
      </w:pPr>
      <w:r>
        <w:rPr>
          <w:sz w:val="28"/>
        </w:rPr>
        <w:lastRenderedPageBreak/>
        <w:t>3. Поощрение высказывания оригинальных идей.</w:t>
      </w:r>
    </w:p>
    <w:p w:rsidR="005B25FE" w:rsidRDefault="005B25FE" w:rsidP="005B25FE">
      <w:pPr>
        <w:pStyle w:val="a3"/>
        <w:spacing w:line="360" w:lineRule="auto"/>
        <w:ind w:left="540"/>
        <w:jc w:val="both"/>
        <w:rPr>
          <w:sz w:val="28"/>
        </w:rPr>
      </w:pPr>
      <w:r>
        <w:rPr>
          <w:sz w:val="28"/>
        </w:rPr>
        <w:t xml:space="preserve">4. Использование личного примера творческого подхода к решению проблем.  </w:t>
      </w:r>
    </w:p>
    <w:p w:rsidR="005B25FE" w:rsidRDefault="005B25FE" w:rsidP="005B25FE">
      <w:pPr>
        <w:pStyle w:val="a3"/>
        <w:spacing w:line="360" w:lineRule="auto"/>
        <w:ind w:left="540"/>
        <w:jc w:val="both"/>
        <w:rPr>
          <w:sz w:val="28"/>
        </w:rPr>
      </w:pPr>
      <w:r>
        <w:rPr>
          <w:sz w:val="28"/>
        </w:rPr>
        <w:t>5. Обеспечение возможностей для упражнения и практики. Широкое использование вопросов дивергентного типа применительно к самым разнообразным областям.</w:t>
      </w:r>
    </w:p>
    <w:p w:rsidR="005B25FE" w:rsidRDefault="005B25FE" w:rsidP="005B25FE">
      <w:pPr>
        <w:pStyle w:val="a3"/>
        <w:spacing w:line="360" w:lineRule="auto"/>
        <w:ind w:left="540"/>
        <w:jc w:val="both"/>
        <w:rPr>
          <w:sz w:val="28"/>
        </w:rPr>
      </w:pPr>
      <w:r>
        <w:rPr>
          <w:sz w:val="28"/>
        </w:rPr>
        <w:t>6. Предоставление детям возможности активно задавать вопросы.</w:t>
      </w:r>
    </w:p>
    <w:p w:rsidR="005B25FE" w:rsidRDefault="005B25FE" w:rsidP="005B25FE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Эти условия являются основой в любой оценочной деятельности. Итак, мы </w:t>
      </w:r>
      <w:proofErr w:type="gramStart"/>
      <w:r>
        <w:rPr>
          <w:sz w:val="28"/>
        </w:rPr>
        <w:t>выяснить</w:t>
      </w:r>
      <w:proofErr w:type="gramEnd"/>
      <w:r>
        <w:rPr>
          <w:sz w:val="28"/>
        </w:rPr>
        <w:t xml:space="preserve"> в чем состоит актуальность развития творческих способностей в младшем школьном возрасте, но в нашей работе мы рассматриваем такую творческую способность, как вариативность, и, безусловно, нам необходимо </w:t>
      </w:r>
      <w:proofErr w:type="spellStart"/>
      <w:r>
        <w:rPr>
          <w:sz w:val="28"/>
        </w:rPr>
        <w:t>ассмотреть</w:t>
      </w:r>
      <w:proofErr w:type="spellEnd"/>
      <w:r>
        <w:rPr>
          <w:sz w:val="28"/>
        </w:rPr>
        <w:t xml:space="preserve">, суть данной способности. </w:t>
      </w: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pStyle w:val="a4"/>
        <w:ind w:firstLine="0"/>
        <w:jc w:val="center"/>
        <w:rPr>
          <w:b/>
          <w:iCs/>
          <w:sz w:val="36"/>
        </w:rPr>
      </w:pPr>
    </w:p>
    <w:p w:rsidR="005B25FE" w:rsidRDefault="005B25FE" w:rsidP="005B25FE">
      <w:pPr>
        <w:pStyle w:val="a4"/>
        <w:ind w:firstLine="0"/>
        <w:jc w:val="center"/>
        <w:rPr>
          <w:b/>
          <w:iCs/>
          <w:color w:val="0000FF"/>
          <w:sz w:val="36"/>
        </w:rPr>
      </w:pPr>
      <w:r>
        <w:rPr>
          <w:b/>
          <w:iCs/>
          <w:sz w:val="36"/>
        </w:rPr>
        <w:t>Глава 2: Проблема оценивания  в современной системе образования.</w:t>
      </w:r>
    </w:p>
    <w:p w:rsidR="005B25FE" w:rsidRDefault="005B25FE" w:rsidP="005B25FE">
      <w:pPr>
        <w:pStyle w:val="a4"/>
        <w:ind w:firstLine="0"/>
        <w:rPr>
          <w:b/>
          <w:iCs/>
        </w:rPr>
      </w:pPr>
      <w:r>
        <w:rPr>
          <w:b/>
          <w:bCs/>
          <w:iCs/>
        </w:rPr>
        <w:t xml:space="preserve">2.1 </w:t>
      </w:r>
      <w:proofErr w:type="spellStart"/>
      <w:r>
        <w:rPr>
          <w:b/>
          <w:bCs/>
          <w:iCs/>
        </w:rPr>
        <w:t>Психолого</w:t>
      </w:r>
      <w:proofErr w:type="spellEnd"/>
      <w:r>
        <w:rPr>
          <w:b/>
          <w:bCs/>
          <w:iCs/>
        </w:rPr>
        <w:t xml:space="preserve"> – педагогические основы оценивания.</w:t>
      </w:r>
    </w:p>
    <w:p w:rsidR="005B25FE" w:rsidRPr="005B25FE" w:rsidRDefault="005B25FE" w:rsidP="005B25FE">
      <w:pPr>
        <w:pStyle w:val="a6"/>
        <w:spacing w:line="360" w:lineRule="auto"/>
        <w:ind w:firstLine="539"/>
        <w:jc w:val="both"/>
        <w:rPr>
          <w:sz w:val="28"/>
          <w:szCs w:val="28"/>
        </w:rPr>
      </w:pPr>
      <w:r w:rsidRPr="005B25FE">
        <w:rPr>
          <w:sz w:val="28"/>
          <w:szCs w:val="28"/>
        </w:rPr>
        <w:t xml:space="preserve">Одним из перспективных направлений общей психологии является изучение оценочной функции психики, ведущее назначение которой состоит в обеспечении </w:t>
      </w:r>
      <w:proofErr w:type="spellStart"/>
      <w:r w:rsidRPr="005B25FE">
        <w:rPr>
          <w:sz w:val="28"/>
          <w:szCs w:val="28"/>
        </w:rPr>
        <w:t>саморегуляции</w:t>
      </w:r>
      <w:proofErr w:type="spellEnd"/>
      <w:r w:rsidRPr="005B25FE">
        <w:rPr>
          <w:sz w:val="28"/>
          <w:szCs w:val="28"/>
        </w:rPr>
        <w:t xml:space="preserve"> человека и регуляции его взаимодействия с внешним миром. </w:t>
      </w:r>
    </w:p>
    <w:p w:rsidR="005B25FE" w:rsidRPr="005B25FE" w:rsidRDefault="005B25FE" w:rsidP="005B25FE">
      <w:pPr>
        <w:pStyle w:val="a6"/>
        <w:spacing w:line="360" w:lineRule="auto"/>
        <w:ind w:firstLine="539"/>
        <w:jc w:val="both"/>
        <w:rPr>
          <w:sz w:val="28"/>
          <w:szCs w:val="28"/>
        </w:rPr>
      </w:pPr>
      <w:r w:rsidRPr="005B25FE">
        <w:rPr>
          <w:sz w:val="28"/>
          <w:szCs w:val="28"/>
        </w:rPr>
        <w:t>На основе оценок формируются отношение к себе и к внешнему миру, выстраиваются взаимоотношения между людьми, принимаются многие решения, возникает уверенность в собственной правоте при выборе предпочитаемых объектов.</w:t>
      </w:r>
    </w:p>
    <w:p w:rsidR="005B25FE" w:rsidRDefault="005B25FE" w:rsidP="005B25FE">
      <w:pPr>
        <w:pStyle w:val="a4"/>
        <w:tabs>
          <w:tab w:val="clear" w:pos="554"/>
          <w:tab w:val="clear" w:pos="720"/>
          <w:tab w:val="clear" w:pos="9056"/>
          <w:tab w:val="clear" w:pos="9610"/>
        </w:tabs>
        <w:spacing w:line="240" w:lineRule="auto"/>
      </w:pPr>
      <w:r>
        <w:t xml:space="preserve">  </w:t>
      </w:r>
    </w:p>
    <w:p w:rsidR="005B25FE" w:rsidRDefault="005B25FE" w:rsidP="005B25FE">
      <w:pPr>
        <w:pStyle w:val="a4"/>
        <w:ind w:firstLine="0"/>
      </w:pPr>
      <w:r>
        <w:t xml:space="preserve"> </w:t>
      </w:r>
      <w:r>
        <w:rPr>
          <w:rFonts w:hint="eastAsia"/>
        </w:rPr>
        <w:t>Изменения</w:t>
      </w:r>
      <w:r>
        <w:t xml:space="preserve">, </w:t>
      </w:r>
      <w:r>
        <w:rPr>
          <w:rFonts w:hint="eastAsia"/>
        </w:rPr>
        <w:t>произошедшие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содержании</w:t>
      </w:r>
      <w:r>
        <w:t xml:space="preserve"> </w:t>
      </w:r>
      <w:r>
        <w:rPr>
          <w:rFonts w:hint="eastAsia"/>
        </w:rPr>
        <w:t>современного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последнее</w:t>
      </w:r>
      <w:r>
        <w:t xml:space="preserve"> </w:t>
      </w:r>
      <w:r>
        <w:rPr>
          <w:rFonts w:hint="eastAsia"/>
        </w:rPr>
        <w:t>десятилетие</w:t>
      </w:r>
      <w:r>
        <w:t xml:space="preserve"> – </w:t>
      </w:r>
      <w:r>
        <w:rPr>
          <w:rFonts w:hint="eastAsia"/>
        </w:rPr>
        <w:t>влекут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собой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изменение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оценивания</w:t>
      </w:r>
      <w:r>
        <w:t xml:space="preserve">. </w:t>
      </w:r>
    </w:p>
    <w:p w:rsidR="005B25FE" w:rsidRDefault="005B25FE" w:rsidP="005B25FE">
      <w:pPr>
        <w:pStyle w:val="a4"/>
        <w:tabs>
          <w:tab w:val="clear" w:pos="720"/>
        </w:tabs>
        <w:ind w:firstLine="0"/>
      </w:pPr>
      <w:r>
        <w:t xml:space="preserve">     Отметка – это оценка в баллах. В начальной школе, особенно в первом классе, оценивать работу ученика должно не в баллах, а, например, в предметах.     </w:t>
      </w:r>
    </w:p>
    <w:p w:rsidR="005B25FE" w:rsidRDefault="005B25FE" w:rsidP="005B25FE">
      <w:pPr>
        <w:pStyle w:val="a4"/>
        <w:tabs>
          <w:tab w:val="clear" w:pos="720"/>
        </w:tabs>
        <w:ind w:firstLine="0"/>
      </w:pPr>
      <w:r>
        <w:t xml:space="preserve">     </w:t>
      </w:r>
      <w:r>
        <w:rPr>
          <w:rFonts w:hint="eastAsia"/>
        </w:rPr>
        <w:t>Традиционная</w:t>
      </w:r>
      <w:r>
        <w:t xml:space="preserve"> </w:t>
      </w:r>
      <w:r>
        <w:rPr>
          <w:rFonts w:hint="eastAsia"/>
        </w:rPr>
        <w:t>пятибалльная</w:t>
      </w:r>
      <w:r>
        <w:t xml:space="preserve">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оценивания</w:t>
      </w:r>
      <w:r>
        <w:t xml:space="preserve">:  —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дает</w:t>
      </w:r>
      <w:r>
        <w:t xml:space="preserve"> </w:t>
      </w:r>
      <w:r>
        <w:rPr>
          <w:rFonts w:hint="eastAsia"/>
        </w:rPr>
        <w:t>полноценной</w:t>
      </w:r>
      <w:r>
        <w:t xml:space="preserve"> </w:t>
      </w:r>
      <w:r>
        <w:rPr>
          <w:rFonts w:hint="eastAsia"/>
        </w:rPr>
        <w:t>возможности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учащегося</w:t>
      </w:r>
      <w:r>
        <w:t xml:space="preserve"> </w:t>
      </w:r>
      <w:r>
        <w:rPr>
          <w:rFonts w:hint="eastAsia"/>
        </w:rPr>
        <w:t>оценочной</w:t>
      </w:r>
      <w:r>
        <w:t xml:space="preserve"> </w:t>
      </w:r>
      <w:r>
        <w:rPr>
          <w:rFonts w:hint="eastAsia"/>
        </w:rPr>
        <w:t>самостоятельности</w:t>
      </w:r>
      <w:r>
        <w:t xml:space="preserve">. </w:t>
      </w:r>
      <w:r>
        <w:rPr>
          <w:rFonts w:hint="eastAsia"/>
        </w:rPr>
        <w:t>Общепринятая</w:t>
      </w:r>
      <w:r>
        <w:t xml:space="preserve"> </w:t>
      </w:r>
      <w:r>
        <w:rPr>
          <w:b/>
          <w:bCs/>
          <w:i/>
          <w:iCs/>
          <w:u w:val="single"/>
        </w:rPr>
        <w:t>«</w:t>
      </w:r>
      <w:r>
        <w:rPr>
          <w:rFonts w:hint="eastAsia"/>
          <w:b/>
          <w:bCs/>
          <w:i/>
          <w:iCs/>
          <w:u w:val="single"/>
        </w:rPr>
        <w:t>отметочная»</w:t>
      </w:r>
      <w:r>
        <w:rPr>
          <w:b/>
          <w:bCs/>
          <w:i/>
          <w:iCs/>
          <w:u w:val="single"/>
        </w:rPr>
        <w:t xml:space="preserve"> </w:t>
      </w:r>
      <w:r>
        <w:rPr>
          <w:rFonts w:hint="eastAsia"/>
          <w:b/>
          <w:bCs/>
          <w:i/>
          <w:iCs/>
          <w:u w:val="single"/>
        </w:rPr>
        <w:t>система</w:t>
      </w:r>
      <w:r>
        <w:t xml:space="preserve"> </w:t>
      </w:r>
      <w:r>
        <w:rPr>
          <w:rFonts w:hint="eastAsia"/>
        </w:rPr>
        <w:t>выполняет</w:t>
      </w:r>
      <w:r>
        <w:t xml:space="preserve"> </w:t>
      </w:r>
      <w:r>
        <w:rPr>
          <w:rFonts w:hint="eastAsia"/>
        </w:rPr>
        <w:t>функцию</w:t>
      </w:r>
      <w:r>
        <w:t xml:space="preserve"> </w:t>
      </w:r>
      <w:r>
        <w:rPr>
          <w:rFonts w:hint="eastAsia"/>
        </w:rPr>
        <w:t>внешнего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успешности</w:t>
      </w:r>
      <w:r>
        <w:t xml:space="preserve"> </w:t>
      </w:r>
      <w:r>
        <w:rPr>
          <w:rFonts w:hint="eastAsia"/>
        </w:rPr>
        <w:t>обучения</w:t>
      </w:r>
      <w:r>
        <w:t xml:space="preserve"> </w:t>
      </w:r>
      <w:r>
        <w:rPr>
          <w:rFonts w:hint="eastAsia"/>
        </w:rPr>
        <w:t>учащегося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стороны</w:t>
      </w:r>
      <w:r>
        <w:t xml:space="preserve"> </w:t>
      </w:r>
      <w:r>
        <w:rPr>
          <w:rFonts w:hint="eastAsia"/>
        </w:rPr>
        <w:t>учителя</w:t>
      </w:r>
      <w:r>
        <w:t xml:space="preserve">. </w:t>
      </w:r>
      <w:r>
        <w:rPr>
          <w:rFonts w:hint="eastAsia"/>
        </w:rPr>
        <w:t>Она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предполагает</w:t>
      </w:r>
      <w:r>
        <w:t xml:space="preserve"> </w:t>
      </w:r>
      <w:r>
        <w:rPr>
          <w:rFonts w:hint="eastAsia"/>
        </w:rPr>
        <w:t>ни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учеником</w:t>
      </w:r>
      <w:r>
        <w:t xml:space="preserve"> </w:t>
      </w:r>
      <w:r>
        <w:rPr>
          <w:rFonts w:hint="eastAsia"/>
        </w:rPr>
        <w:t>собственных</w:t>
      </w:r>
      <w:r>
        <w:t xml:space="preserve"> </w:t>
      </w:r>
      <w:r>
        <w:rPr>
          <w:rFonts w:hint="eastAsia"/>
        </w:rPr>
        <w:t>действий</w:t>
      </w:r>
      <w:r>
        <w:t xml:space="preserve">, </w:t>
      </w:r>
      <w:r>
        <w:rPr>
          <w:rFonts w:hint="eastAsia"/>
        </w:rPr>
        <w:t>ни</w:t>
      </w:r>
      <w:r>
        <w:t xml:space="preserve"> </w:t>
      </w:r>
      <w:r>
        <w:rPr>
          <w:rFonts w:hint="eastAsia"/>
        </w:rPr>
        <w:t>сопоставления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внутренней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внешней</w:t>
      </w:r>
      <w:r>
        <w:t xml:space="preserve"> </w:t>
      </w:r>
      <w:r>
        <w:rPr>
          <w:rFonts w:hint="eastAsia"/>
        </w:rPr>
        <w:t>оценкой</w:t>
      </w:r>
      <w:r>
        <w:t xml:space="preserve"> (</w:t>
      </w:r>
      <w:r>
        <w:rPr>
          <w:rFonts w:hint="eastAsia"/>
        </w:rPr>
        <w:t>оценкой</w:t>
      </w:r>
      <w:r>
        <w:t xml:space="preserve"> </w:t>
      </w:r>
      <w:r>
        <w:rPr>
          <w:rFonts w:hint="eastAsia"/>
        </w:rPr>
        <w:t>учителя</w:t>
      </w:r>
      <w:r>
        <w:t xml:space="preserve">,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учеников</w:t>
      </w:r>
      <w:r>
        <w:t xml:space="preserve">);  </w:t>
      </w:r>
      <w:r>
        <w:rPr>
          <w:b/>
          <w:bCs/>
          <w:i/>
          <w:iCs/>
        </w:rPr>
        <w:t xml:space="preserve">— </w:t>
      </w:r>
      <w:r>
        <w:rPr>
          <w:rFonts w:hint="eastAsia"/>
          <w:b/>
          <w:bCs/>
          <w:i/>
          <w:iCs/>
        </w:rPr>
        <w:t>затрудняет</w:t>
      </w:r>
      <w:r>
        <w:rPr>
          <w:b/>
          <w:bCs/>
          <w:i/>
          <w:iCs/>
        </w:rPr>
        <w:t xml:space="preserve"> </w:t>
      </w:r>
      <w:r>
        <w:rPr>
          <w:rFonts w:hint="eastAsia"/>
          <w:b/>
          <w:bCs/>
          <w:i/>
          <w:iCs/>
        </w:rPr>
        <w:t>индивидуализацию</w:t>
      </w:r>
      <w:r>
        <w:rPr>
          <w:b/>
          <w:bCs/>
          <w:i/>
          <w:iCs/>
        </w:rPr>
        <w:t xml:space="preserve"> </w:t>
      </w:r>
      <w:r>
        <w:rPr>
          <w:rFonts w:hint="eastAsia"/>
          <w:b/>
          <w:bCs/>
          <w:i/>
          <w:iCs/>
        </w:rPr>
        <w:t>обучения</w:t>
      </w:r>
      <w:r>
        <w:rPr>
          <w:b/>
          <w:bCs/>
          <w:i/>
          <w:iCs/>
        </w:rPr>
        <w:t>.</w:t>
      </w:r>
      <w:r>
        <w:t xml:space="preserve"> </w:t>
      </w:r>
      <w:r>
        <w:rPr>
          <w:rFonts w:hint="eastAsia"/>
        </w:rPr>
        <w:t>Учителю</w:t>
      </w:r>
      <w:r>
        <w:t xml:space="preserve"> </w:t>
      </w:r>
      <w:r>
        <w:rPr>
          <w:rFonts w:hint="eastAsia"/>
        </w:rPr>
        <w:t>трудно</w:t>
      </w:r>
      <w:r>
        <w:t xml:space="preserve"> </w:t>
      </w:r>
      <w:r>
        <w:rPr>
          <w:rFonts w:hint="eastAsia"/>
        </w:rPr>
        <w:t>зафиксировать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положительно</w:t>
      </w:r>
      <w:r>
        <w:t xml:space="preserve"> </w:t>
      </w:r>
      <w:r>
        <w:rPr>
          <w:rFonts w:hint="eastAsia"/>
        </w:rPr>
        <w:t>оценить</w:t>
      </w:r>
      <w:r>
        <w:t xml:space="preserve"> </w:t>
      </w:r>
      <w:r>
        <w:rPr>
          <w:rFonts w:hint="eastAsia"/>
        </w:rPr>
        <w:t>реальные</w:t>
      </w:r>
      <w:r>
        <w:t xml:space="preserve"> </w:t>
      </w:r>
      <w:r>
        <w:rPr>
          <w:rFonts w:hint="eastAsia"/>
        </w:rPr>
        <w:t>достижения</w:t>
      </w:r>
      <w:r>
        <w:t xml:space="preserve"> </w:t>
      </w:r>
      <w:r>
        <w:rPr>
          <w:rFonts w:hint="eastAsia"/>
        </w:rPr>
        <w:t>каждого</w:t>
      </w:r>
      <w:r>
        <w:t xml:space="preserve"> </w:t>
      </w:r>
      <w:r>
        <w:rPr>
          <w:rFonts w:hint="eastAsia"/>
        </w:rPr>
        <w:lastRenderedPageBreak/>
        <w:t>конкретного</w:t>
      </w:r>
      <w:r>
        <w:t xml:space="preserve"> </w:t>
      </w:r>
      <w:r>
        <w:rPr>
          <w:rFonts w:hint="eastAsia"/>
        </w:rPr>
        <w:t>ребенка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сравнении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предыдущими</w:t>
      </w:r>
      <w:r>
        <w:t xml:space="preserve"> </w:t>
      </w:r>
      <w:r>
        <w:rPr>
          <w:rFonts w:hint="eastAsia"/>
        </w:rPr>
        <w:t>результатами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обучения</w:t>
      </w:r>
      <w:r>
        <w:t xml:space="preserve">. </w:t>
      </w:r>
    </w:p>
    <w:p w:rsidR="005B25FE" w:rsidRDefault="005B25FE" w:rsidP="005B25FE">
      <w:pPr>
        <w:pStyle w:val="a4"/>
        <w:tabs>
          <w:tab w:val="clear" w:pos="720"/>
        </w:tabs>
        <w:ind w:firstLine="0"/>
      </w:pPr>
      <w:r>
        <w:t xml:space="preserve">          </w:t>
      </w:r>
      <w:r>
        <w:rPr>
          <w:i/>
          <w:iCs/>
        </w:rPr>
        <w:t>Отметка</w:t>
      </w:r>
      <w:r>
        <w:t xml:space="preserve">: - </w:t>
      </w:r>
      <w:r>
        <w:rPr>
          <w:b/>
          <w:bCs/>
          <w:i/>
          <w:iCs/>
          <w:u w:val="single"/>
        </w:rPr>
        <w:t xml:space="preserve"> </w:t>
      </w:r>
      <w:r>
        <w:rPr>
          <w:rFonts w:hint="eastAsia"/>
          <w:b/>
          <w:bCs/>
          <w:i/>
          <w:iCs/>
          <w:u w:val="single"/>
        </w:rPr>
        <w:t>является</w:t>
      </w:r>
      <w:r>
        <w:rPr>
          <w:b/>
          <w:bCs/>
          <w:i/>
          <w:iCs/>
          <w:u w:val="single"/>
        </w:rPr>
        <w:t xml:space="preserve"> </w:t>
      </w:r>
      <w:r>
        <w:rPr>
          <w:rFonts w:hint="eastAsia"/>
          <w:b/>
          <w:bCs/>
          <w:i/>
          <w:iCs/>
          <w:u w:val="single"/>
        </w:rPr>
        <w:t>малоинформативной</w:t>
      </w:r>
      <w:r>
        <w:t xml:space="preserve">.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отметке</w:t>
      </w:r>
      <w:r>
        <w:t xml:space="preserve"> </w:t>
      </w:r>
      <w:r>
        <w:rPr>
          <w:rFonts w:hint="eastAsia"/>
        </w:rPr>
        <w:t>часто</w:t>
      </w:r>
      <w:r>
        <w:t xml:space="preserve"> </w:t>
      </w:r>
      <w:r>
        <w:rPr>
          <w:rFonts w:hint="eastAsia"/>
        </w:rPr>
        <w:t>нельзя</w:t>
      </w:r>
      <w:r>
        <w:t xml:space="preserve"> </w:t>
      </w:r>
      <w:r>
        <w:rPr>
          <w:rFonts w:hint="eastAsia"/>
        </w:rPr>
        <w:t>судить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действительном</w:t>
      </w:r>
      <w:r>
        <w:t xml:space="preserve"> </w:t>
      </w:r>
      <w:r>
        <w:rPr>
          <w:rFonts w:hint="eastAsia"/>
        </w:rPr>
        <w:t>уровне</w:t>
      </w:r>
      <w:r>
        <w:t xml:space="preserve"> </w:t>
      </w:r>
      <w:r>
        <w:rPr>
          <w:rFonts w:hint="eastAsia"/>
        </w:rPr>
        <w:t>знаний</w:t>
      </w:r>
      <w:r>
        <w:t xml:space="preserve"> </w:t>
      </w:r>
      <w:r>
        <w:rPr>
          <w:rFonts w:hint="eastAsia"/>
        </w:rPr>
        <w:t>и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самое</w:t>
      </w:r>
      <w:r>
        <w:t xml:space="preserve"> </w:t>
      </w:r>
      <w:r>
        <w:rPr>
          <w:rFonts w:hint="eastAsia"/>
        </w:rPr>
        <w:t>главное</w:t>
      </w:r>
      <w:r>
        <w:t xml:space="preserve">, </w:t>
      </w:r>
      <w:r>
        <w:rPr>
          <w:rFonts w:hint="eastAsia"/>
        </w:rPr>
        <w:t>нельзя</w:t>
      </w:r>
      <w:r>
        <w:t xml:space="preserve"> </w:t>
      </w:r>
      <w:r>
        <w:rPr>
          <w:rFonts w:hint="eastAsia"/>
        </w:rPr>
        <w:t>определить</w:t>
      </w:r>
      <w:r>
        <w:t xml:space="preserve"> </w:t>
      </w:r>
      <w:r>
        <w:rPr>
          <w:rFonts w:hint="eastAsia"/>
        </w:rPr>
        <w:t>вектор</w:t>
      </w:r>
      <w:r>
        <w:t xml:space="preserve"> </w:t>
      </w:r>
      <w:r>
        <w:rPr>
          <w:rFonts w:hint="eastAsia"/>
        </w:rPr>
        <w:t>дальнейших</w:t>
      </w:r>
      <w:r>
        <w:t xml:space="preserve"> </w:t>
      </w:r>
      <w:r>
        <w:rPr>
          <w:rFonts w:hint="eastAsia"/>
        </w:rPr>
        <w:t>усилий</w:t>
      </w:r>
      <w:r>
        <w:t xml:space="preserve"> –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именно</w:t>
      </w:r>
      <w:r>
        <w:t xml:space="preserve"> </w:t>
      </w:r>
      <w:r>
        <w:rPr>
          <w:rFonts w:hint="eastAsia"/>
        </w:rPr>
        <w:t>надо</w:t>
      </w:r>
      <w:r>
        <w:t xml:space="preserve"> </w:t>
      </w:r>
      <w:r>
        <w:rPr>
          <w:rFonts w:hint="eastAsia"/>
        </w:rPr>
        <w:t>улучшить</w:t>
      </w:r>
      <w:r>
        <w:t xml:space="preserve">, над, </w:t>
      </w:r>
      <w:r>
        <w:rPr>
          <w:rFonts w:hint="eastAsia"/>
        </w:rPr>
        <w:t>чем</w:t>
      </w:r>
      <w:r>
        <w:t xml:space="preserve"> </w:t>
      </w:r>
      <w:r>
        <w:rPr>
          <w:rFonts w:hint="eastAsia"/>
        </w:rPr>
        <w:t>поработать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какой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вообще</w:t>
      </w:r>
      <w:r>
        <w:t xml:space="preserve"> </w:t>
      </w:r>
      <w:r>
        <w:rPr>
          <w:rFonts w:hint="eastAsia"/>
        </w:rPr>
        <w:t>возможно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данного</w:t>
      </w:r>
      <w:r>
        <w:t xml:space="preserve"> </w:t>
      </w:r>
      <w:r>
        <w:rPr>
          <w:rFonts w:hint="eastAsia"/>
        </w:rPr>
        <w:t>ребенка</w:t>
      </w:r>
      <w:r>
        <w:t xml:space="preserve">; </w:t>
      </w:r>
    </w:p>
    <w:p w:rsidR="005B25FE" w:rsidRDefault="005B25FE" w:rsidP="005B25FE">
      <w:pPr>
        <w:pStyle w:val="a3"/>
        <w:spacing w:line="360" w:lineRule="auto"/>
        <w:ind w:left="180"/>
        <w:jc w:val="both"/>
        <w:rPr>
          <w:i/>
          <w:iCs/>
          <w:sz w:val="28"/>
        </w:rPr>
      </w:pPr>
      <w:r>
        <w:rPr>
          <w:b/>
          <w:bCs/>
          <w:i/>
          <w:iCs/>
          <w:sz w:val="28"/>
          <w:u w:val="single"/>
        </w:rPr>
        <w:t xml:space="preserve">- </w:t>
      </w:r>
      <w:r>
        <w:rPr>
          <w:rFonts w:hint="eastAsia"/>
          <w:b/>
          <w:bCs/>
          <w:i/>
          <w:iCs/>
          <w:sz w:val="28"/>
          <w:u w:val="single"/>
        </w:rPr>
        <w:t>часто</w:t>
      </w:r>
      <w:r>
        <w:rPr>
          <w:b/>
          <w:bCs/>
          <w:i/>
          <w:iCs/>
          <w:sz w:val="28"/>
          <w:u w:val="single"/>
        </w:rPr>
        <w:t xml:space="preserve"> </w:t>
      </w:r>
      <w:r>
        <w:rPr>
          <w:rFonts w:hint="eastAsia"/>
          <w:b/>
          <w:bCs/>
          <w:i/>
          <w:iCs/>
          <w:sz w:val="28"/>
          <w:u w:val="single"/>
        </w:rPr>
        <w:t>имеет</w:t>
      </w:r>
      <w:r>
        <w:rPr>
          <w:b/>
          <w:bCs/>
          <w:i/>
          <w:iCs/>
          <w:sz w:val="28"/>
          <w:u w:val="single"/>
        </w:rPr>
        <w:t xml:space="preserve"> </w:t>
      </w:r>
      <w:r>
        <w:rPr>
          <w:rFonts w:hint="eastAsia"/>
          <w:b/>
          <w:bCs/>
          <w:i/>
          <w:iCs/>
          <w:sz w:val="28"/>
          <w:u w:val="single"/>
        </w:rPr>
        <w:t>травмирующий</w:t>
      </w:r>
      <w:r>
        <w:rPr>
          <w:b/>
          <w:bCs/>
          <w:i/>
          <w:iCs/>
          <w:sz w:val="28"/>
          <w:u w:val="single"/>
        </w:rPr>
        <w:t xml:space="preserve"> </w:t>
      </w:r>
      <w:r>
        <w:rPr>
          <w:rFonts w:hint="eastAsia"/>
          <w:b/>
          <w:bCs/>
          <w:i/>
          <w:iCs/>
          <w:sz w:val="28"/>
          <w:u w:val="single"/>
        </w:rPr>
        <w:t>характер</w:t>
      </w:r>
      <w:r>
        <w:rPr>
          <w:sz w:val="28"/>
        </w:rPr>
        <w:t xml:space="preserve">. </w:t>
      </w:r>
      <w:r>
        <w:rPr>
          <w:rFonts w:hint="eastAsia"/>
          <w:i/>
          <w:iCs/>
          <w:sz w:val="28"/>
        </w:rPr>
        <w:t>Приводит</w:t>
      </w:r>
      <w:r>
        <w:rPr>
          <w:i/>
          <w:iCs/>
          <w:sz w:val="28"/>
        </w:rPr>
        <w:t xml:space="preserve">, </w:t>
      </w:r>
      <w:r>
        <w:rPr>
          <w:rFonts w:hint="eastAsia"/>
          <w:i/>
          <w:iCs/>
          <w:sz w:val="28"/>
        </w:rPr>
        <w:t>как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известно</w:t>
      </w:r>
      <w:r>
        <w:rPr>
          <w:i/>
          <w:iCs/>
          <w:sz w:val="28"/>
        </w:rPr>
        <w:t xml:space="preserve">, </w:t>
      </w:r>
      <w:r>
        <w:rPr>
          <w:rFonts w:hint="eastAsia"/>
          <w:i/>
          <w:iCs/>
          <w:sz w:val="28"/>
        </w:rPr>
        <w:t>к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снижению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интереса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к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обучению</w:t>
      </w:r>
      <w:r>
        <w:rPr>
          <w:i/>
          <w:iCs/>
          <w:sz w:val="28"/>
        </w:rPr>
        <w:t xml:space="preserve">, </w:t>
      </w:r>
      <w:r>
        <w:rPr>
          <w:rFonts w:hint="eastAsia"/>
          <w:i/>
          <w:iCs/>
          <w:sz w:val="28"/>
        </w:rPr>
        <w:t>росту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психологического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дискомфорта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учащегося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в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обучении</w:t>
      </w:r>
      <w:r>
        <w:rPr>
          <w:i/>
          <w:iCs/>
          <w:sz w:val="28"/>
        </w:rPr>
        <w:t xml:space="preserve">, </w:t>
      </w:r>
      <w:r>
        <w:rPr>
          <w:rFonts w:hint="eastAsia"/>
          <w:i/>
          <w:iCs/>
          <w:sz w:val="28"/>
        </w:rPr>
        <w:t>его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тревожности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и</w:t>
      </w:r>
      <w:r>
        <w:rPr>
          <w:i/>
          <w:iCs/>
          <w:sz w:val="28"/>
        </w:rPr>
        <w:t xml:space="preserve">, </w:t>
      </w:r>
      <w:r>
        <w:rPr>
          <w:rFonts w:hint="eastAsia"/>
          <w:i/>
          <w:iCs/>
          <w:sz w:val="28"/>
        </w:rPr>
        <w:t>возможно</w:t>
      </w:r>
      <w:r>
        <w:rPr>
          <w:i/>
          <w:iCs/>
          <w:sz w:val="28"/>
        </w:rPr>
        <w:t xml:space="preserve">, </w:t>
      </w:r>
      <w:r>
        <w:rPr>
          <w:rFonts w:hint="eastAsia"/>
          <w:i/>
          <w:iCs/>
          <w:sz w:val="28"/>
        </w:rPr>
        <w:t>даже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к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ухудшению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его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физического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здоровья</w:t>
      </w:r>
    </w:p>
    <w:p w:rsidR="005B25FE" w:rsidRDefault="005B25FE" w:rsidP="005B25FE">
      <w:pPr>
        <w:pStyle w:val="a3"/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Необходим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поиск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принципиально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подхода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к</w:t>
      </w:r>
      <w:r>
        <w:rPr>
          <w:sz w:val="28"/>
        </w:rPr>
        <w:t xml:space="preserve"> </w:t>
      </w:r>
      <w:r>
        <w:rPr>
          <w:rFonts w:hint="eastAsia"/>
          <w:sz w:val="28"/>
        </w:rPr>
        <w:t>оцениванию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который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позволил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устранить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негативные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моменты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обучении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способствовал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</w:t>
      </w:r>
      <w:r>
        <w:rPr>
          <w:sz w:val="28"/>
        </w:rPr>
        <w:t xml:space="preserve"> </w:t>
      </w:r>
      <w:proofErr w:type="spellStart"/>
      <w:r>
        <w:rPr>
          <w:rFonts w:hint="eastAsia"/>
          <w:sz w:val="28"/>
        </w:rPr>
        <w:t>гуманизации</w:t>
      </w:r>
      <w:proofErr w:type="spellEnd"/>
      <w:r>
        <w:rPr>
          <w:sz w:val="28"/>
        </w:rPr>
        <w:t xml:space="preserve"> </w:t>
      </w:r>
      <w:r>
        <w:rPr>
          <w:rFonts w:hint="eastAsia"/>
          <w:sz w:val="28"/>
        </w:rPr>
        <w:t>обучения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индивидуализации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учебного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процесса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повышению</w:t>
      </w:r>
      <w:r>
        <w:rPr>
          <w:sz w:val="28"/>
        </w:rPr>
        <w:t xml:space="preserve"> </w:t>
      </w:r>
      <w:r>
        <w:rPr>
          <w:rFonts w:hint="eastAsia"/>
          <w:sz w:val="28"/>
        </w:rPr>
        <w:t>учебной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мотивации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учебной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самостоятельности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обучении</w:t>
      </w:r>
      <w:r>
        <w:rPr>
          <w:sz w:val="28"/>
        </w:rPr>
        <w:t xml:space="preserve">.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поиском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форм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связано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появление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идеи</w:t>
      </w:r>
      <w:r>
        <w:rPr>
          <w:sz w:val="28"/>
        </w:rPr>
        <w:t xml:space="preserve"> </w:t>
      </w:r>
      <w:r>
        <w:rPr>
          <w:rFonts w:hint="eastAsia"/>
          <w:sz w:val="28"/>
        </w:rPr>
        <w:t>без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отметочного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обучения</w:t>
      </w:r>
      <w:r>
        <w:rPr>
          <w:sz w:val="28"/>
        </w:rPr>
        <w:t xml:space="preserve">. </w:t>
      </w:r>
    </w:p>
    <w:p w:rsidR="005B25FE" w:rsidRDefault="005B25FE" w:rsidP="005B25FE">
      <w:pPr>
        <w:pStyle w:val="a3"/>
        <w:spacing w:line="360" w:lineRule="auto"/>
        <w:jc w:val="both"/>
        <w:rPr>
          <w:i/>
          <w:iCs/>
          <w:sz w:val="28"/>
        </w:rPr>
      </w:pPr>
      <w:r>
        <w:rPr>
          <w:rStyle w:val="a8"/>
          <w:sz w:val="28"/>
        </w:rPr>
        <w:t xml:space="preserve">2.2 </w:t>
      </w:r>
      <w:r>
        <w:rPr>
          <w:rStyle w:val="a8"/>
          <w:rFonts w:hint="eastAsia"/>
          <w:sz w:val="28"/>
        </w:rPr>
        <w:t xml:space="preserve">Принципы и подходы </w:t>
      </w:r>
      <w:proofErr w:type="spellStart"/>
      <w:r>
        <w:rPr>
          <w:rStyle w:val="a8"/>
          <w:rFonts w:hint="eastAsia"/>
          <w:sz w:val="28"/>
        </w:rPr>
        <w:t>безотметочного</w:t>
      </w:r>
      <w:proofErr w:type="spellEnd"/>
      <w:r>
        <w:rPr>
          <w:rStyle w:val="a8"/>
          <w:sz w:val="28"/>
        </w:rPr>
        <w:t xml:space="preserve"> </w:t>
      </w:r>
      <w:r>
        <w:rPr>
          <w:rStyle w:val="a8"/>
          <w:rFonts w:hint="eastAsia"/>
          <w:sz w:val="28"/>
        </w:rPr>
        <w:t>обучения</w:t>
      </w:r>
      <w:r>
        <w:rPr>
          <w:rStyle w:val="a8"/>
          <w:sz w:val="28"/>
        </w:rPr>
        <w:t xml:space="preserve">. </w:t>
      </w:r>
      <w:r>
        <w:rPr>
          <w:i/>
          <w:iCs/>
          <w:sz w:val="28"/>
        </w:rPr>
        <w:t xml:space="preserve"> </w:t>
      </w:r>
    </w:p>
    <w:p w:rsidR="005B25FE" w:rsidRDefault="005B25FE" w:rsidP="005B25FE">
      <w:pPr>
        <w:pStyle w:val="a4"/>
        <w:tabs>
          <w:tab w:val="clear" w:pos="720"/>
        </w:tabs>
      </w:pPr>
      <w:proofErr w:type="spellStart"/>
      <w:r>
        <w:rPr>
          <w:rFonts w:hint="eastAsia"/>
          <w:b/>
          <w:i/>
          <w:u w:val="single"/>
        </w:rPr>
        <w:t>Безотметочное</w:t>
      </w:r>
      <w:proofErr w:type="spellEnd"/>
      <w:r>
        <w:rPr>
          <w:b/>
          <w:i/>
          <w:u w:val="single"/>
        </w:rPr>
        <w:t xml:space="preserve"> </w:t>
      </w:r>
      <w:r>
        <w:rPr>
          <w:rFonts w:hint="eastAsia"/>
          <w:b/>
          <w:i/>
          <w:u w:val="single"/>
        </w:rPr>
        <w:t>обучение</w:t>
      </w:r>
      <w:r>
        <w:t xml:space="preserve"> –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поиск</w:t>
      </w:r>
      <w:r>
        <w:t xml:space="preserve"> </w:t>
      </w:r>
      <w:r>
        <w:rPr>
          <w:rFonts w:hint="eastAsia"/>
        </w:rPr>
        <w:t>нового</w:t>
      </w:r>
      <w:r>
        <w:t xml:space="preserve"> </w:t>
      </w:r>
      <w:r>
        <w:rPr>
          <w:rFonts w:hint="eastAsia"/>
        </w:rPr>
        <w:t>подхода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оцениванию</w:t>
      </w:r>
      <w:r>
        <w:t xml:space="preserve">, </w:t>
      </w:r>
      <w:r>
        <w:rPr>
          <w:rFonts w:hint="eastAsia"/>
        </w:rPr>
        <w:t>который</w:t>
      </w:r>
      <w:r>
        <w:t xml:space="preserve"> </w:t>
      </w:r>
      <w:r>
        <w:rPr>
          <w:rFonts w:hint="eastAsia"/>
        </w:rPr>
        <w:t>позволил</w:t>
      </w:r>
      <w:r>
        <w:t xml:space="preserve"> </w:t>
      </w:r>
      <w:r>
        <w:rPr>
          <w:rFonts w:hint="eastAsia"/>
        </w:rPr>
        <w:t>бы</w:t>
      </w:r>
      <w:r>
        <w:t xml:space="preserve"> </w:t>
      </w:r>
      <w:r>
        <w:rPr>
          <w:rFonts w:hint="eastAsia"/>
        </w:rPr>
        <w:t>преодолеть</w:t>
      </w:r>
      <w:r>
        <w:t xml:space="preserve"> </w:t>
      </w:r>
      <w:r>
        <w:rPr>
          <w:rFonts w:hint="eastAsia"/>
        </w:rPr>
        <w:t>недостатки</w:t>
      </w:r>
      <w:r>
        <w:t xml:space="preserve"> </w:t>
      </w:r>
      <w:r>
        <w:rPr>
          <w:rFonts w:hint="eastAsia"/>
        </w:rPr>
        <w:t>существующей</w:t>
      </w:r>
      <w:r>
        <w:t xml:space="preserve"> «</w:t>
      </w:r>
      <w:r>
        <w:rPr>
          <w:rFonts w:hint="eastAsia"/>
        </w:rPr>
        <w:t>отметочной»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оценивания</w:t>
      </w:r>
      <w:r>
        <w:t xml:space="preserve">. </w:t>
      </w:r>
    </w:p>
    <w:p w:rsidR="005B25FE" w:rsidRDefault="005B25FE" w:rsidP="005B25FE">
      <w:pPr>
        <w:pStyle w:val="a4"/>
        <w:rPr>
          <w:color w:val="0000FF"/>
        </w:rPr>
      </w:pPr>
      <w:r>
        <w:t xml:space="preserve">  Впервые о </w:t>
      </w:r>
      <w:proofErr w:type="spellStart"/>
      <w:r>
        <w:t>безотметочном</w:t>
      </w:r>
      <w:proofErr w:type="spellEnd"/>
      <w:r>
        <w:t xml:space="preserve"> обучении заговорил </w:t>
      </w:r>
      <w:proofErr w:type="spellStart"/>
      <w:r>
        <w:rPr>
          <w:b/>
        </w:rPr>
        <w:t>Шалва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Амонашвили</w:t>
      </w:r>
      <w:proofErr w:type="spellEnd"/>
      <w:r>
        <w:rPr>
          <w:b/>
        </w:rPr>
        <w:t>.</w:t>
      </w:r>
      <w:r>
        <w:t xml:space="preserve"> В основном все дети с радостью идут в первый класс, но по целому ряду объективных и субъективных причин /способности, уровень подготовки, здоровье, психологические особенности ребенка/ по–разному усваивают материал и, соответственно, имеют разную успеваемость. Ш. </w:t>
      </w:r>
      <w:proofErr w:type="spellStart"/>
      <w:r>
        <w:t>Амонашвили</w:t>
      </w:r>
      <w:proofErr w:type="spellEnd"/>
      <w:r>
        <w:t xml:space="preserve"> говорил: «Для одних детей отметка – Баба Яга, а для других – добрая фея». </w:t>
      </w:r>
    </w:p>
    <w:p w:rsidR="005B25FE" w:rsidRDefault="005B25FE" w:rsidP="005B25FE">
      <w:pPr>
        <w:pStyle w:val="a4"/>
      </w:pPr>
      <w:r>
        <w:t xml:space="preserve">Прежде чем оценивать работу ребенка, надо помнить: </w:t>
      </w:r>
      <w:r>
        <w:rPr>
          <w:i/>
        </w:rPr>
        <w:t>сравнивать успехи ребенка надо с его собственными успехами</w:t>
      </w:r>
      <w:r>
        <w:t xml:space="preserve">. Вчера еще не знал буквы, а сегодня медленно, но читает. А этот ученик пришел читающий, а сейчас </w:t>
      </w:r>
      <w:r>
        <w:lastRenderedPageBreak/>
        <w:t xml:space="preserve">читает лучше, чем другие, но хуже, чем было. Кому тут поставить «5», а кому «3»? </w:t>
      </w:r>
      <w:r>
        <w:rPr>
          <w:u w:val="single"/>
        </w:rPr>
        <w:t>Но прежде, чем оценивать ученика</w:t>
      </w:r>
      <w:r>
        <w:t>, надо:</w:t>
      </w:r>
    </w:p>
    <w:p w:rsidR="005B25FE" w:rsidRDefault="005B25FE" w:rsidP="005B25FE">
      <w:pPr>
        <w:pStyle w:val="a4"/>
        <w:numPr>
          <w:ilvl w:val="0"/>
          <w:numId w:val="3"/>
        </w:numPr>
      </w:pPr>
      <w:r>
        <w:t>Научить ребенка учиться.</w:t>
      </w:r>
    </w:p>
    <w:p w:rsidR="005B25FE" w:rsidRDefault="005B25FE" w:rsidP="005B25FE">
      <w:pPr>
        <w:pStyle w:val="a4"/>
        <w:numPr>
          <w:ilvl w:val="0"/>
          <w:numId w:val="3"/>
        </w:numPr>
      </w:pPr>
      <w:r>
        <w:t>Самооценка должна предшествовать оценке учителя.</w:t>
      </w:r>
    </w:p>
    <w:p w:rsidR="005B25FE" w:rsidRDefault="005B25FE" w:rsidP="005B25FE">
      <w:pPr>
        <w:pStyle w:val="a3"/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  </w:t>
      </w:r>
      <w:r>
        <w:rPr>
          <w:rFonts w:hint="eastAsia"/>
          <w:i/>
          <w:iCs/>
          <w:sz w:val="28"/>
        </w:rPr>
        <w:t>В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основе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данных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подходов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лежат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следующие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ключевые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вопросы</w:t>
      </w:r>
      <w:r>
        <w:rPr>
          <w:i/>
          <w:iCs/>
          <w:sz w:val="28"/>
        </w:rPr>
        <w:t>:</w:t>
      </w:r>
      <w:r>
        <w:rPr>
          <w:sz w:val="28"/>
        </w:rPr>
        <w:t xml:space="preserve"> </w:t>
      </w:r>
    </w:p>
    <w:p w:rsidR="005B25FE" w:rsidRDefault="005B25FE" w:rsidP="005B25FE">
      <w:pPr>
        <w:pStyle w:val="a3"/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Ч</w:t>
      </w:r>
      <w:r>
        <w:rPr>
          <w:rFonts w:hint="eastAsia"/>
          <w:b/>
          <w:bCs/>
          <w:sz w:val="28"/>
        </w:rPr>
        <w:t>то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оценивать</w:t>
      </w:r>
      <w:r>
        <w:rPr>
          <w:sz w:val="28"/>
        </w:rPr>
        <w:t xml:space="preserve"> (</w:t>
      </w:r>
      <w:r>
        <w:rPr>
          <w:rFonts w:hint="eastAsia"/>
          <w:sz w:val="28"/>
        </w:rPr>
        <w:t>т</w:t>
      </w:r>
      <w:r>
        <w:rPr>
          <w:sz w:val="28"/>
        </w:rPr>
        <w:t>.</w:t>
      </w:r>
      <w:r>
        <w:rPr>
          <w:rFonts w:hint="eastAsia"/>
          <w:sz w:val="28"/>
        </w:rPr>
        <w:t>е</w:t>
      </w:r>
      <w:r>
        <w:rPr>
          <w:sz w:val="28"/>
        </w:rPr>
        <w:t xml:space="preserve">.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именно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подлежит</w:t>
      </w:r>
      <w:r>
        <w:rPr>
          <w:sz w:val="28"/>
        </w:rPr>
        <w:t xml:space="preserve"> </w:t>
      </w:r>
      <w:r>
        <w:rPr>
          <w:rFonts w:hint="eastAsia"/>
          <w:sz w:val="28"/>
        </w:rPr>
        <w:t>оцениванию</w:t>
      </w:r>
      <w:r>
        <w:rPr>
          <w:sz w:val="28"/>
        </w:rPr>
        <w:t xml:space="preserve">,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оценивать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следует</w:t>
      </w:r>
      <w:r>
        <w:rPr>
          <w:sz w:val="28"/>
        </w:rPr>
        <w:t xml:space="preserve">).  </w:t>
      </w:r>
    </w:p>
    <w:p w:rsidR="005B25FE" w:rsidRDefault="005B25FE" w:rsidP="005B25FE">
      <w:pPr>
        <w:pStyle w:val="a3"/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К</w:t>
      </w:r>
      <w:r>
        <w:rPr>
          <w:rFonts w:hint="eastAsia"/>
          <w:b/>
          <w:bCs/>
          <w:sz w:val="28"/>
        </w:rPr>
        <w:t>ак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оценивать</w:t>
      </w:r>
      <w:r>
        <w:rPr>
          <w:sz w:val="28"/>
        </w:rPr>
        <w:t xml:space="preserve"> (</w:t>
      </w:r>
      <w:r>
        <w:rPr>
          <w:rFonts w:hint="eastAsia"/>
          <w:sz w:val="28"/>
        </w:rPr>
        <w:t>т</w:t>
      </w:r>
      <w:r>
        <w:rPr>
          <w:sz w:val="28"/>
        </w:rPr>
        <w:t>.</w:t>
      </w:r>
      <w:r>
        <w:rPr>
          <w:rFonts w:hint="eastAsia"/>
          <w:sz w:val="28"/>
        </w:rPr>
        <w:t>е</w:t>
      </w:r>
      <w:r>
        <w:rPr>
          <w:sz w:val="28"/>
        </w:rPr>
        <w:t xml:space="preserve">. </w:t>
      </w:r>
      <w:r>
        <w:rPr>
          <w:rFonts w:hint="eastAsia"/>
          <w:sz w:val="28"/>
        </w:rPr>
        <w:t>какими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средствами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должно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фиксироваться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оценивается</w:t>
      </w:r>
      <w:r>
        <w:rPr>
          <w:sz w:val="28"/>
        </w:rPr>
        <w:t xml:space="preserve">). </w:t>
      </w:r>
    </w:p>
    <w:p w:rsidR="005B25FE" w:rsidRDefault="005B25FE" w:rsidP="005B25FE">
      <w:pPr>
        <w:pStyle w:val="a3"/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К</w:t>
      </w:r>
      <w:r>
        <w:rPr>
          <w:rFonts w:hint="eastAsia"/>
          <w:b/>
          <w:bCs/>
          <w:sz w:val="28"/>
        </w:rPr>
        <w:t>аким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образом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оценивать</w:t>
      </w:r>
      <w:r>
        <w:rPr>
          <w:sz w:val="28"/>
        </w:rPr>
        <w:t xml:space="preserve"> (</w:t>
      </w:r>
      <w:r>
        <w:rPr>
          <w:rFonts w:hint="eastAsia"/>
          <w:sz w:val="28"/>
        </w:rPr>
        <w:t>т</w:t>
      </w:r>
      <w:r>
        <w:rPr>
          <w:sz w:val="28"/>
        </w:rPr>
        <w:t>.</w:t>
      </w:r>
      <w:r>
        <w:rPr>
          <w:rFonts w:hint="eastAsia"/>
          <w:sz w:val="28"/>
        </w:rPr>
        <w:t>е</w:t>
      </w:r>
      <w:r>
        <w:rPr>
          <w:sz w:val="28"/>
        </w:rPr>
        <w:t xml:space="preserve">. </w:t>
      </w:r>
      <w:r>
        <w:rPr>
          <w:rFonts w:hint="eastAsia"/>
          <w:sz w:val="28"/>
        </w:rPr>
        <w:t>какова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должна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сама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процедура</w:t>
      </w:r>
      <w:r>
        <w:rPr>
          <w:sz w:val="28"/>
        </w:rPr>
        <w:t xml:space="preserve"> </w:t>
      </w:r>
      <w:r>
        <w:rPr>
          <w:rFonts w:hint="eastAsia"/>
          <w:sz w:val="28"/>
        </w:rPr>
        <w:t>оценивания</w:t>
      </w:r>
      <w:r>
        <w:rPr>
          <w:sz w:val="28"/>
        </w:rPr>
        <w:t xml:space="preserve">, </w:t>
      </w:r>
      <w:r>
        <w:rPr>
          <w:rFonts w:hint="eastAsia"/>
          <w:sz w:val="28"/>
        </w:rPr>
        <w:t>этапы</w:t>
      </w:r>
      <w:r>
        <w:rPr>
          <w:sz w:val="28"/>
        </w:rPr>
        <w:t xml:space="preserve"> </w:t>
      </w:r>
      <w:r>
        <w:rPr>
          <w:rFonts w:hint="eastAsia"/>
          <w:sz w:val="28"/>
        </w:rPr>
        <w:t>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осуществления</w:t>
      </w:r>
      <w:r>
        <w:rPr>
          <w:sz w:val="28"/>
        </w:rPr>
        <w:t xml:space="preserve">). </w:t>
      </w:r>
    </w:p>
    <w:p w:rsidR="005B25FE" w:rsidRDefault="005B25FE" w:rsidP="005B25FE">
      <w:pPr>
        <w:pStyle w:val="a3"/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Ч</w:t>
      </w:r>
      <w:r>
        <w:rPr>
          <w:rFonts w:hint="eastAsia"/>
          <w:b/>
          <w:bCs/>
          <w:sz w:val="28"/>
        </w:rPr>
        <w:t>то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нужно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учитывать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при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таком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оценивании</w:t>
      </w:r>
      <w:r>
        <w:rPr>
          <w:sz w:val="28"/>
        </w:rPr>
        <w:t xml:space="preserve"> (</w:t>
      </w:r>
      <w:r>
        <w:rPr>
          <w:rFonts w:hint="eastAsia"/>
          <w:sz w:val="28"/>
        </w:rPr>
        <w:t>т</w:t>
      </w:r>
      <w:r>
        <w:rPr>
          <w:sz w:val="28"/>
        </w:rPr>
        <w:t>.</w:t>
      </w:r>
      <w:r>
        <w:rPr>
          <w:rFonts w:hint="eastAsia"/>
          <w:sz w:val="28"/>
        </w:rPr>
        <w:t>е</w:t>
      </w:r>
      <w:r>
        <w:rPr>
          <w:sz w:val="28"/>
        </w:rPr>
        <w:t xml:space="preserve">. </w:t>
      </w:r>
      <w:r>
        <w:rPr>
          <w:rFonts w:hint="eastAsia"/>
          <w:sz w:val="28"/>
        </w:rPr>
        <w:t>каковы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необходимые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педагогические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условия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эффективности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без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отметочной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системы</w:t>
      </w:r>
      <w:r>
        <w:rPr>
          <w:sz w:val="28"/>
        </w:rPr>
        <w:t xml:space="preserve"> </w:t>
      </w:r>
      <w:r>
        <w:rPr>
          <w:rFonts w:hint="eastAsia"/>
          <w:sz w:val="28"/>
        </w:rPr>
        <w:t>оценивания</w:t>
      </w:r>
      <w:r>
        <w:rPr>
          <w:sz w:val="28"/>
        </w:rPr>
        <w:t>).</w:t>
      </w:r>
    </w:p>
    <w:p w:rsidR="005B25FE" w:rsidRDefault="005B25FE" w:rsidP="005B25FE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rFonts w:hint="eastAsia"/>
          <w:sz w:val="28"/>
        </w:rPr>
        <w:t>Необходимо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оценка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творческих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способностей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ребенка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социально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оформлена</w:t>
      </w:r>
      <w:r>
        <w:rPr>
          <w:sz w:val="28"/>
        </w:rPr>
        <w:t xml:space="preserve">. </w:t>
      </w:r>
      <w:r>
        <w:rPr>
          <w:rFonts w:hint="eastAsia"/>
          <w:sz w:val="28"/>
        </w:rPr>
        <w:t>Чрезвычайно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важно</w:t>
      </w:r>
      <w:r>
        <w:rPr>
          <w:sz w:val="28"/>
        </w:rPr>
        <w:t xml:space="preserve">, </w:t>
      </w:r>
      <w:r>
        <w:rPr>
          <w:rFonts w:hint="eastAsia"/>
          <w:i/>
          <w:iCs/>
          <w:sz w:val="28"/>
        </w:rPr>
        <w:t>чтобы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наряду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с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художественным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творчеством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находили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социальное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признание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интеллектуальные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творческие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и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инициативные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проявления</w:t>
      </w:r>
      <w:r>
        <w:rPr>
          <w:i/>
          <w:iCs/>
          <w:sz w:val="28"/>
        </w:rPr>
        <w:t xml:space="preserve"> </w:t>
      </w:r>
      <w:r>
        <w:rPr>
          <w:rFonts w:hint="eastAsia"/>
          <w:i/>
          <w:iCs/>
          <w:sz w:val="28"/>
        </w:rPr>
        <w:t>ребенка</w:t>
      </w:r>
      <w:r>
        <w:rPr>
          <w:sz w:val="28"/>
        </w:rPr>
        <w:t xml:space="preserve">: </w:t>
      </w:r>
      <w:r>
        <w:rPr>
          <w:rFonts w:hint="eastAsia"/>
          <w:sz w:val="28"/>
        </w:rPr>
        <w:t>умные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вопросы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самостоятельный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поиск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детьми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дополнительного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учебного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материала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интересные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догадки</w:t>
      </w:r>
      <w:r>
        <w:rPr>
          <w:sz w:val="28"/>
        </w:rPr>
        <w:t>.</w:t>
      </w:r>
    </w:p>
    <w:p w:rsidR="005B25FE" w:rsidRDefault="005B25FE" w:rsidP="005B25FE">
      <w:pPr>
        <w:pStyle w:val="a3"/>
        <w:spacing w:line="360" w:lineRule="auto"/>
        <w:jc w:val="both"/>
        <w:rPr>
          <w:b/>
          <w:bCs/>
          <w:i/>
          <w:iCs/>
          <w:sz w:val="28"/>
          <w:u w:val="single"/>
        </w:rPr>
      </w:pPr>
      <w:r>
        <w:rPr>
          <w:sz w:val="28"/>
        </w:rPr>
        <w:t xml:space="preserve">   </w:t>
      </w:r>
      <w:r>
        <w:rPr>
          <w:rFonts w:hint="eastAsia"/>
          <w:sz w:val="28"/>
        </w:rPr>
        <w:t>Оцениванию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уроках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должны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подлежать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личные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качества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ребенка</w:t>
      </w:r>
      <w:r>
        <w:rPr>
          <w:sz w:val="28"/>
        </w:rPr>
        <w:t xml:space="preserve"> (</w:t>
      </w:r>
      <w:r>
        <w:rPr>
          <w:rFonts w:hint="eastAsia"/>
          <w:sz w:val="28"/>
        </w:rPr>
        <w:t>темп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работы</w:t>
      </w:r>
      <w:r>
        <w:rPr>
          <w:sz w:val="28"/>
        </w:rPr>
        <w:t xml:space="preserve">; </w:t>
      </w:r>
      <w:r>
        <w:rPr>
          <w:rFonts w:hint="eastAsia"/>
          <w:sz w:val="28"/>
        </w:rPr>
        <w:t>особенности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памяти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внимания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восприятия</w:t>
      </w:r>
      <w:r>
        <w:rPr>
          <w:sz w:val="28"/>
        </w:rPr>
        <w:t xml:space="preserve">). </w:t>
      </w:r>
      <w:r>
        <w:rPr>
          <w:rFonts w:hint="eastAsia"/>
          <w:b/>
          <w:bCs/>
          <w:i/>
          <w:iCs/>
          <w:sz w:val="28"/>
          <w:u w:val="single"/>
        </w:rPr>
        <w:t>Оценивается</w:t>
      </w:r>
      <w:r>
        <w:rPr>
          <w:b/>
          <w:bCs/>
          <w:i/>
          <w:iCs/>
          <w:sz w:val="28"/>
          <w:u w:val="single"/>
        </w:rPr>
        <w:t xml:space="preserve"> </w:t>
      </w:r>
      <w:r>
        <w:rPr>
          <w:rFonts w:hint="eastAsia"/>
          <w:b/>
          <w:bCs/>
          <w:i/>
          <w:iCs/>
          <w:sz w:val="28"/>
          <w:u w:val="single"/>
        </w:rPr>
        <w:t>выполненная</w:t>
      </w:r>
      <w:r>
        <w:rPr>
          <w:b/>
          <w:bCs/>
          <w:i/>
          <w:iCs/>
          <w:sz w:val="28"/>
          <w:u w:val="single"/>
        </w:rPr>
        <w:t xml:space="preserve"> </w:t>
      </w:r>
      <w:r>
        <w:rPr>
          <w:rFonts w:hint="eastAsia"/>
          <w:b/>
          <w:bCs/>
          <w:i/>
          <w:iCs/>
          <w:sz w:val="28"/>
          <w:u w:val="single"/>
        </w:rPr>
        <w:t>работа</w:t>
      </w:r>
      <w:r>
        <w:rPr>
          <w:b/>
          <w:bCs/>
          <w:i/>
          <w:iCs/>
          <w:sz w:val="28"/>
          <w:u w:val="single"/>
        </w:rPr>
        <w:t xml:space="preserve">, </w:t>
      </w:r>
      <w:r>
        <w:rPr>
          <w:rFonts w:hint="eastAsia"/>
          <w:b/>
          <w:bCs/>
          <w:i/>
          <w:iCs/>
          <w:sz w:val="28"/>
          <w:u w:val="single"/>
        </w:rPr>
        <w:t>а</w:t>
      </w:r>
      <w:r>
        <w:rPr>
          <w:b/>
          <w:bCs/>
          <w:i/>
          <w:iCs/>
          <w:sz w:val="28"/>
          <w:u w:val="single"/>
        </w:rPr>
        <w:t xml:space="preserve"> </w:t>
      </w:r>
      <w:r>
        <w:rPr>
          <w:rFonts w:hint="eastAsia"/>
          <w:b/>
          <w:bCs/>
          <w:i/>
          <w:iCs/>
          <w:sz w:val="28"/>
          <w:u w:val="single"/>
        </w:rPr>
        <w:t>не</w:t>
      </w:r>
      <w:r>
        <w:rPr>
          <w:b/>
          <w:bCs/>
          <w:i/>
          <w:iCs/>
          <w:sz w:val="28"/>
          <w:u w:val="single"/>
        </w:rPr>
        <w:t xml:space="preserve"> </w:t>
      </w:r>
      <w:r>
        <w:rPr>
          <w:rFonts w:hint="eastAsia"/>
          <w:b/>
          <w:bCs/>
          <w:i/>
          <w:iCs/>
          <w:sz w:val="28"/>
          <w:u w:val="single"/>
        </w:rPr>
        <w:t>исполнитель</w:t>
      </w:r>
      <w:r>
        <w:rPr>
          <w:b/>
          <w:bCs/>
          <w:i/>
          <w:iCs/>
          <w:sz w:val="28"/>
          <w:u w:val="single"/>
        </w:rPr>
        <w:t xml:space="preserve">. </w:t>
      </w:r>
    </w:p>
    <w:p w:rsidR="005B25FE" w:rsidRDefault="005B25FE" w:rsidP="005B25FE">
      <w:pPr>
        <w:pStyle w:val="a3"/>
        <w:spacing w:line="360" w:lineRule="auto"/>
        <w:jc w:val="both"/>
        <w:rPr>
          <w:b/>
          <w:bCs/>
          <w:i/>
          <w:iCs/>
          <w:sz w:val="28"/>
        </w:rPr>
      </w:pPr>
      <w:r>
        <w:rPr>
          <w:sz w:val="28"/>
        </w:rPr>
        <w:lastRenderedPageBreak/>
        <w:t xml:space="preserve">   </w:t>
      </w:r>
      <w:r>
        <w:rPr>
          <w:rFonts w:hint="eastAsia"/>
          <w:sz w:val="28"/>
        </w:rPr>
        <w:t>Особенность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процедуры</w:t>
      </w:r>
      <w:r>
        <w:rPr>
          <w:sz w:val="28"/>
        </w:rPr>
        <w:t xml:space="preserve"> </w:t>
      </w:r>
      <w:r>
        <w:rPr>
          <w:rFonts w:hint="eastAsia"/>
          <w:sz w:val="28"/>
        </w:rPr>
        <w:t>оценивания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</w:t>
      </w:r>
      <w:r>
        <w:rPr>
          <w:sz w:val="28"/>
        </w:rPr>
        <w:t xml:space="preserve"> </w:t>
      </w:r>
      <w:proofErr w:type="spellStart"/>
      <w:r>
        <w:rPr>
          <w:rFonts w:hint="eastAsia"/>
          <w:sz w:val="28"/>
        </w:rPr>
        <w:t>безотметочном</w:t>
      </w:r>
      <w:proofErr w:type="spellEnd"/>
      <w:r>
        <w:rPr>
          <w:sz w:val="28"/>
        </w:rPr>
        <w:t xml:space="preserve"> </w:t>
      </w:r>
      <w:r>
        <w:rPr>
          <w:rFonts w:hint="eastAsia"/>
          <w:sz w:val="28"/>
        </w:rPr>
        <w:t>обучении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состоит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том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b/>
          <w:bCs/>
          <w:i/>
          <w:iCs/>
          <w:sz w:val="28"/>
        </w:rPr>
        <w:t>самооценка</w:t>
      </w:r>
      <w:r>
        <w:rPr>
          <w:b/>
          <w:bCs/>
          <w:i/>
          <w:iCs/>
          <w:sz w:val="28"/>
        </w:rPr>
        <w:t xml:space="preserve"> </w:t>
      </w:r>
      <w:r>
        <w:rPr>
          <w:rFonts w:hint="eastAsia"/>
          <w:b/>
          <w:bCs/>
          <w:i/>
          <w:iCs/>
          <w:sz w:val="28"/>
        </w:rPr>
        <w:t>ученика</w:t>
      </w:r>
      <w:r>
        <w:rPr>
          <w:b/>
          <w:bCs/>
          <w:i/>
          <w:iCs/>
          <w:sz w:val="28"/>
        </w:rPr>
        <w:t xml:space="preserve"> </w:t>
      </w:r>
      <w:r>
        <w:rPr>
          <w:rFonts w:hint="eastAsia"/>
          <w:b/>
          <w:bCs/>
          <w:i/>
          <w:iCs/>
          <w:sz w:val="28"/>
        </w:rPr>
        <w:t>должна</w:t>
      </w:r>
      <w:r>
        <w:rPr>
          <w:b/>
          <w:bCs/>
          <w:i/>
          <w:iCs/>
          <w:sz w:val="28"/>
        </w:rPr>
        <w:t xml:space="preserve"> </w:t>
      </w:r>
      <w:r>
        <w:rPr>
          <w:rFonts w:hint="eastAsia"/>
          <w:b/>
          <w:bCs/>
          <w:i/>
          <w:iCs/>
          <w:sz w:val="28"/>
        </w:rPr>
        <w:t>предшествовать</w:t>
      </w:r>
      <w:r>
        <w:rPr>
          <w:b/>
          <w:bCs/>
          <w:i/>
          <w:iCs/>
          <w:sz w:val="28"/>
        </w:rPr>
        <w:t xml:space="preserve"> </w:t>
      </w:r>
      <w:r>
        <w:rPr>
          <w:rFonts w:hint="eastAsia"/>
          <w:b/>
          <w:bCs/>
          <w:i/>
          <w:iCs/>
          <w:sz w:val="28"/>
        </w:rPr>
        <w:t>учительской</w:t>
      </w:r>
      <w:r>
        <w:rPr>
          <w:b/>
          <w:bCs/>
          <w:i/>
          <w:iCs/>
          <w:sz w:val="28"/>
        </w:rPr>
        <w:t xml:space="preserve"> </w:t>
      </w:r>
      <w:r>
        <w:rPr>
          <w:rFonts w:hint="eastAsia"/>
          <w:b/>
          <w:bCs/>
          <w:i/>
          <w:iCs/>
          <w:sz w:val="28"/>
        </w:rPr>
        <w:t>оценке</w:t>
      </w:r>
      <w:r>
        <w:rPr>
          <w:b/>
          <w:bCs/>
          <w:i/>
          <w:iCs/>
          <w:sz w:val="28"/>
        </w:rPr>
        <w:t>.</w:t>
      </w:r>
    </w:p>
    <w:p w:rsidR="005B25FE" w:rsidRDefault="005B25FE" w:rsidP="005B25FE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Самооценка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ученика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должна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дифференцироваться</w:t>
      </w:r>
      <w:r>
        <w:rPr>
          <w:sz w:val="28"/>
        </w:rPr>
        <w:t xml:space="preserve">, </w:t>
      </w:r>
      <w:r>
        <w:rPr>
          <w:rFonts w:hint="eastAsia"/>
          <w:sz w:val="28"/>
        </w:rPr>
        <w:t>т</w:t>
      </w:r>
      <w:r>
        <w:rPr>
          <w:sz w:val="28"/>
        </w:rPr>
        <w:t>.</w:t>
      </w:r>
      <w:r>
        <w:rPr>
          <w:rFonts w:hint="eastAsia"/>
          <w:sz w:val="28"/>
        </w:rPr>
        <w:t>е</w:t>
      </w:r>
      <w:r>
        <w:rPr>
          <w:sz w:val="28"/>
        </w:rPr>
        <w:t xml:space="preserve">. </w:t>
      </w:r>
      <w:r>
        <w:rPr>
          <w:rFonts w:hint="eastAsia"/>
          <w:sz w:val="28"/>
        </w:rPr>
        <w:t>складываться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</w:t>
      </w:r>
      <w:r>
        <w:rPr>
          <w:sz w:val="28"/>
        </w:rPr>
        <w:t xml:space="preserve"> </w:t>
      </w:r>
      <w:r>
        <w:rPr>
          <w:rFonts w:hint="eastAsia"/>
          <w:sz w:val="28"/>
        </w:rPr>
        <w:t>оценок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работы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целому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ряду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критериев</w:t>
      </w:r>
      <w:r>
        <w:rPr>
          <w:sz w:val="28"/>
        </w:rPr>
        <w:t xml:space="preserve">.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случае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ребенок</w:t>
      </w:r>
      <w:r>
        <w:rPr>
          <w:sz w:val="28"/>
        </w:rPr>
        <w:t xml:space="preserve"> </w:t>
      </w:r>
      <w:r>
        <w:rPr>
          <w:rFonts w:hint="eastAsia"/>
          <w:sz w:val="28"/>
        </w:rPr>
        <w:t>будет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учиться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видеть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свою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работу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сумму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многих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умений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каждое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которых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имеет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критерий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оценивания</w:t>
      </w:r>
      <w:r>
        <w:rPr>
          <w:sz w:val="28"/>
        </w:rPr>
        <w:t xml:space="preserve">.  </w:t>
      </w:r>
    </w:p>
    <w:p w:rsidR="005B25FE" w:rsidRDefault="005B25FE" w:rsidP="005B25FE">
      <w:pPr>
        <w:pStyle w:val="a4"/>
        <w:ind w:firstLine="0"/>
        <w:rPr>
          <w:b/>
          <w:bCs/>
          <w:i/>
          <w:iCs/>
        </w:rPr>
      </w:pP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Принципы </w:t>
      </w:r>
      <w:proofErr w:type="spellStart"/>
      <w:r>
        <w:rPr>
          <w:b/>
          <w:bCs/>
          <w:i/>
          <w:iCs/>
        </w:rPr>
        <w:t>безотметочного</w:t>
      </w:r>
      <w:proofErr w:type="spellEnd"/>
      <w:r>
        <w:rPr>
          <w:b/>
          <w:bCs/>
          <w:i/>
          <w:iCs/>
        </w:rPr>
        <w:t xml:space="preserve"> обучения.</w:t>
      </w:r>
    </w:p>
    <w:p w:rsidR="005B25FE" w:rsidRDefault="005B25FE" w:rsidP="005B25FE">
      <w:pPr>
        <w:pStyle w:val="a4"/>
      </w:pPr>
      <w:r>
        <w:rPr>
          <w:i/>
          <w:iCs/>
        </w:rPr>
        <w:t>Один из принципов образования в начальной школе</w:t>
      </w:r>
      <w:r>
        <w:t xml:space="preserve">: не скупиться на похвалу, уметь увидеть сначала </w:t>
      </w:r>
      <w:proofErr w:type="gramStart"/>
      <w:r>
        <w:t>хорошее</w:t>
      </w:r>
      <w:proofErr w:type="gramEnd"/>
      <w:r>
        <w:t>, а потом уже проанализировать ошибки и  неуспехи.</w:t>
      </w:r>
    </w:p>
    <w:p w:rsidR="005B25FE" w:rsidRDefault="005B25FE" w:rsidP="005B25FE">
      <w:pPr>
        <w:pStyle w:val="a4"/>
      </w:pPr>
    </w:p>
    <w:p w:rsidR="005B25FE" w:rsidRDefault="005B25FE" w:rsidP="005B25FE">
      <w:pPr>
        <w:pStyle w:val="a4"/>
        <w:ind w:left="709" w:firstLine="0"/>
        <w:rPr>
          <w:b/>
          <w:bCs/>
          <w:i/>
          <w:iCs/>
        </w:rPr>
      </w:pPr>
      <w:r>
        <w:rPr>
          <w:b/>
          <w:bCs/>
          <w:i/>
          <w:iCs/>
        </w:rPr>
        <w:t xml:space="preserve">Галина Александровна </w:t>
      </w:r>
      <w:proofErr w:type="spellStart"/>
      <w:r>
        <w:rPr>
          <w:b/>
          <w:bCs/>
          <w:i/>
          <w:iCs/>
        </w:rPr>
        <w:t>Цукерман</w:t>
      </w:r>
      <w:proofErr w:type="spellEnd"/>
      <w:r>
        <w:rPr>
          <w:b/>
          <w:bCs/>
          <w:i/>
          <w:iCs/>
        </w:rPr>
        <w:t xml:space="preserve"> разработала принципы </w:t>
      </w:r>
      <w:proofErr w:type="spellStart"/>
      <w:r>
        <w:rPr>
          <w:b/>
          <w:bCs/>
          <w:i/>
          <w:iCs/>
        </w:rPr>
        <w:t>безотметочного</w:t>
      </w:r>
      <w:proofErr w:type="spellEnd"/>
      <w:r>
        <w:rPr>
          <w:b/>
          <w:bCs/>
          <w:i/>
          <w:iCs/>
        </w:rPr>
        <w:t xml:space="preserve"> оценивания:</w:t>
      </w:r>
    </w:p>
    <w:p w:rsidR="005B25FE" w:rsidRDefault="005B25FE" w:rsidP="005B25FE">
      <w:pPr>
        <w:pStyle w:val="a4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Самооценка ученика должна предшествовать учительской оценке.</w:t>
      </w:r>
    </w:p>
    <w:p w:rsidR="005B25FE" w:rsidRDefault="005B25FE" w:rsidP="005B25FE">
      <w:pPr>
        <w:pStyle w:val="a4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Самооценка должна постепенно дифференцироваться, т.е. ребенок должен уметь сравнивать свою работу с другими.</w:t>
      </w:r>
    </w:p>
    <w:p w:rsidR="005B25FE" w:rsidRDefault="005B25FE" w:rsidP="005B25FE">
      <w:pPr>
        <w:pStyle w:val="a4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Оцениваться должны только достижения учащихся, предъявленные самими детьми для оценки, опираясь на правило «добавлять, а не вычитать».</w:t>
      </w:r>
    </w:p>
    <w:p w:rsidR="005B25FE" w:rsidRDefault="005B25FE" w:rsidP="005B25FE">
      <w:pPr>
        <w:pStyle w:val="a4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Содержательное само оценивание  должно быть неотрывно от умения себя контролировать.</w:t>
      </w:r>
    </w:p>
    <w:p w:rsidR="005B25FE" w:rsidRDefault="005B25FE" w:rsidP="005B25FE">
      <w:pPr>
        <w:pStyle w:val="a4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Учащиеся должны иметь право на самостоятельный выбор сложности контролируемых заданий, сложности и объема домашних заданий.</w:t>
      </w:r>
    </w:p>
    <w:p w:rsidR="005B25FE" w:rsidRDefault="005B25FE" w:rsidP="005B25FE">
      <w:pPr>
        <w:pStyle w:val="a4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Оценивается динамика учебной успешности относительно их самих.</w:t>
      </w:r>
    </w:p>
    <w:p w:rsidR="005B25FE" w:rsidRDefault="005B25FE" w:rsidP="005B25FE">
      <w:pPr>
        <w:pStyle w:val="a4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Учащиеся должны иметь право на сомнение и незнание, которое оформляется в классе и дома особым образом.</w:t>
      </w:r>
    </w:p>
    <w:p w:rsidR="005B25FE" w:rsidRDefault="005B25FE" w:rsidP="005B25FE">
      <w:pPr>
        <w:pStyle w:val="a4"/>
        <w:numPr>
          <w:ilvl w:val="0"/>
          <w:numId w:val="5"/>
        </w:numPr>
        <w:rPr>
          <w:i/>
          <w:iCs/>
        </w:rPr>
      </w:pPr>
      <w:r>
        <w:rPr>
          <w:i/>
          <w:iCs/>
        </w:rPr>
        <w:lastRenderedPageBreak/>
        <w:t>Для итоговой аттестации  учащихся  должна использоваться накопительная система оценок.</w:t>
      </w:r>
    </w:p>
    <w:p w:rsidR="005B25FE" w:rsidRDefault="005B25FE" w:rsidP="005B25FE">
      <w:pPr>
        <w:pStyle w:val="a4"/>
        <w:tabs>
          <w:tab w:val="clear" w:pos="720"/>
        </w:tabs>
      </w:pPr>
      <w:r>
        <w:t xml:space="preserve">Почти все принципы </w:t>
      </w:r>
      <w:proofErr w:type="spellStart"/>
      <w:r>
        <w:t>безотметочного</w:t>
      </w:r>
      <w:proofErr w:type="spellEnd"/>
      <w:r>
        <w:t xml:space="preserve"> обучения мы взяли за основу оценки, которая будет способствовать развитию вариативности.</w:t>
      </w:r>
    </w:p>
    <w:p w:rsidR="005B25FE" w:rsidRDefault="005B25FE" w:rsidP="005B25FE">
      <w:pPr>
        <w:pStyle w:val="a4"/>
        <w:ind w:firstLine="0"/>
        <w:rPr>
          <w:i/>
          <w:iCs/>
        </w:rPr>
      </w:pPr>
    </w:p>
    <w:p w:rsidR="005B25FE" w:rsidRDefault="005B25FE" w:rsidP="005B25FE">
      <w:pPr>
        <w:pStyle w:val="a4"/>
        <w:tabs>
          <w:tab w:val="clear" w:pos="720"/>
        </w:tabs>
        <w:ind w:firstLine="0"/>
        <w:rPr>
          <w:b/>
          <w:i/>
          <w:iCs/>
        </w:rPr>
      </w:pPr>
      <w:r>
        <w:rPr>
          <w:b/>
        </w:rPr>
        <w:t>2.3</w:t>
      </w:r>
      <w:r>
        <w:rPr>
          <w:b/>
          <w:i/>
          <w:iCs/>
        </w:rPr>
        <w:t xml:space="preserve"> </w:t>
      </w:r>
      <w:r>
        <w:rPr>
          <w:b/>
        </w:rPr>
        <w:t>Оценочная система Травина – Зарубы</w:t>
      </w:r>
      <w:r>
        <w:rPr>
          <w:b/>
          <w:i/>
          <w:iCs/>
        </w:rPr>
        <w:t>.</w:t>
      </w:r>
    </w:p>
    <w:p w:rsidR="005B25FE" w:rsidRDefault="005B25FE" w:rsidP="005B25FE">
      <w:pPr>
        <w:pStyle w:val="a4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Суть  системы</w:t>
      </w:r>
      <w:r>
        <w:rPr>
          <w:bCs/>
          <w:i/>
          <w:iCs/>
        </w:rPr>
        <w:t xml:space="preserve"> </w:t>
      </w:r>
      <w:proofErr w:type="spellStart"/>
      <w:proofErr w:type="gramStart"/>
      <w:r>
        <w:rPr>
          <w:bCs/>
          <w:i/>
          <w:iCs/>
        </w:rPr>
        <w:t>Травина-Зарубы</w:t>
      </w:r>
      <w:proofErr w:type="spellEnd"/>
      <w:proofErr w:type="gramEnd"/>
      <w:r>
        <w:rPr>
          <w:bCs/>
          <w:i/>
          <w:iCs/>
        </w:rPr>
        <w:t xml:space="preserve"> (система балл-рейтинг)</w:t>
      </w:r>
    </w:p>
    <w:p w:rsidR="005B25FE" w:rsidRDefault="005B25FE" w:rsidP="005B25FE">
      <w:pPr>
        <w:pStyle w:val="a4"/>
        <w:numPr>
          <w:ilvl w:val="0"/>
          <w:numId w:val="6"/>
        </w:numPr>
      </w:pPr>
      <w:r>
        <w:t>Каждое позитивное учебное действие ученика на уроке поощряется жетонами-баллами от одного до пяти в зависимости от качества действий. Альтернативность получения баллов: редкие, но качественные ответы или частые, но простые. И то, и другое активизирует учеников.</w:t>
      </w:r>
    </w:p>
    <w:p w:rsidR="005B25FE" w:rsidRDefault="005B25FE" w:rsidP="005B25FE">
      <w:pPr>
        <w:pStyle w:val="a4"/>
        <w:numPr>
          <w:ilvl w:val="0"/>
          <w:numId w:val="6"/>
        </w:numPr>
      </w:pPr>
      <w:r>
        <w:t xml:space="preserve">Отрицательные отметки упразднены. Любое количество идет в качество, в «плюс» ученику. </w:t>
      </w:r>
      <w:proofErr w:type="spellStart"/>
      <w:r>
        <w:t>Мотиватор</w:t>
      </w:r>
      <w:proofErr w:type="spellEnd"/>
      <w:r>
        <w:t>: не страх перед наказанием или плохой отметкой,  а нежелание отстать от других. Оценку «высидеть» невозможно, ее необходимо активно добиваться.</w:t>
      </w:r>
    </w:p>
    <w:p w:rsidR="005B25FE" w:rsidRDefault="005B25FE" w:rsidP="005B25FE">
      <w:pPr>
        <w:pStyle w:val="a4"/>
        <w:numPr>
          <w:ilvl w:val="0"/>
          <w:numId w:val="6"/>
        </w:numPr>
      </w:pPr>
      <w:r>
        <w:t>Ученики имеют возможность накапливать баллы в течение месяца, четверти, триместра. Это действительно итог долгого труда.</w:t>
      </w:r>
    </w:p>
    <w:p w:rsidR="005B25FE" w:rsidRDefault="005B25FE" w:rsidP="005B25FE">
      <w:pPr>
        <w:pStyle w:val="a4"/>
        <w:numPr>
          <w:ilvl w:val="0"/>
          <w:numId w:val="6"/>
        </w:numPr>
        <w:rPr>
          <w:u w:val="single"/>
        </w:rPr>
      </w:pPr>
      <w:r>
        <w:t xml:space="preserve">Итоговый подсчет в виде рейтинга. </w:t>
      </w:r>
      <w:proofErr w:type="gramStart"/>
      <w:r>
        <w:t>Набравший</w:t>
      </w:r>
      <w:proofErr w:type="gramEnd"/>
      <w:r>
        <w:t xml:space="preserve"> больше всех баллов – первое место, второе – второе и так до последнего. Играет роль личный рост показателей: ученик повысил </w:t>
      </w:r>
      <w:r>
        <w:rPr>
          <w:u w:val="single"/>
        </w:rPr>
        <w:t xml:space="preserve">свой </w:t>
      </w:r>
      <w:r>
        <w:t xml:space="preserve"> рейтинг по сравнению с предыдущей четвертью – «5», сохранил результат – «4», снизил – «3». Итоговые «2» решили ставить только тем, кто не заработал ни одного балла.</w:t>
      </w:r>
    </w:p>
    <w:p w:rsidR="005B25FE" w:rsidRDefault="005B25FE" w:rsidP="005B25FE">
      <w:pPr>
        <w:pStyle w:val="a4"/>
        <w:numPr>
          <w:ilvl w:val="0"/>
          <w:numId w:val="6"/>
        </w:numPr>
        <w:rPr>
          <w:u w:val="single"/>
        </w:rPr>
      </w:pPr>
      <w:r>
        <w:t>По итогам вместо подсчета «качества» и «успеваемости»: а) подтягивая отстающие предметы, б) улучшая показатели любимых предметов.</w:t>
      </w:r>
    </w:p>
    <w:p w:rsidR="005B25FE" w:rsidRDefault="005B25FE" w:rsidP="005B25FE">
      <w:pPr>
        <w:pStyle w:val="a4"/>
      </w:pPr>
      <w:r>
        <w:lastRenderedPageBreak/>
        <w:t>Обе стратегии равноправны и вполне приемлемы в достижении успеха: одни осваивают новое, другие – совершенствуют уже имеющиеся.</w:t>
      </w:r>
    </w:p>
    <w:p w:rsidR="005B25FE" w:rsidRDefault="005B25FE" w:rsidP="005B25FE">
      <w:pPr>
        <w:pStyle w:val="a4"/>
      </w:pPr>
    </w:p>
    <w:p w:rsidR="005B25FE" w:rsidRDefault="005B25FE" w:rsidP="005B25FE">
      <w:pPr>
        <w:pStyle w:val="a4"/>
        <w:tabs>
          <w:tab w:val="clear" w:pos="720"/>
        </w:tabs>
        <w:ind w:firstLine="0"/>
        <w:rPr>
          <w:b/>
        </w:rPr>
      </w:pPr>
    </w:p>
    <w:p w:rsidR="005B25FE" w:rsidRDefault="005B25FE" w:rsidP="005B25FE">
      <w:pPr>
        <w:pStyle w:val="a4"/>
        <w:tabs>
          <w:tab w:val="clear" w:pos="720"/>
        </w:tabs>
        <w:ind w:firstLine="0"/>
        <w:rPr>
          <w:b/>
        </w:rPr>
      </w:pPr>
    </w:p>
    <w:p w:rsidR="005B25FE" w:rsidRDefault="005B25FE" w:rsidP="005B25FE">
      <w:pPr>
        <w:pStyle w:val="a4"/>
        <w:tabs>
          <w:tab w:val="clear" w:pos="720"/>
        </w:tabs>
        <w:ind w:firstLine="0"/>
        <w:rPr>
          <w:b/>
        </w:rPr>
      </w:pPr>
    </w:p>
    <w:p w:rsidR="005B25FE" w:rsidRDefault="005B25FE" w:rsidP="005B25FE">
      <w:pPr>
        <w:pStyle w:val="a4"/>
        <w:tabs>
          <w:tab w:val="clear" w:pos="720"/>
        </w:tabs>
        <w:ind w:firstLine="0"/>
        <w:rPr>
          <w:b/>
        </w:rPr>
      </w:pPr>
      <w:r>
        <w:rPr>
          <w:b/>
        </w:rPr>
        <w:t>2.4 Рейтинговая система оценки знаний</w:t>
      </w:r>
    </w:p>
    <w:p w:rsidR="005B25FE" w:rsidRDefault="005B25FE" w:rsidP="005B25FE">
      <w:pPr>
        <w:pStyle w:val="a4"/>
        <w:ind w:left="709" w:firstLine="0"/>
      </w:pPr>
      <w:r>
        <w:t xml:space="preserve">     Традиционная пятибалльная оценка знаний стала тесной. Применение рейтинга должно быть тщательно продумано, иначе легко внести хаос в учебный процесс.</w:t>
      </w:r>
    </w:p>
    <w:p w:rsidR="005B25FE" w:rsidRDefault="005B25FE" w:rsidP="005B25FE">
      <w:pPr>
        <w:pStyle w:val="a4"/>
        <w:ind w:left="709" w:firstLine="0"/>
      </w:pPr>
      <w:r>
        <w:rPr>
          <w:u w:val="single"/>
        </w:rPr>
        <w:t>Система рейтинговой системы должна:</w:t>
      </w:r>
    </w:p>
    <w:p w:rsidR="005B25FE" w:rsidRDefault="005B25FE" w:rsidP="005B25FE">
      <w:pPr>
        <w:pStyle w:val="a4"/>
        <w:numPr>
          <w:ilvl w:val="0"/>
          <w:numId w:val="4"/>
        </w:numPr>
      </w:pPr>
      <w:r>
        <w:t>обеспечить систематическую и объективную оценку успеха каждого ребенка;</w:t>
      </w:r>
    </w:p>
    <w:p w:rsidR="005B25FE" w:rsidRDefault="005B25FE" w:rsidP="005B25FE">
      <w:pPr>
        <w:pStyle w:val="a4"/>
        <w:numPr>
          <w:ilvl w:val="0"/>
          <w:numId w:val="4"/>
        </w:numPr>
      </w:pPr>
      <w:r>
        <w:t>обеспечение творческой, ритмичной и  активной работы, как учителя, так и ученика;</w:t>
      </w:r>
    </w:p>
    <w:p w:rsidR="005B25FE" w:rsidRDefault="005B25FE" w:rsidP="005B25FE">
      <w:pPr>
        <w:pStyle w:val="a4"/>
        <w:numPr>
          <w:ilvl w:val="0"/>
          <w:numId w:val="4"/>
        </w:numPr>
      </w:pPr>
      <w:r>
        <w:t>уменьшение экзаменационного стресса;</w:t>
      </w:r>
    </w:p>
    <w:p w:rsidR="005B25FE" w:rsidRDefault="005B25FE" w:rsidP="005B25FE">
      <w:pPr>
        <w:pStyle w:val="a4"/>
        <w:numPr>
          <w:ilvl w:val="0"/>
          <w:numId w:val="4"/>
        </w:numPr>
      </w:pPr>
      <w:r>
        <w:t>создание дополнительных стимулов в процессе обучения.</w:t>
      </w:r>
    </w:p>
    <w:p w:rsidR="005B25FE" w:rsidRDefault="005B25FE" w:rsidP="005B25FE">
      <w:pPr>
        <w:pStyle w:val="a4"/>
      </w:pPr>
    </w:p>
    <w:p w:rsidR="005B25FE" w:rsidRDefault="005B25FE" w:rsidP="005B25FE">
      <w:pPr>
        <w:pStyle w:val="a4"/>
      </w:pPr>
      <w:r>
        <w:rPr>
          <w:u w:val="single"/>
        </w:rPr>
        <w:t xml:space="preserve">Рейтинг – </w:t>
      </w:r>
      <w:r>
        <w:t>это интегральная оценка в баллах (из возможных 100) всех видов деятельности ребенка, являющаяся количественной характеристикой  качества учебной работы.</w:t>
      </w:r>
    </w:p>
    <w:p w:rsidR="005B25FE" w:rsidRDefault="005B25FE" w:rsidP="005B25FE">
      <w:pPr>
        <w:pStyle w:val="a4"/>
      </w:pPr>
      <w:r>
        <w:t>Рейтинг представляет собой целостную систему оценки, более гибкую и широкую по сравнению с традиционной пятибалльной оценкой.</w:t>
      </w:r>
    </w:p>
    <w:p w:rsidR="005B25FE" w:rsidRDefault="005B25FE" w:rsidP="005B25FE">
      <w:pPr>
        <w:pStyle w:val="a4"/>
      </w:pPr>
      <w:r>
        <w:rPr>
          <w:u w:val="single"/>
        </w:rPr>
        <w:t>Контрольная точка</w:t>
      </w:r>
      <w:r>
        <w:t xml:space="preserve"> – учебное занятие, на котором ребенок должен показать приобретенные  знания, умения и навыки, соответствующие стандартам и нормативам.</w:t>
      </w:r>
    </w:p>
    <w:p w:rsidR="005B25FE" w:rsidRDefault="005B25FE" w:rsidP="005B25FE">
      <w:pPr>
        <w:pStyle w:val="a4"/>
      </w:pPr>
    </w:p>
    <w:p w:rsidR="005B25FE" w:rsidRDefault="005B25FE" w:rsidP="005B25FE">
      <w:pPr>
        <w:pStyle w:val="a4"/>
      </w:pPr>
      <w:r>
        <w:t xml:space="preserve">Таким образом, я выяснила, что вопрос оценивания знаний учащихся занимает одно из первых мест по своей значимости. И выявила, ряд существующих систем оценивания, в основе которых лежат те или иные </w:t>
      </w:r>
      <w:r>
        <w:lastRenderedPageBreak/>
        <w:t xml:space="preserve">критерии и положения. Педагоги утверждают о </w:t>
      </w:r>
      <w:proofErr w:type="spellStart"/>
      <w:r>
        <w:t>несовершенствовании</w:t>
      </w:r>
      <w:proofErr w:type="spellEnd"/>
      <w:r>
        <w:t xml:space="preserve"> отметочной системы, и предлагают свои системы оценки знаний. Но нет ни одной системы, главной целью которой было бы развитие творческих способностей.</w:t>
      </w:r>
    </w:p>
    <w:p w:rsidR="005B25FE" w:rsidRDefault="005B25FE" w:rsidP="005B25FE">
      <w:pPr>
        <w:pStyle w:val="a4"/>
      </w:pP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Default="005B25FE" w:rsidP="005B25FE">
      <w:pPr>
        <w:tabs>
          <w:tab w:val="center" w:pos="4677"/>
        </w:tabs>
        <w:rPr>
          <w:sz w:val="28"/>
        </w:rPr>
      </w:pPr>
    </w:p>
    <w:p w:rsidR="005B25FE" w:rsidRDefault="005B25FE" w:rsidP="005B25FE">
      <w:pPr>
        <w:tabs>
          <w:tab w:val="center" w:pos="4677"/>
        </w:tabs>
        <w:rPr>
          <w:rFonts w:ascii="Comic Sans MS" w:hAnsi="Comic Sans MS"/>
          <w:b/>
          <w:bCs/>
          <w:sz w:val="28"/>
        </w:rPr>
      </w:pPr>
      <w:r>
        <w:rPr>
          <w:b/>
          <w:bCs/>
          <w:sz w:val="36"/>
        </w:rPr>
        <w:t>Глава 3: Экспериментальная часть</w:t>
      </w:r>
      <w:r>
        <w:rPr>
          <w:rFonts w:ascii="Comic Sans MS" w:hAnsi="Comic Sans MS"/>
          <w:b/>
          <w:bCs/>
          <w:sz w:val="36"/>
        </w:rPr>
        <w:t>.</w:t>
      </w: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5B25FE" w:rsidRPr="005B25FE" w:rsidRDefault="005B25FE" w:rsidP="005B25FE">
      <w:pPr>
        <w:pStyle w:val="a6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ходе эксперимента я поставила </w:t>
      </w:r>
      <w:r w:rsidRPr="005B25FE">
        <w:rPr>
          <w:sz w:val="28"/>
          <w:szCs w:val="28"/>
        </w:rPr>
        <w:t xml:space="preserve">себе задачу определить, </w:t>
      </w:r>
      <w:r w:rsidRPr="005B25FE">
        <w:rPr>
          <w:color w:val="000000"/>
          <w:sz w:val="28"/>
          <w:szCs w:val="28"/>
        </w:rPr>
        <w:t xml:space="preserve">является ли такая форма оценки как отметка условием развития </w:t>
      </w:r>
      <w:r w:rsidRPr="005B25FE">
        <w:rPr>
          <w:sz w:val="28"/>
          <w:szCs w:val="28"/>
        </w:rPr>
        <w:t>творческой способности вариативности в младшем</w:t>
      </w:r>
      <w:r>
        <w:rPr>
          <w:sz w:val="28"/>
          <w:szCs w:val="28"/>
        </w:rPr>
        <w:t xml:space="preserve"> школьном возрасте. И определила</w:t>
      </w:r>
      <w:r w:rsidRPr="005B25FE">
        <w:rPr>
          <w:sz w:val="28"/>
          <w:szCs w:val="28"/>
        </w:rPr>
        <w:t xml:space="preserve"> следующую </w:t>
      </w:r>
      <w:r w:rsidRPr="005B25FE">
        <w:rPr>
          <w:i/>
          <w:iCs/>
          <w:sz w:val="28"/>
          <w:szCs w:val="28"/>
        </w:rPr>
        <w:t>гипотезу</w:t>
      </w:r>
      <w:r w:rsidRPr="005B25FE">
        <w:rPr>
          <w:sz w:val="28"/>
          <w:szCs w:val="28"/>
        </w:rPr>
        <w:t>:</w:t>
      </w:r>
    </w:p>
    <w:p w:rsidR="005B25FE" w:rsidRDefault="005B25FE" w:rsidP="005B25FE">
      <w:pPr>
        <w:pStyle w:val="2"/>
        <w:spacing w:line="360" w:lineRule="auto"/>
        <w:ind w:left="2115"/>
        <w:jc w:val="both"/>
        <w:rPr>
          <w:b/>
          <w:bCs/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проявление вариативности зависит от характера оценивания.</w:t>
      </w:r>
    </w:p>
    <w:p w:rsidR="005B25FE" w:rsidRDefault="005B25FE" w:rsidP="005B25FE">
      <w:pPr>
        <w:pStyle w:val="2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Учащимся был отобран </w:t>
      </w:r>
      <w:proofErr w:type="spellStart"/>
      <w:r>
        <w:rPr>
          <w:color w:val="000000"/>
        </w:rPr>
        <w:t>субтест</w:t>
      </w:r>
      <w:proofErr w:type="spellEnd"/>
      <w:r>
        <w:rPr>
          <w:color w:val="000000"/>
        </w:rPr>
        <w:t xml:space="preserve">, позволяющий изучить уровень вариативности у данных учеников. </w:t>
      </w:r>
    </w:p>
    <w:p w:rsidR="005B25FE" w:rsidRDefault="005B25FE" w:rsidP="005B25FE">
      <w:pPr>
        <w:pStyle w:val="2"/>
        <w:ind w:firstLine="540"/>
        <w:jc w:val="both"/>
      </w:pPr>
    </w:p>
    <w:p w:rsidR="005B25FE" w:rsidRDefault="005B25FE" w:rsidP="005B25FE">
      <w:pPr>
        <w:pStyle w:val="2"/>
        <w:ind w:firstLine="540"/>
        <w:jc w:val="both"/>
        <w:rPr>
          <w:b/>
          <w:bCs/>
          <w:sz w:val="32"/>
        </w:rPr>
      </w:pPr>
      <w:r>
        <w:rPr>
          <w:b/>
          <w:bCs/>
          <w:sz w:val="32"/>
        </w:rPr>
        <w:t>Описание работы.</w:t>
      </w:r>
    </w:p>
    <w:p w:rsidR="005B25FE" w:rsidRDefault="005B25FE" w:rsidP="005B25FE">
      <w:pPr>
        <w:pStyle w:val="2"/>
        <w:ind w:firstLine="540"/>
        <w:jc w:val="both"/>
        <w:rPr>
          <w:b/>
          <w:bCs/>
          <w:sz w:val="32"/>
        </w:rPr>
      </w:pPr>
    </w:p>
    <w:p w:rsidR="005B25FE" w:rsidRDefault="005B25FE" w:rsidP="005B25FE">
      <w:pPr>
        <w:pStyle w:val="2"/>
        <w:spacing w:line="360" w:lineRule="auto"/>
        <w:ind w:firstLine="540"/>
        <w:jc w:val="both"/>
      </w:pPr>
      <w:r>
        <w:t xml:space="preserve">Для того чтобы </w:t>
      </w:r>
      <w:r>
        <w:rPr>
          <w:color w:val="000000"/>
        </w:rPr>
        <w:t xml:space="preserve">определить </w:t>
      </w:r>
      <w:r>
        <w:t xml:space="preserve">является ли отметка условием развития творческой способности вариативности, при выполнении вариативных заданий мы </w:t>
      </w:r>
      <w:r>
        <w:rPr>
          <w:color w:val="000000"/>
        </w:rPr>
        <w:t>определили</w:t>
      </w:r>
      <w:r>
        <w:t xml:space="preserve"> критерии, по которым будем оценивать полученные результаты.</w:t>
      </w:r>
    </w:p>
    <w:p w:rsidR="005B25FE" w:rsidRDefault="005B25FE" w:rsidP="005B25FE">
      <w:pPr>
        <w:pStyle w:val="2"/>
        <w:spacing w:line="360" w:lineRule="auto"/>
        <w:jc w:val="both"/>
      </w:pPr>
      <w:r>
        <w:t>Работы учащихся мы оценивали по следующим показателям: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>количество предложенных конкретных вариантов;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>количество использованных категорий;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>продуктивность выполнения заданий;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>нестандартность предложенных вариантов;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 xml:space="preserve">устойчивость проявления вариативности при выполнении заданий; </w:t>
      </w:r>
    </w:p>
    <w:p w:rsidR="005B25FE" w:rsidRDefault="005B25FE" w:rsidP="005B25FE">
      <w:pPr>
        <w:pStyle w:val="2"/>
        <w:spacing w:line="360" w:lineRule="auto"/>
        <w:jc w:val="both"/>
      </w:pPr>
      <w:r>
        <w:rPr>
          <w:b/>
          <w:bCs/>
          <w:i/>
          <w:iCs/>
          <w:u w:val="single"/>
        </w:rPr>
        <w:lastRenderedPageBreak/>
        <w:t>Первый блок заданий</w:t>
      </w:r>
      <w:r>
        <w:t>:</w:t>
      </w:r>
    </w:p>
    <w:p w:rsidR="005B25FE" w:rsidRDefault="005B25FE" w:rsidP="005B25FE">
      <w:pPr>
        <w:pStyle w:val="2"/>
        <w:numPr>
          <w:ilvl w:val="0"/>
          <w:numId w:val="8"/>
        </w:numPr>
        <w:spacing w:line="360" w:lineRule="auto"/>
        <w:jc w:val="both"/>
      </w:pPr>
      <w:r>
        <w:rPr>
          <w:u w:val="single"/>
        </w:rPr>
        <w:t xml:space="preserve">Ситуация </w:t>
      </w:r>
      <w:r>
        <w:t>– оценивания.</w:t>
      </w:r>
    </w:p>
    <w:p w:rsidR="005B25FE" w:rsidRDefault="005B25FE" w:rsidP="005B25FE">
      <w:pPr>
        <w:pStyle w:val="2"/>
        <w:numPr>
          <w:ilvl w:val="0"/>
          <w:numId w:val="8"/>
        </w:numPr>
        <w:spacing w:line="360" w:lineRule="auto"/>
        <w:jc w:val="both"/>
      </w:pPr>
      <w:r>
        <w:rPr>
          <w:u w:val="single"/>
        </w:rPr>
        <w:t>Инструкция</w:t>
      </w:r>
      <w:r>
        <w:t xml:space="preserve">: Перед вами находится список заданий, которые необходимо выполнить. Задания будут оцениваться. </w:t>
      </w:r>
      <w:proofErr w:type="gramStart"/>
      <w:r>
        <w:t xml:space="preserve">Пять заданий – пятерка, четыре задания – четверка, три задания – тройка, и т. д. </w:t>
      </w:r>
      <w:proofErr w:type="gramEnd"/>
    </w:p>
    <w:p w:rsidR="005B25FE" w:rsidRDefault="005B25FE" w:rsidP="005B25FE">
      <w:pPr>
        <w:pStyle w:val="2"/>
        <w:spacing w:line="360" w:lineRule="auto"/>
        <w:jc w:val="both"/>
      </w:pPr>
      <w:r>
        <w:t xml:space="preserve">       3.   </w:t>
      </w:r>
      <w:r>
        <w:rPr>
          <w:u w:val="single"/>
        </w:rPr>
        <w:t>Задания:</w:t>
      </w:r>
      <w:r>
        <w:t xml:space="preserve"> </w:t>
      </w:r>
    </w:p>
    <w:p w:rsidR="005B25FE" w:rsidRDefault="005B25FE" w:rsidP="005B25FE">
      <w:pPr>
        <w:pStyle w:val="2"/>
        <w:numPr>
          <w:ilvl w:val="0"/>
          <w:numId w:val="9"/>
        </w:numPr>
        <w:spacing w:line="360" w:lineRule="auto"/>
        <w:jc w:val="both"/>
      </w:pPr>
      <w:r>
        <w:t xml:space="preserve">Составьте и запишите всевозможные предложения со словом </w:t>
      </w:r>
      <w:r>
        <w:rPr>
          <w:b/>
          <w:bCs/>
          <w:u w:val="single"/>
        </w:rPr>
        <w:t>КОСА</w:t>
      </w:r>
      <w:r>
        <w:t>.</w:t>
      </w:r>
    </w:p>
    <w:p w:rsidR="005B25FE" w:rsidRDefault="005B25FE" w:rsidP="005B25FE">
      <w:pPr>
        <w:pStyle w:val="2"/>
        <w:numPr>
          <w:ilvl w:val="0"/>
          <w:numId w:val="9"/>
        </w:numPr>
        <w:spacing w:line="360" w:lineRule="auto"/>
        <w:jc w:val="both"/>
      </w:pPr>
      <w:r>
        <w:t xml:space="preserve">Составьте и запишите </w:t>
      </w:r>
      <w:proofErr w:type="gramStart"/>
      <w:r>
        <w:t>слова</w:t>
      </w:r>
      <w:proofErr w:type="gramEnd"/>
      <w:r>
        <w:t xml:space="preserve"> в которых прячется слово </w:t>
      </w:r>
      <w:r>
        <w:rPr>
          <w:b/>
          <w:bCs/>
          <w:u w:val="single"/>
        </w:rPr>
        <w:t>ПОЛ</w:t>
      </w:r>
      <w:r>
        <w:t>.</w:t>
      </w:r>
    </w:p>
    <w:p w:rsidR="005B25FE" w:rsidRDefault="005B25FE" w:rsidP="005B25FE">
      <w:pPr>
        <w:pStyle w:val="2"/>
        <w:numPr>
          <w:ilvl w:val="0"/>
          <w:numId w:val="9"/>
        </w:numPr>
        <w:spacing w:line="360" w:lineRule="auto"/>
        <w:jc w:val="both"/>
      </w:pPr>
      <w:r>
        <w:t xml:space="preserve">Дано слово: </w:t>
      </w:r>
      <w:r>
        <w:rPr>
          <w:b/>
          <w:bCs/>
          <w:u w:val="single"/>
        </w:rPr>
        <w:t>ТРЕТЬЕКЛАССНИК</w:t>
      </w:r>
      <w:r>
        <w:t>. Составьте и запишите всевозможные слова из букв этого слова.</w:t>
      </w:r>
    </w:p>
    <w:p w:rsidR="005B25FE" w:rsidRDefault="005B25FE" w:rsidP="005B25FE">
      <w:pPr>
        <w:pStyle w:val="2"/>
        <w:numPr>
          <w:ilvl w:val="0"/>
          <w:numId w:val="9"/>
        </w:numPr>
        <w:spacing w:line="360" w:lineRule="auto"/>
        <w:jc w:val="both"/>
      </w:pPr>
      <w:r>
        <w:t>Расставьте между цифрами 1,2,3,4,5,6,7,8 математические знаки таким образом, чтобы в результате получилось 21.</w:t>
      </w:r>
    </w:p>
    <w:p w:rsidR="005B25FE" w:rsidRDefault="005B25FE" w:rsidP="005B25FE">
      <w:pPr>
        <w:pStyle w:val="2"/>
        <w:numPr>
          <w:ilvl w:val="0"/>
          <w:numId w:val="9"/>
        </w:numPr>
        <w:spacing w:line="360" w:lineRule="auto"/>
        <w:jc w:val="both"/>
      </w:pPr>
      <w:r>
        <w:t>В корзине лежало 36 яблок. Миша разделил их поровну между своими друзьями. Сколько может быть друзей у Миши? И сколько тогда достанется яблок каждому из друзей?</w:t>
      </w:r>
    </w:p>
    <w:p w:rsidR="005B25FE" w:rsidRDefault="005B25FE" w:rsidP="005B25FE">
      <w:pPr>
        <w:pStyle w:val="2"/>
        <w:spacing w:line="360" w:lineRule="auto"/>
        <w:ind w:left="540"/>
        <w:jc w:val="both"/>
      </w:pPr>
      <w:r>
        <w:t xml:space="preserve">4. </w:t>
      </w:r>
      <w:r>
        <w:rPr>
          <w:u w:val="single"/>
        </w:rPr>
        <w:t>Показатели оценивания работы:</w:t>
      </w:r>
      <w:r>
        <w:t xml:space="preserve"> </w:t>
      </w:r>
      <w:proofErr w:type="gramStart"/>
      <w:r>
        <w:t>см</w:t>
      </w:r>
      <w:proofErr w:type="gramEnd"/>
      <w:r>
        <w:t>. выше.</w:t>
      </w:r>
    </w:p>
    <w:p w:rsidR="005B25FE" w:rsidRDefault="005B25FE" w:rsidP="005B25FE">
      <w:pPr>
        <w:pStyle w:val="2"/>
        <w:spacing w:line="360" w:lineRule="auto"/>
        <w:ind w:left="540"/>
        <w:jc w:val="both"/>
      </w:pPr>
    </w:p>
    <w:p w:rsidR="005B25FE" w:rsidRDefault="005B25FE" w:rsidP="005B25FE">
      <w:pPr>
        <w:pStyle w:val="2"/>
        <w:spacing w:line="360" w:lineRule="auto"/>
        <w:ind w:firstLine="540"/>
        <w:jc w:val="both"/>
        <w:rPr>
          <w:i/>
          <w:iCs/>
        </w:rPr>
      </w:pPr>
      <w:r>
        <w:rPr>
          <w:b/>
          <w:bCs/>
          <w:i/>
          <w:iCs/>
          <w:u w:val="single"/>
        </w:rPr>
        <w:t>Второй блок заданий</w:t>
      </w:r>
      <w:r>
        <w:rPr>
          <w:i/>
          <w:iCs/>
        </w:rPr>
        <w:t>:</w:t>
      </w:r>
    </w:p>
    <w:p w:rsidR="005B25FE" w:rsidRDefault="005B25FE" w:rsidP="005B25FE">
      <w:pPr>
        <w:pStyle w:val="2"/>
        <w:spacing w:line="360" w:lineRule="auto"/>
        <w:ind w:firstLine="540"/>
        <w:jc w:val="both"/>
        <w:rPr>
          <w:i/>
          <w:iCs/>
        </w:rPr>
      </w:pPr>
    </w:p>
    <w:p w:rsidR="005B25FE" w:rsidRDefault="005B25FE" w:rsidP="005B25FE">
      <w:pPr>
        <w:pStyle w:val="2"/>
        <w:spacing w:line="360" w:lineRule="auto"/>
        <w:ind w:left="540"/>
        <w:jc w:val="both"/>
      </w:pPr>
      <w:r>
        <w:t xml:space="preserve">1. </w:t>
      </w:r>
      <w:r>
        <w:rPr>
          <w:u w:val="single"/>
        </w:rPr>
        <w:t xml:space="preserve">Ситуация </w:t>
      </w:r>
      <w:r>
        <w:t>– без оценки.</w:t>
      </w:r>
    </w:p>
    <w:p w:rsidR="005B25FE" w:rsidRDefault="005B25FE" w:rsidP="005B25FE">
      <w:pPr>
        <w:pStyle w:val="2"/>
        <w:numPr>
          <w:ilvl w:val="0"/>
          <w:numId w:val="11"/>
        </w:numPr>
        <w:spacing w:line="360" w:lineRule="auto"/>
        <w:jc w:val="both"/>
        <w:rPr>
          <w:u w:val="single"/>
        </w:rPr>
      </w:pPr>
      <w:r>
        <w:rPr>
          <w:u w:val="single"/>
        </w:rPr>
        <w:t>Инструкция</w:t>
      </w:r>
      <w:r>
        <w:t xml:space="preserve">: Перед вами находится список заданий, которые необходимо выполнить. </w:t>
      </w:r>
    </w:p>
    <w:p w:rsidR="005B25FE" w:rsidRDefault="005B25FE" w:rsidP="005B25FE">
      <w:pPr>
        <w:pStyle w:val="2"/>
        <w:numPr>
          <w:ilvl w:val="0"/>
          <w:numId w:val="11"/>
        </w:numPr>
        <w:spacing w:line="360" w:lineRule="auto"/>
        <w:jc w:val="both"/>
        <w:rPr>
          <w:u w:val="single"/>
        </w:rPr>
      </w:pPr>
      <w:r>
        <w:rPr>
          <w:u w:val="single"/>
        </w:rPr>
        <w:t xml:space="preserve">Задания: </w:t>
      </w:r>
    </w:p>
    <w:p w:rsidR="005B25FE" w:rsidRDefault="005B25FE" w:rsidP="005B25FE">
      <w:pPr>
        <w:pStyle w:val="2"/>
        <w:numPr>
          <w:ilvl w:val="0"/>
          <w:numId w:val="10"/>
        </w:numPr>
        <w:spacing w:line="360" w:lineRule="auto"/>
        <w:jc w:val="both"/>
      </w:pPr>
      <w:r>
        <w:t xml:space="preserve">Составьте и запишите всевозможные предложения со словом </w:t>
      </w:r>
      <w:r>
        <w:rPr>
          <w:b/>
          <w:bCs/>
          <w:u w:val="single"/>
        </w:rPr>
        <w:t>КЛЮЧ</w:t>
      </w:r>
      <w:r>
        <w:t>.</w:t>
      </w:r>
    </w:p>
    <w:p w:rsidR="005B25FE" w:rsidRDefault="005B25FE" w:rsidP="005B25FE">
      <w:pPr>
        <w:pStyle w:val="2"/>
        <w:numPr>
          <w:ilvl w:val="0"/>
          <w:numId w:val="10"/>
        </w:numPr>
        <w:spacing w:line="360" w:lineRule="auto"/>
        <w:jc w:val="both"/>
      </w:pPr>
      <w:r>
        <w:lastRenderedPageBreak/>
        <w:t xml:space="preserve">Составьте и запишите </w:t>
      </w:r>
      <w:proofErr w:type="gramStart"/>
      <w:r>
        <w:t>слова</w:t>
      </w:r>
      <w:proofErr w:type="gramEnd"/>
      <w:r>
        <w:t xml:space="preserve"> в которых прячется слово </w:t>
      </w:r>
      <w:r>
        <w:rPr>
          <w:b/>
          <w:bCs/>
          <w:u w:val="single"/>
        </w:rPr>
        <w:t>РАК</w:t>
      </w:r>
      <w:r>
        <w:t>.</w:t>
      </w:r>
    </w:p>
    <w:p w:rsidR="005B25FE" w:rsidRDefault="005B25FE" w:rsidP="005B25FE">
      <w:pPr>
        <w:pStyle w:val="2"/>
        <w:numPr>
          <w:ilvl w:val="0"/>
          <w:numId w:val="10"/>
        </w:numPr>
        <w:spacing w:line="360" w:lineRule="auto"/>
        <w:jc w:val="both"/>
      </w:pPr>
      <w:r>
        <w:t xml:space="preserve">Дано слово: </w:t>
      </w:r>
      <w:r>
        <w:rPr>
          <w:b/>
          <w:bCs/>
          <w:u w:val="single"/>
        </w:rPr>
        <w:t>ПРЕПОДАВАТЕЛЬ</w:t>
      </w:r>
      <w:r>
        <w:t>. Составьте и запишите всевозможные слова из букв этого слова.</w:t>
      </w:r>
    </w:p>
    <w:p w:rsidR="005B25FE" w:rsidRDefault="005B25FE" w:rsidP="005B25FE">
      <w:pPr>
        <w:pStyle w:val="2"/>
        <w:numPr>
          <w:ilvl w:val="0"/>
          <w:numId w:val="10"/>
        </w:numPr>
        <w:spacing w:line="360" w:lineRule="auto"/>
        <w:jc w:val="both"/>
      </w:pPr>
      <w:r>
        <w:t>Расставьте между цифрами 1,2,3,4,5,6,7,8,9 математические знаки таким образом, чтобы в результате получилось 70.</w:t>
      </w:r>
    </w:p>
    <w:p w:rsidR="005B25FE" w:rsidRDefault="005B25FE" w:rsidP="005B25FE">
      <w:pPr>
        <w:pStyle w:val="2"/>
        <w:numPr>
          <w:ilvl w:val="0"/>
          <w:numId w:val="10"/>
        </w:numPr>
        <w:spacing w:line="360" w:lineRule="auto"/>
        <w:jc w:val="both"/>
      </w:pPr>
      <w:r>
        <w:t>В корзине лежало 48 яблок. Миша разделил их поровну между своими друзьями. Сколько может быть друзей у Миши? И сколько тогда достанется яблок каждому из друзей?</w:t>
      </w:r>
    </w:p>
    <w:p w:rsidR="005B25FE" w:rsidRDefault="005B25FE" w:rsidP="005B25FE">
      <w:pPr>
        <w:pStyle w:val="2"/>
        <w:spacing w:line="360" w:lineRule="auto"/>
        <w:jc w:val="both"/>
      </w:pPr>
      <w:r>
        <w:t xml:space="preserve">     4. </w:t>
      </w:r>
      <w:r>
        <w:rPr>
          <w:u w:val="single"/>
        </w:rPr>
        <w:t>Показатели оценивания работы</w:t>
      </w:r>
      <w:r>
        <w:t xml:space="preserve">: </w:t>
      </w:r>
      <w:proofErr w:type="gramStart"/>
      <w:r>
        <w:t>см</w:t>
      </w:r>
      <w:proofErr w:type="gramEnd"/>
      <w:r>
        <w:t>. выше.</w:t>
      </w:r>
    </w:p>
    <w:p w:rsidR="005B25FE" w:rsidRDefault="005B25FE" w:rsidP="005B25FE">
      <w:pPr>
        <w:pStyle w:val="2"/>
        <w:spacing w:line="360" w:lineRule="auto"/>
        <w:ind w:firstLine="540"/>
        <w:jc w:val="both"/>
      </w:pPr>
    </w:p>
    <w:p w:rsidR="005B25FE" w:rsidRDefault="005B25FE" w:rsidP="005B25FE">
      <w:pPr>
        <w:pStyle w:val="2"/>
        <w:spacing w:line="360" w:lineRule="auto"/>
        <w:ind w:firstLine="540"/>
        <w:jc w:val="both"/>
      </w:pPr>
      <w:r>
        <w:rPr>
          <w:b/>
          <w:bCs/>
          <w:i/>
          <w:iCs/>
          <w:u w:val="single"/>
        </w:rPr>
        <w:t xml:space="preserve">Модифицированный тест </w:t>
      </w:r>
      <w:proofErr w:type="spellStart"/>
      <w:r>
        <w:rPr>
          <w:b/>
          <w:bCs/>
          <w:i/>
          <w:iCs/>
          <w:u w:val="single"/>
        </w:rPr>
        <w:t>Гилфорда</w:t>
      </w:r>
      <w:proofErr w:type="spellEnd"/>
      <w:r>
        <w:t>:</w:t>
      </w:r>
    </w:p>
    <w:p w:rsidR="005B25FE" w:rsidRDefault="005B25FE" w:rsidP="005B25FE">
      <w:pPr>
        <w:pStyle w:val="2"/>
        <w:spacing w:line="360" w:lineRule="auto"/>
        <w:ind w:firstLine="540"/>
        <w:jc w:val="both"/>
      </w:pPr>
    </w:p>
    <w:p w:rsidR="005B25FE" w:rsidRDefault="005B25FE" w:rsidP="005B25FE">
      <w:pPr>
        <w:pStyle w:val="2"/>
        <w:numPr>
          <w:ilvl w:val="0"/>
          <w:numId w:val="12"/>
        </w:numPr>
        <w:spacing w:line="360" w:lineRule="auto"/>
        <w:jc w:val="both"/>
      </w:pPr>
      <w:r>
        <w:rPr>
          <w:u w:val="single"/>
        </w:rPr>
        <w:t>Цель</w:t>
      </w:r>
      <w:r>
        <w:t>: выявить уровень развития беглости, гибкости, оригинальности у младшего школьника.</w:t>
      </w:r>
    </w:p>
    <w:p w:rsidR="005B25FE" w:rsidRDefault="005B25FE" w:rsidP="005B25FE">
      <w:pPr>
        <w:pStyle w:val="2"/>
        <w:numPr>
          <w:ilvl w:val="0"/>
          <w:numId w:val="12"/>
        </w:numPr>
        <w:spacing w:line="360" w:lineRule="auto"/>
        <w:jc w:val="both"/>
      </w:pPr>
      <w:r>
        <w:rPr>
          <w:u w:val="single"/>
        </w:rPr>
        <w:t>Задача</w:t>
      </w:r>
      <w:r>
        <w:t>: Превратить в различные изображения одинаковые фигуры (круги) приводимые в квадратах.</w:t>
      </w:r>
    </w:p>
    <w:p w:rsidR="005B25FE" w:rsidRDefault="005B25FE" w:rsidP="005B25FE">
      <w:pPr>
        <w:pStyle w:val="2"/>
        <w:numPr>
          <w:ilvl w:val="0"/>
          <w:numId w:val="12"/>
        </w:numPr>
        <w:spacing w:line="360" w:lineRule="auto"/>
        <w:jc w:val="both"/>
      </w:pPr>
      <w:r>
        <w:rPr>
          <w:u w:val="single"/>
        </w:rPr>
        <w:t>Инструкция для ученика</w:t>
      </w:r>
      <w:r>
        <w:t xml:space="preserve">: добавь любые детали или линии к основному изображению так, чтобы получились различные интересные рисунки. Рисовать можно как внутри, так и снаружи круга. Подпиши название к каждому рисунку. </w:t>
      </w:r>
    </w:p>
    <w:p w:rsidR="005B25FE" w:rsidRDefault="005B25FE" w:rsidP="005B25FE">
      <w:pPr>
        <w:pStyle w:val="2"/>
        <w:numPr>
          <w:ilvl w:val="0"/>
          <w:numId w:val="12"/>
        </w:numPr>
        <w:spacing w:line="360" w:lineRule="auto"/>
        <w:jc w:val="both"/>
      </w:pPr>
      <w:r>
        <w:rPr>
          <w:u w:val="single"/>
        </w:rPr>
        <w:t>Время выполнения задания</w:t>
      </w:r>
      <w:r>
        <w:t>: 10минут.</w:t>
      </w:r>
    </w:p>
    <w:p w:rsidR="005B25FE" w:rsidRDefault="005B25FE" w:rsidP="005B25FE">
      <w:pPr>
        <w:pStyle w:val="2"/>
        <w:numPr>
          <w:ilvl w:val="0"/>
          <w:numId w:val="12"/>
        </w:numPr>
        <w:spacing w:line="360" w:lineRule="auto"/>
        <w:jc w:val="both"/>
      </w:pPr>
      <w:r>
        <w:rPr>
          <w:u w:val="single"/>
        </w:rPr>
        <w:t>Тестовый бланк</w:t>
      </w:r>
      <w:r>
        <w:t>: стандартный лист бумаги (А</w:t>
      </w:r>
      <w:proofErr w:type="gramStart"/>
      <w:r>
        <w:t>4</w:t>
      </w:r>
      <w:proofErr w:type="gramEnd"/>
      <w:r>
        <w:t>), на котором изображено 20 квадратов с кругом посередине  (</w:t>
      </w:r>
      <w:r>
        <w:rPr>
          <w:i/>
          <w:iCs/>
        </w:rPr>
        <w:t>см. приложение</w:t>
      </w:r>
      <w:r>
        <w:t xml:space="preserve">). </w:t>
      </w:r>
    </w:p>
    <w:p w:rsidR="005B25FE" w:rsidRDefault="005B25FE" w:rsidP="005B25FE">
      <w:pPr>
        <w:pStyle w:val="2"/>
        <w:numPr>
          <w:ilvl w:val="0"/>
          <w:numId w:val="12"/>
        </w:numPr>
        <w:spacing w:line="360" w:lineRule="auto"/>
        <w:jc w:val="both"/>
      </w:pPr>
      <w:r>
        <w:rPr>
          <w:u w:val="single"/>
        </w:rPr>
        <w:t>Показатели оценивания теста</w:t>
      </w:r>
      <w:r>
        <w:t>:  проводится по трем показателям:</w:t>
      </w:r>
    </w:p>
    <w:p w:rsidR="005B25FE" w:rsidRDefault="005B25FE" w:rsidP="005B25FE">
      <w:pPr>
        <w:pStyle w:val="2"/>
        <w:spacing w:line="360" w:lineRule="auto"/>
        <w:ind w:left="540"/>
        <w:jc w:val="both"/>
      </w:pPr>
      <w:r>
        <w:t xml:space="preserve">а) </w:t>
      </w:r>
      <w:r>
        <w:rPr>
          <w:i/>
          <w:iCs/>
        </w:rPr>
        <w:t>Беглость</w:t>
      </w:r>
      <w:r>
        <w:t xml:space="preserve"> – число адекватных задаче рисунков. Один рисунок – 1 балл. Исключаются рисунки, точно повторяющие друг друга (дубликаты), а также рисунки, в которых не использован </w:t>
      </w:r>
      <w:proofErr w:type="spellStart"/>
      <w:r>
        <w:t>стимульный</w:t>
      </w:r>
      <w:proofErr w:type="spellEnd"/>
      <w:r>
        <w:t xml:space="preserve"> материал – круг.</w:t>
      </w:r>
    </w:p>
    <w:p w:rsidR="005B25FE" w:rsidRDefault="005B25FE" w:rsidP="005B25FE">
      <w:pPr>
        <w:pStyle w:val="2"/>
        <w:spacing w:line="360" w:lineRule="auto"/>
        <w:ind w:left="540"/>
        <w:jc w:val="both"/>
        <w:rPr>
          <w:b/>
          <w:bCs/>
        </w:rPr>
      </w:pPr>
      <w:proofErr w:type="gramStart"/>
      <w:r>
        <w:rPr>
          <w:b/>
          <w:bCs/>
        </w:rPr>
        <w:lastRenderedPageBreak/>
        <w:t>Б</w:t>
      </w:r>
      <w:proofErr w:type="gramEnd"/>
      <w:r>
        <w:rPr>
          <w:b/>
          <w:bCs/>
        </w:rPr>
        <w:t xml:space="preserve"> = </w:t>
      </w:r>
      <w:r>
        <w:rPr>
          <w:b/>
          <w:bCs/>
          <w:lang w:val="en-US"/>
        </w:rPr>
        <w:t>n</w:t>
      </w:r>
    </w:p>
    <w:p w:rsidR="005B25FE" w:rsidRDefault="005B25FE" w:rsidP="005B25FE">
      <w:pPr>
        <w:pStyle w:val="2"/>
        <w:spacing w:line="360" w:lineRule="auto"/>
        <w:ind w:left="540"/>
        <w:jc w:val="both"/>
      </w:pPr>
      <w:r>
        <w:rPr>
          <w:lang w:val="en-US"/>
        </w:rPr>
        <w:t>n</w:t>
      </w:r>
      <w:r>
        <w:t xml:space="preserve"> = число рисунков (изменяется от 0 до 20).</w:t>
      </w:r>
    </w:p>
    <w:p w:rsidR="005B25FE" w:rsidRDefault="005B25FE" w:rsidP="005B25FE">
      <w:pPr>
        <w:pStyle w:val="2"/>
        <w:spacing w:line="360" w:lineRule="auto"/>
        <w:ind w:left="540"/>
        <w:jc w:val="both"/>
      </w:pPr>
      <w:r>
        <w:t xml:space="preserve">б) </w:t>
      </w:r>
      <w:r>
        <w:rPr>
          <w:i/>
          <w:iCs/>
        </w:rPr>
        <w:t>Гибкость -</w:t>
      </w:r>
      <w:r>
        <w:t xml:space="preserve">  число изображенных классов (категорий) рисунков.</w:t>
      </w:r>
    </w:p>
    <w:p w:rsidR="005B25FE" w:rsidRDefault="005B25FE" w:rsidP="005B25FE">
      <w:pPr>
        <w:pStyle w:val="2"/>
        <w:spacing w:line="360" w:lineRule="auto"/>
        <w:ind w:left="540"/>
        <w:jc w:val="both"/>
      </w:pPr>
      <w:r>
        <w:t>Категории ответов: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 xml:space="preserve">Географические объекты </w:t>
      </w:r>
      <w:proofErr w:type="gramStart"/>
      <w:r>
        <w:t xml:space="preserve">( </w:t>
      </w:r>
      <w:proofErr w:type="gramEnd"/>
      <w:r>
        <w:t>озеро, пруд, горы, солнце).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>Звери. Птицы, Рыбы. Насекомые.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>Знаки (буквы, цифры, символы).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>Лицо.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>Люди (человек).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>Машины. Механизмы.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>Посуда.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>Предметы домашнего обихода.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>Природные явления (дождь, снег, град и др.).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>Растения.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>Съедобные продукты.</w:t>
      </w:r>
    </w:p>
    <w:p w:rsidR="005B25FE" w:rsidRDefault="005B25FE" w:rsidP="005B25FE">
      <w:pPr>
        <w:pStyle w:val="2"/>
        <w:numPr>
          <w:ilvl w:val="0"/>
          <w:numId w:val="7"/>
        </w:numPr>
        <w:spacing w:line="360" w:lineRule="auto"/>
        <w:jc w:val="both"/>
      </w:pPr>
      <w:r>
        <w:t>Узоры и др.</w:t>
      </w:r>
    </w:p>
    <w:p w:rsidR="005B25FE" w:rsidRDefault="005B25FE" w:rsidP="005B25FE">
      <w:pPr>
        <w:pStyle w:val="2"/>
        <w:spacing w:line="360" w:lineRule="auto"/>
        <w:ind w:firstLine="540"/>
        <w:jc w:val="both"/>
      </w:pPr>
      <w:r>
        <w:t>Если рисунок не соответствует ни одной из перечисленных категорий, ей присваивается новая категория.</w:t>
      </w:r>
    </w:p>
    <w:p w:rsidR="005B25FE" w:rsidRDefault="005B25FE" w:rsidP="005B25FE">
      <w:pPr>
        <w:pStyle w:val="2"/>
        <w:spacing w:line="360" w:lineRule="auto"/>
        <w:ind w:firstLine="540"/>
        <w:jc w:val="both"/>
        <w:rPr>
          <w:b/>
          <w:bCs/>
        </w:rPr>
      </w:pPr>
      <w:r>
        <w:rPr>
          <w:b/>
          <w:bCs/>
        </w:rPr>
        <w:t>Г = 3</w:t>
      </w:r>
      <w:r>
        <w:rPr>
          <w:b/>
          <w:bCs/>
          <w:lang w:val="en-US"/>
        </w:rPr>
        <w:t>m</w:t>
      </w:r>
    </w:p>
    <w:p w:rsidR="005B25FE" w:rsidRDefault="005B25FE" w:rsidP="005B25FE">
      <w:pPr>
        <w:pStyle w:val="2"/>
        <w:spacing w:line="360" w:lineRule="auto"/>
        <w:ind w:firstLine="540"/>
        <w:jc w:val="both"/>
      </w:pPr>
      <w:r>
        <w:rPr>
          <w:lang w:val="en-US"/>
        </w:rPr>
        <w:t>m</w:t>
      </w:r>
      <w:r>
        <w:t xml:space="preserve"> – </w:t>
      </w:r>
      <w:proofErr w:type="gramStart"/>
      <w:r>
        <w:t>число</w:t>
      </w:r>
      <w:proofErr w:type="gramEnd"/>
      <w:r>
        <w:t xml:space="preserve"> категорий</w:t>
      </w:r>
    </w:p>
    <w:p w:rsidR="005B25FE" w:rsidRDefault="005B25FE" w:rsidP="005B25FE">
      <w:pPr>
        <w:pStyle w:val="2"/>
        <w:spacing w:line="360" w:lineRule="auto"/>
        <w:ind w:firstLine="540"/>
        <w:jc w:val="both"/>
      </w:pPr>
      <w:r>
        <w:t xml:space="preserve">в) </w:t>
      </w:r>
      <w:r>
        <w:rPr>
          <w:i/>
          <w:iCs/>
        </w:rPr>
        <w:t>Оригинальность</w:t>
      </w:r>
      <w:r>
        <w:t>. Оригинальным считается рисунок, сюжет которого использован один раз (на выборке в 30 – 40 человек).</w:t>
      </w:r>
    </w:p>
    <w:p w:rsidR="005B25FE" w:rsidRDefault="005B25FE" w:rsidP="005B25FE">
      <w:pPr>
        <w:pStyle w:val="2"/>
        <w:spacing w:line="360" w:lineRule="auto"/>
        <w:ind w:firstLine="540"/>
        <w:jc w:val="both"/>
      </w:pPr>
      <w:r>
        <w:t>Один оригинальный рисунок – 5 баллов.</w:t>
      </w:r>
    </w:p>
    <w:p w:rsidR="005B25FE" w:rsidRDefault="005B25FE" w:rsidP="005B25FE">
      <w:pPr>
        <w:pStyle w:val="2"/>
        <w:spacing w:line="360" w:lineRule="auto"/>
        <w:ind w:firstLine="540"/>
        <w:jc w:val="both"/>
        <w:rPr>
          <w:b/>
          <w:bCs/>
        </w:rPr>
      </w:pPr>
      <w:r>
        <w:rPr>
          <w:b/>
          <w:bCs/>
        </w:rPr>
        <w:t>Ор = 5к</w:t>
      </w:r>
    </w:p>
    <w:p w:rsidR="005B25FE" w:rsidRDefault="005B25FE" w:rsidP="005B25FE">
      <w:pPr>
        <w:pStyle w:val="2"/>
        <w:spacing w:line="360" w:lineRule="auto"/>
        <w:ind w:firstLine="540"/>
        <w:jc w:val="both"/>
      </w:pPr>
      <w:r>
        <w:t>Ор – показатель оригинальности</w:t>
      </w:r>
    </w:p>
    <w:p w:rsidR="005B25FE" w:rsidRDefault="005B25FE" w:rsidP="005B25FE">
      <w:pPr>
        <w:pStyle w:val="2"/>
        <w:spacing w:line="360" w:lineRule="auto"/>
        <w:ind w:firstLine="540"/>
        <w:jc w:val="both"/>
      </w:pPr>
      <w:proofErr w:type="gramStart"/>
      <w:r>
        <w:t>к</w:t>
      </w:r>
      <w:proofErr w:type="gramEnd"/>
      <w:r>
        <w:t xml:space="preserve"> – число оригинальных рисунков</w:t>
      </w:r>
    </w:p>
    <w:p w:rsidR="005B25FE" w:rsidRPr="00DA28A2" w:rsidRDefault="005B25FE" w:rsidP="005B25FE">
      <w:pPr>
        <w:pStyle w:val="2"/>
        <w:spacing w:line="360" w:lineRule="auto"/>
        <w:ind w:firstLine="540"/>
        <w:jc w:val="both"/>
        <w:rPr>
          <w:b/>
          <w:bCs/>
        </w:rPr>
      </w:pPr>
      <w:r>
        <w:rPr>
          <w:b/>
          <w:bCs/>
        </w:rPr>
        <w:t>Т</w:t>
      </w:r>
      <w:r w:rsidRPr="00DA28A2">
        <w:rPr>
          <w:b/>
          <w:bCs/>
        </w:rPr>
        <w:t xml:space="preserve"> = </w:t>
      </w:r>
      <w:r>
        <w:rPr>
          <w:b/>
          <w:bCs/>
          <w:lang w:val="en-US"/>
        </w:rPr>
        <w:t>n</w:t>
      </w:r>
      <w:r w:rsidRPr="00DA28A2">
        <w:rPr>
          <w:b/>
          <w:bCs/>
        </w:rPr>
        <w:t xml:space="preserve"> + 3</w:t>
      </w:r>
      <w:r>
        <w:rPr>
          <w:b/>
          <w:bCs/>
          <w:lang w:val="en-US"/>
        </w:rPr>
        <w:t>m</w:t>
      </w:r>
      <w:r w:rsidRPr="00DA28A2">
        <w:rPr>
          <w:b/>
          <w:bCs/>
        </w:rPr>
        <w:t xml:space="preserve"> +5</w:t>
      </w:r>
      <w:r>
        <w:rPr>
          <w:b/>
          <w:bCs/>
          <w:lang w:val="en-US"/>
        </w:rPr>
        <w:t>k</w:t>
      </w:r>
    </w:p>
    <w:p w:rsidR="005B25FE" w:rsidRDefault="005B25FE" w:rsidP="005B25FE">
      <w:pPr>
        <w:pStyle w:val="2"/>
        <w:spacing w:line="360" w:lineRule="auto"/>
        <w:ind w:firstLine="540"/>
        <w:jc w:val="both"/>
      </w:pPr>
      <w:r>
        <w:t>Т – суммарный показатель теста.</w:t>
      </w:r>
    </w:p>
    <w:p w:rsidR="005B25FE" w:rsidRDefault="005B25FE" w:rsidP="005B25FE">
      <w:pPr>
        <w:pStyle w:val="2"/>
        <w:ind w:firstLine="540"/>
        <w:jc w:val="both"/>
      </w:pPr>
    </w:p>
    <w:p w:rsidR="005B25FE" w:rsidRDefault="005B25FE" w:rsidP="005B25FE">
      <w:pPr>
        <w:pStyle w:val="2"/>
        <w:ind w:firstLine="540"/>
        <w:jc w:val="both"/>
      </w:pPr>
    </w:p>
    <w:p w:rsidR="005B25FE" w:rsidRDefault="005B25FE" w:rsidP="005B25FE">
      <w:pPr>
        <w:pStyle w:val="2"/>
        <w:ind w:firstLine="540"/>
        <w:jc w:val="both"/>
      </w:pPr>
    </w:p>
    <w:p w:rsidR="005B25FE" w:rsidRDefault="005B25FE" w:rsidP="005B25FE">
      <w:pPr>
        <w:pStyle w:val="2"/>
        <w:jc w:val="both"/>
        <w:rPr>
          <w:b/>
          <w:bCs/>
        </w:rPr>
      </w:pPr>
    </w:p>
    <w:p w:rsidR="005B25FE" w:rsidRDefault="005B25FE" w:rsidP="005B25FE">
      <w:pPr>
        <w:pStyle w:val="2"/>
        <w:jc w:val="both"/>
        <w:rPr>
          <w:b/>
          <w:bCs/>
        </w:rPr>
      </w:pPr>
    </w:p>
    <w:p w:rsidR="005B25FE" w:rsidRDefault="005B25FE" w:rsidP="005B25FE">
      <w:pPr>
        <w:pStyle w:val="2"/>
        <w:jc w:val="both"/>
        <w:rPr>
          <w:b/>
          <w:bCs/>
        </w:rPr>
      </w:pPr>
    </w:p>
    <w:p w:rsidR="005B25FE" w:rsidRDefault="005B25FE" w:rsidP="005B25FE">
      <w:pPr>
        <w:pStyle w:val="2"/>
        <w:jc w:val="both"/>
        <w:rPr>
          <w:b/>
          <w:bCs/>
        </w:rPr>
      </w:pPr>
    </w:p>
    <w:p w:rsidR="005B25FE" w:rsidRDefault="005B25FE" w:rsidP="005B25FE">
      <w:pPr>
        <w:pStyle w:val="2"/>
        <w:jc w:val="both"/>
        <w:rPr>
          <w:b/>
          <w:bCs/>
        </w:rPr>
      </w:pPr>
    </w:p>
    <w:p w:rsidR="005B25FE" w:rsidRDefault="005B25FE" w:rsidP="005B25FE">
      <w:pPr>
        <w:pStyle w:val="2"/>
        <w:jc w:val="both"/>
        <w:rPr>
          <w:b/>
          <w:bCs/>
        </w:rPr>
      </w:pPr>
    </w:p>
    <w:p w:rsidR="005B25FE" w:rsidRDefault="005B25FE" w:rsidP="005B25FE">
      <w:pPr>
        <w:pStyle w:val="2"/>
        <w:jc w:val="both"/>
        <w:rPr>
          <w:b/>
          <w:bCs/>
        </w:rPr>
      </w:pPr>
    </w:p>
    <w:p w:rsidR="005B25FE" w:rsidRDefault="005B25FE" w:rsidP="005B25FE">
      <w:pPr>
        <w:pStyle w:val="2"/>
        <w:jc w:val="both"/>
        <w:rPr>
          <w:b/>
          <w:bCs/>
        </w:rPr>
      </w:pPr>
    </w:p>
    <w:p w:rsidR="005B25FE" w:rsidRDefault="005B25FE" w:rsidP="005B25FE">
      <w:pPr>
        <w:pStyle w:val="2"/>
        <w:jc w:val="both"/>
        <w:rPr>
          <w:b/>
          <w:bCs/>
        </w:rPr>
      </w:pPr>
    </w:p>
    <w:p w:rsidR="005B25FE" w:rsidRDefault="005B25FE" w:rsidP="005B25FE">
      <w:pPr>
        <w:pStyle w:val="2"/>
        <w:jc w:val="both"/>
        <w:rPr>
          <w:b/>
          <w:bCs/>
        </w:rPr>
      </w:pPr>
    </w:p>
    <w:p w:rsidR="005B25FE" w:rsidRDefault="005B25FE" w:rsidP="005B25FE">
      <w:pPr>
        <w:pStyle w:val="2"/>
        <w:jc w:val="both"/>
        <w:rPr>
          <w:b/>
          <w:bCs/>
        </w:rPr>
      </w:pPr>
      <w:r>
        <w:rPr>
          <w:b/>
          <w:bCs/>
        </w:rPr>
        <w:t>Результаты выполнение учебных заданий.</w:t>
      </w:r>
    </w:p>
    <w:p w:rsidR="005B25FE" w:rsidRDefault="005B25FE" w:rsidP="005B25FE">
      <w:pPr>
        <w:pStyle w:val="2"/>
        <w:ind w:firstLine="540"/>
        <w:jc w:val="both"/>
      </w:pPr>
    </w:p>
    <w:p w:rsidR="005B25FE" w:rsidRDefault="005B25FE" w:rsidP="005B25FE">
      <w:pPr>
        <w:pStyle w:val="2"/>
        <w:ind w:firstLine="540"/>
        <w:jc w:val="both"/>
      </w:pPr>
      <w:r>
        <w:rPr>
          <w:b/>
          <w:bCs/>
          <w:i/>
          <w:iCs/>
          <w:u w:val="single"/>
        </w:rPr>
        <w:t>1. Критерий</w:t>
      </w:r>
      <w:r>
        <w:t xml:space="preserve"> – количество предложенных конкретных вариантов в заданиях:</w:t>
      </w:r>
    </w:p>
    <w:p w:rsidR="005B25FE" w:rsidRDefault="005B25FE" w:rsidP="005B25FE">
      <w:pPr>
        <w:pStyle w:val="2"/>
        <w:jc w:val="both"/>
      </w:pPr>
    </w:p>
    <w:p w:rsidR="005B25FE" w:rsidRDefault="005B25FE" w:rsidP="005B25FE">
      <w:pPr>
        <w:pStyle w:val="2"/>
        <w:jc w:val="both"/>
      </w:pPr>
    </w:p>
    <w:p w:rsidR="005B25FE" w:rsidRDefault="005B25FE" w:rsidP="005B25FE">
      <w:pPr>
        <w:pStyle w:val="2"/>
        <w:spacing w:line="360" w:lineRule="auto"/>
        <w:jc w:val="both"/>
        <w:rPr>
          <w:i/>
          <w:iCs/>
        </w:rPr>
      </w:pPr>
      <w:r>
        <w:rPr>
          <w:i/>
          <w:iCs/>
        </w:rPr>
        <w:t>Вывод:</w:t>
      </w:r>
    </w:p>
    <w:p w:rsidR="005B25FE" w:rsidRDefault="005B25FE" w:rsidP="005B25FE">
      <w:pPr>
        <w:pStyle w:val="2"/>
        <w:spacing w:line="360" w:lineRule="auto"/>
        <w:ind w:firstLine="540"/>
        <w:jc w:val="both"/>
      </w:pPr>
      <w:r>
        <w:t xml:space="preserve">Проанализировав результаты данного критерия, я заметила, что по русскому языку в ситуации оценивания и в ситуации без оценки, процентное отношение соответственного количества предложенных вариантов имеет небольшие расхождения. А сравнив количество предложенных вариантов по </w:t>
      </w:r>
      <w:proofErr w:type="gramStart"/>
      <w:r>
        <w:t>математике</w:t>
      </w:r>
      <w:proofErr w:type="gramEnd"/>
      <w:r>
        <w:t xml:space="preserve"> я получила значительную процентную разницу в графе от 5-10 вариантов. В ситуации оценивания </w:t>
      </w:r>
      <w:r>
        <w:rPr>
          <w:lang w:val="en-US"/>
        </w:rPr>
        <w:t>Q</w:t>
      </w:r>
      <w:r>
        <w:t xml:space="preserve"> – 3%, а без оценки – 15%, т.е. разница составляет 10%. А вот при сравнении двух этих предметов, мы можем заметить, что по математике большинство предлагало два варианта, а по русскому до 4. </w:t>
      </w:r>
      <w:proofErr w:type="gramStart"/>
      <w:r>
        <w:t>Т.е. большинство детей способны проявлять вариативность решений, независимо от ситуации.</w:t>
      </w:r>
      <w:proofErr w:type="gramEnd"/>
      <w:r>
        <w:t xml:space="preserve"> Я считаю, что причиной этого могла послужить как раз сама </w:t>
      </w:r>
      <w:proofErr w:type="spellStart"/>
      <w:r>
        <w:t>безоценочная</w:t>
      </w:r>
      <w:proofErr w:type="spellEnd"/>
      <w:r>
        <w:t xml:space="preserve"> ситуация, а так же вариативность задания так же повлиял и сам предмет. Задания по русскому языку выполняются продуктивнее, чем по математике. Т.е. в данном случае ситуация способствовала творческой активности. Но продуктивны ли были данные предложенные варианты? Вариантов было много, но соответствовали они поставленной цели задания?</w:t>
      </w:r>
    </w:p>
    <w:p w:rsidR="005B25FE" w:rsidRDefault="005B25FE" w:rsidP="005B25FE">
      <w:pPr>
        <w:pStyle w:val="2"/>
        <w:spacing w:line="360" w:lineRule="auto"/>
        <w:jc w:val="both"/>
        <w:rPr>
          <w:i/>
          <w:iCs/>
          <w:color w:val="0000FF"/>
        </w:rPr>
      </w:pPr>
      <w:r>
        <w:t xml:space="preserve">         </w:t>
      </w:r>
    </w:p>
    <w:p w:rsidR="005B25FE" w:rsidRDefault="005B25FE" w:rsidP="005B25FE">
      <w:pPr>
        <w:pStyle w:val="2"/>
        <w:spacing w:line="360" w:lineRule="auto"/>
        <w:jc w:val="both"/>
      </w:pPr>
      <w:r>
        <w:t>Результаты посчитаем по следующей формуле:</w:t>
      </w:r>
    </w:p>
    <w:p w:rsidR="005B25FE" w:rsidRDefault="005B25FE" w:rsidP="005B25FE">
      <w:pPr>
        <w:pStyle w:val="2"/>
        <w:jc w:val="both"/>
      </w:pPr>
    </w:p>
    <w:p w:rsidR="005B25FE" w:rsidRDefault="005B25FE" w:rsidP="005B25FE">
      <w:pPr>
        <w:pStyle w:val="2"/>
        <w:jc w:val="both"/>
      </w:pPr>
      <w:r>
        <w:t>3 · 44 = 132</w:t>
      </w:r>
    </w:p>
    <w:p w:rsidR="005B25FE" w:rsidRDefault="005B25FE" w:rsidP="005B25FE">
      <w:pPr>
        <w:pStyle w:val="2"/>
        <w:spacing w:line="360" w:lineRule="auto"/>
        <w:jc w:val="both"/>
      </w:pPr>
      <w:r>
        <w:t>3 – количество данных заданий по русскому языку</w:t>
      </w:r>
    </w:p>
    <w:p w:rsidR="005B25FE" w:rsidRDefault="005B25FE" w:rsidP="005B25FE">
      <w:pPr>
        <w:pStyle w:val="2"/>
        <w:spacing w:line="360" w:lineRule="auto"/>
        <w:jc w:val="both"/>
      </w:pPr>
      <w:r>
        <w:t>44 – количество человек, выполнивших задания</w:t>
      </w:r>
    </w:p>
    <w:p w:rsidR="005B25FE" w:rsidRDefault="005B25FE" w:rsidP="005B25FE">
      <w:pPr>
        <w:pStyle w:val="2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Q</w:t>
      </w:r>
      <w:r>
        <w:rPr>
          <w:b/>
          <w:bCs/>
          <w:u w:val="single"/>
        </w:rPr>
        <w:t xml:space="preserve"> = (</w:t>
      </w:r>
      <w:proofErr w:type="spellStart"/>
      <w:r>
        <w:rPr>
          <w:b/>
          <w:bCs/>
          <w:u w:val="single"/>
        </w:rPr>
        <w:t>Оц</w:t>
      </w:r>
      <w:proofErr w:type="spellEnd"/>
      <w:r>
        <w:rPr>
          <w:b/>
          <w:bCs/>
          <w:u w:val="single"/>
        </w:rPr>
        <w:t>. · 100 %) / 132</w:t>
      </w:r>
    </w:p>
    <w:p w:rsidR="005B25FE" w:rsidRDefault="005B25FE" w:rsidP="005B25FE">
      <w:pPr>
        <w:pStyle w:val="2"/>
        <w:spacing w:line="360" w:lineRule="auto"/>
        <w:jc w:val="both"/>
      </w:pPr>
      <w:r>
        <w:rPr>
          <w:lang w:val="en-US"/>
        </w:rPr>
        <w:t>Q</w:t>
      </w:r>
      <w:r>
        <w:t xml:space="preserve"> – </w:t>
      </w:r>
      <w:proofErr w:type="gramStart"/>
      <w:r>
        <w:t>процентное</w:t>
      </w:r>
      <w:proofErr w:type="gramEnd"/>
      <w:r>
        <w:t xml:space="preserve"> соотношение</w:t>
      </w:r>
    </w:p>
    <w:p w:rsidR="005B25FE" w:rsidRDefault="005B25FE" w:rsidP="005B25FE">
      <w:pPr>
        <w:pStyle w:val="2"/>
        <w:spacing w:line="360" w:lineRule="auto"/>
        <w:jc w:val="both"/>
      </w:pPr>
      <w:proofErr w:type="spellStart"/>
      <w:r>
        <w:t>Оц</w:t>
      </w:r>
      <w:proofErr w:type="spellEnd"/>
      <w:r>
        <w:t>. – количество человек, предложивших данное число вариантов в ситуации оценивания</w:t>
      </w:r>
    </w:p>
    <w:p w:rsidR="005B25FE" w:rsidRDefault="005B25FE" w:rsidP="005B25FE">
      <w:pPr>
        <w:pStyle w:val="2"/>
        <w:jc w:val="both"/>
      </w:pPr>
    </w:p>
    <w:p w:rsidR="005B25FE" w:rsidRDefault="005B25FE" w:rsidP="005B25FE">
      <w:pPr>
        <w:pStyle w:val="2"/>
        <w:jc w:val="both"/>
      </w:pPr>
    </w:p>
    <w:p w:rsidR="005B25FE" w:rsidRDefault="005B25FE" w:rsidP="005B25FE">
      <w:pPr>
        <w:pStyle w:val="2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340"/>
        <w:gridCol w:w="3060"/>
      </w:tblGrid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Количество вариантов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proofErr w:type="spellStart"/>
            <w:r>
              <w:rPr>
                <w:rFonts w:ascii="Comic Sans MS" w:hAnsi="Comic Sans MS"/>
                <w:b/>
                <w:bCs/>
                <w:i/>
                <w:iCs/>
              </w:rPr>
              <w:t>Оц</w:t>
            </w:r>
            <w:proofErr w:type="spellEnd"/>
            <w:r>
              <w:rPr>
                <w:rFonts w:ascii="Comic Sans MS" w:hAnsi="Comic Sans MS"/>
                <w:b/>
                <w:bCs/>
                <w:i/>
                <w:iCs/>
              </w:rPr>
              <w:t>.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  <w:lang w:val="en-US"/>
              </w:rPr>
              <w:t>Q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2%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7%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26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20%</w:t>
            </w:r>
          </w:p>
        </w:tc>
      </w:tr>
      <w:tr w:rsidR="005B25FE" w:rsidTr="00317FC2">
        <w:trPr>
          <w:cantSplit/>
          <w:trHeight w:val="268"/>
        </w:trPr>
        <w:tc>
          <w:tcPr>
            <w:tcW w:w="2340" w:type="dxa"/>
            <w:tcBorders>
              <w:bottom w:val="single" w:sz="4" w:space="0" w:color="auto"/>
            </w:tcBorders>
          </w:tcPr>
          <w:p w:rsidR="005B25FE" w:rsidRDefault="005B25FE" w:rsidP="00317FC2">
            <w:pPr>
              <w:pStyle w:val="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3-4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B25FE" w:rsidRDefault="005B25FE" w:rsidP="00317FC2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B25FE" w:rsidRDefault="005B25FE" w:rsidP="00317FC2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44%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5 - 10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27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20%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более 10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1%</w:t>
            </w:r>
          </w:p>
        </w:tc>
      </w:tr>
    </w:tbl>
    <w:p w:rsidR="005B25FE" w:rsidRDefault="005B25FE" w:rsidP="005B25FE">
      <w:pPr>
        <w:pStyle w:val="2"/>
        <w:jc w:val="both"/>
      </w:pPr>
    </w:p>
    <w:p w:rsidR="005B25FE" w:rsidRDefault="005B25FE" w:rsidP="005B25FE">
      <w:pPr>
        <w:pStyle w:val="2"/>
        <w:tabs>
          <w:tab w:val="left" w:pos="3520"/>
        </w:tabs>
        <w:jc w:val="both"/>
        <w:rPr>
          <w:b/>
          <w:bCs/>
          <w:u w:val="single"/>
        </w:rPr>
      </w:pPr>
    </w:p>
    <w:p w:rsidR="005B25FE" w:rsidRDefault="005B25FE" w:rsidP="005B25FE">
      <w:pPr>
        <w:pStyle w:val="2"/>
        <w:tabs>
          <w:tab w:val="left" w:pos="3520"/>
        </w:tabs>
        <w:jc w:val="both"/>
        <w:rPr>
          <w:b/>
          <w:bCs/>
          <w:u w:val="single"/>
        </w:rPr>
      </w:pPr>
    </w:p>
    <w:p w:rsidR="005B25FE" w:rsidRDefault="005B25FE" w:rsidP="005B25FE">
      <w:pPr>
        <w:pStyle w:val="2"/>
        <w:tabs>
          <w:tab w:val="left" w:pos="3520"/>
        </w:tabs>
        <w:jc w:val="both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Q</w:t>
      </w:r>
      <w:r>
        <w:rPr>
          <w:b/>
          <w:bCs/>
          <w:u w:val="single"/>
        </w:rPr>
        <w:t xml:space="preserve"> = (Б.о. · 100 %) / 132</w:t>
      </w:r>
      <w:r>
        <w:rPr>
          <w:b/>
          <w:bCs/>
          <w:u w:val="single"/>
        </w:rPr>
        <w:tab/>
      </w:r>
    </w:p>
    <w:p w:rsidR="005B25FE" w:rsidRDefault="005B25FE" w:rsidP="005B25FE">
      <w:pPr>
        <w:pStyle w:val="2"/>
        <w:spacing w:line="360" w:lineRule="auto"/>
        <w:jc w:val="both"/>
      </w:pPr>
      <w:r>
        <w:rPr>
          <w:lang w:val="en-US"/>
        </w:rPr>
        <w:t>Q</w:t>
      </w:r>
      <w:r>
        <w:t xml:space="preserve"> – </w:t>
      </w:r>
      <w:proofErr w:type="gramStart"/>
      <w:r>
        <w:t>процентное</w:t>
      </w:r>
      <w:proofErr w:type="gramEnd"/>
      <w:r>
        <w:t xml:space="preserve"> соотношение</w:t>
      </w:r>
    </w:p>
    <w:p w:rsidR="005B25FE" w:rsidRDefault="005B25FE" w:rsidP="005B25FE">
      <w:pPr>
        <w:pStyle w:val="2"/>
        <w:spacing w:line="360" w:lineRule="auto"/>
        <w:jc w:val="both"/>
      </w:pPr>
      <w:r>
        <w:t>Б.о. – количество человек, предложивших данное число вариантов в ситуации без оценки</w:t>
      </w:r>
    </w:p>
    <w:p w:rsidR="005B25FE" w:rsidRDefault="005B25FE" w:rsidP="005B25FE">
      <w:pPr>
        <w:pStyle w:val="2"/>
        <w:jc w:val="both"/>
      </w:pPr>
    </w:p>
    <w:p w:rsidR="005B25FE" w:rsidRDefault="005B25FE" w:rsidP="005B25FE">
      <w:pPr>
        <w:pStyle w:val="2"/>
        <w:jc w:val="both"/>
      </w:pPr>
    </w:p>
    <w:p w:rsidR="005B25FE" w:rsidRDefault="005B25FE" w:rsidP="005B25FE">
      <w:pPr>
        <w:pStyle w:val="2"/>
        <w:jc w:val="both"/>
      </w:pPr>
    </w:p>
    <w:p w:rsidR="005B25FE" w:rsidRDefault="005B25FE" w:rsidP="005B25FE">
      <w:pPr>
        <w:pStyle w:val="2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340"/>
        <w:gridCol w:w="3060"/>
      </w:tblGrid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Количество вариантов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Б.о.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  <w:lang w:val="en-US"/>
              </w:rPr>
              <w:t>Q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0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0%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4%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19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14%</w:t>
            </w:r>
          </w:p>
        </w:tc>
      </w:tr>
      <w:tr w:rsidR="005B25FE" w:rsidTr="00317FC2">
        <w:trPr>
          <w:cantSplit/>
          <w:trHeight w:val="213"/>
        </w:trPr>
        <w:tc>
          <w:tcPr>
            <w:tcW w:w="2340" w:type="dxa"/>
            <w:tcBorders>
              <w:bottom w:val="single" w:sz="4" w:space="0" w:color="auto"/>
            </w:tcBorders>
          </w:tcPr>
          <w:p w:rsidR="005B25FE" w:rsidRDefault="005B25FE" w:rsidP="00317FC2">
            <w:pPr>
              <w:pStyle w:val="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3-4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B25FE" w:rsidRDefault="005B25FE" w:rsidP="00317FC2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B25FE" w:rsidRDefault="005B25FE" w:rsidP="00317FC2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43%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5 - 10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39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29%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более 10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1%</w:t>
            </w:r>
          </w:p>
        </w:tc>
      </w:tr>
    </w:tbl>
    <w:p w:rsidR="005B25FE" w:rsidRDefault="005B25FE" w:rsidP="005B25FE">
      <w:pPr>
        <w:pStyle w:val="2"/>
        <w:jc w:val="both"/>
      </w:pPr>
    </w:p>
    <w:p w:rsidR="005B25FE" w:rsidRDefault="005B25FE" w:rsidP="005B25FE">
      <w:pPr>
        <w:pStyle w:val="2"/>
        <w:jc w:val="both"/>
      </w:pPr>
      <w:r>
        <w:rPr>
          <w:noProof/>
        </w:rPr>
        <w:lastRenderedPageBreak/>
        <w:drawing>
          <wp:inline distT="0" distB="0" distL="0" distR="0">
            <wp:extent cx="6292215" cy="309181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B25FE" w:rsidRDefault="005B25FE" w:rsidP="005B25FE">
      <w:pPr>
        <w:pStyle w:val="2"/>
        <w:jc w:val="both"/>
      </w:pPr>
    </w:p>
    <w:p w:rsidR="005B25FE" w:rsidRDefault="005B25FE" w:rsidP="005B25FE">
      <w:pPr>
        <w:pStyle w:val="2"/>
        <w:spacing w:line="360" w:lineRule="auto"/>
        <w:jc w:val="both"/>
      </w:pPr>
      <w:r>
        <w:t>2 · 44 = 88</w:t>
      </w:r>
    </w:p>
    <w:p w:rsidR="005B25FE" w:rsidRDefault="005B25FE" w:rsidP="005B25FE">
      <w:pPr>
        <w:pStyle w:val="2"/>
        <w:spacing w:line="360" w:lineRule="auto"/>
        <w:jc w:val="both"/>
      </w:pPr>
      <w:r>
        <w:t>2 – число заданий по математике</w:t>
      </w:r>
    </w:p>
    <w:p w:rsidR="005B25FE" w:rsidRDefault="005B25FE" w:rsidP="005B25FE">
      <w:pPr>
        <w:pStyle w:val="2"/>
        <w:spacing w:line="360" w:lineRule="auto"/>
        <w:jc w:val="both"/>
      </w:pPr>
      <w:r>
        <w:t>44 – количество человек, выполнивших здания</w:t>
      </w:r>
    </w:p>
    <w:p w:rsidR="005B25FE" w:rsidRDefault="005B25FE" w:rsidP="005B25FE">
      <w:pPr>
        <w:pStyle w:val="2"/>
        <w:spacing w:line="360" w:lineRule="auto"/>
        <w:jc w:val="both"/>
      </w:pPr>
    </w:p>
    <w:p w:rsidR="005B25FE" w:rsidRDefault="005B25FE" w:rsidP="005B25FE">
      <w:pPr>
        <w:pStyle w:val="2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Q</w:t>
      </w:r>
      <w:r>
        <w:rPr>
          <w:b/>
          <w:bCs/>
          <w:u w:val="single"/>
        </w:rPr>
        <w:t xml:space="preserve"> = (</w:t>
      </w:r>
      <w:proofErr w:type="spellStart"/>
      <w:r>
        <w:rPr>
          <w:b/>
          <w:bCs/>
          <w:u w:val="single"/>
        </w:rPr>
        <w:t>Оц</w:t>
      </w:r>
      <w:proofErr w:type="spellEnd"/>
      <w:r>
        <w:rPr>
          <w:b/>
          <w:bCs/>
          <w:u w:val="single"/>
        </w:rPr>
        <w:t>. · 100 %) / 88</w:t>
      </w:r>
    </w:p>
    <w:p w:rsidR="005B25FE" w:rsidRDefault="005B25FE" w:rsidP="005B25FE">
      <w:pPr>
        <w:pStyle w:val="2"/>
        <w:spacing w:line="360" w:lineRule="auto"/>
        <w:jc w:val="both"/>
      </w:pPr>
      <w:r>
        <w:rPr>
          <w:lang w:val="en-US"/>
        </w:rPr>
        <w:t>Q</w:t>
      </w:r>
      <w:r>
        <w:t xml:space="preserve"> – </w:t>
      </w:r>
      <w:proofErr w:type="gramStart"/>
      <w:r>
        <w:t>процентное</w:t>
      </w:r>
      <w:proofErr w:type="gramEnd"/>
      <w:r>
        <w:t xml:space="preserve"> соотношение</w:t>
      </w:r>
    </w:p>
    <w:p w:rsidR="005B25FE" w:rsidRDefault="005B25FE" w:rsidP="005B25FE">
      <w:pPr>
        <w:pStyle w:val="2"/>
        <w:spacing w:line="360" w:lineRule="auto"/>
        <w:jc w:val="both"/>
      </w:pPr>
      <w:proofErr w:type="spellStart"/>
      <w:r>
        <w:t>Оц</w:t>
      </w:r>
      <w:proofErr w:type="spellEnd"/>
      <w:r>
        <w:t>. – количество человек, предложивших данное число вариантов в ситуации оценивания</w:t>
      </w:r>
    </w:p>
    <w:p w:rsidR="005B25FE" w:rsidRDefault="005B25FE" w:rsidP="005B25FE">
      <w:pPr>
        <w:pStyle w:val="2"/>
        <w:jc w:val="both"/>
      </w:pPr>
    </w:p>
    <w:p w:rsidR="005B25FE" w:rsidRDefault="005B25FE" w:rsidP="005B25FE">
      <w:pPr>
        <w:pStyle w:val="2"/>
        <w:jc w:val="both"/>
      </w:pPr>
    </w:p>
    <w:p w:rsidR="005B25FE" w:rsidRDefault="005B25FE" w:rsidP="005B25FE">
      <w:pPr>
        <w:pStyle w:val="2"/>
        <w:jc w:val="both"/>
      </w:pPr>
    </w:p>
    <w:p w:rsidR="005B25FE" w:rsidRDefault="005B25FE" w:rsidP="005B25FE">
      <w:pPr>
        <w:pStyle w:val="2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340"/>
        <w:gridCol w:w="3060"/>
      </w:tblGrid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Количество вариантов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proofErr w:type="spellStart"/>
            <w:r>
              <w:rPr>
                <w:rFonts w:ascii="Comic Sans MS" w:hAnsi="Comic Sans MS"/>
                <w:b/>
                <w:bCs/>
                <w:i/>
                <w:iCs/>
              </w:rPr>
              <w:t>Оц</w:t>
            </w:r>
            <w:proofErr w:type="spellEnd"/>
            <w:r>
              <w:rPr>
                <w:rFonts w:ascii="Comic Sans MS" w:hAnsi="Comic Sans MS"/>
                <w:b/>
                <w:bCs/>
                <w:i/>
                <w:iCs/>
              </w:rPr>
              <w:t>.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  <w:lang w:val="en-US"/>
              </w:rPr>
              <w:t>Q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12%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40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45%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16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18%</w:t>
            </w:r>
          </w:p>
        </w:tc>
      </w:tr>
      <w:tr w:rsidR="005B25FE" w:rsidTr="00317FC2">
        <w:trPr>
          <w:cantSplit/>
          <w:trHeight w:val="196"/>
        </w:trPr>
        <w:tc>
          <w:tcPr>
            <w:tcW w:w="2340" w:type="dxa"/>
            <w:tcBorders>
              <w:bottom w:val="single" w:sz="4" w:space="0" w:color="auto"/>
            </w:tcBorders>
          </w:tcPr>
          <w:p w:rsidR="005B25FE" w:rsidRDefault="005B25FE" w:rsidP="00317FC2">
            <w:pPr>
              <w:pStyle w:val="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3-4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B25FE" w:rsidRDefault="005B25FE" w:rsidP="00317FC2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B25FE" w:rsidRDefault="005B25FE" w:rsidP="00317FC2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17%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5 - 10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3%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более 10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0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0%</w:t>
            </w:r>
          </w:p>
        </w:tc>
      </w:tr>
    </w:tbl>
    <w:p w:rsidR="005B25FE" w:rsidRDefault="005B25FE" w:rsidP="005B25FE">
      <w:pPr>
        <w:pStyle w:val="2"/>
        <w:tabs>
          <w:tab w:val="left" w:pos="3520"/>
        </w:tabs>
        <w:jc w:val="both"/>
        <w:rPr>
          <w:b/>
          <w:bCs/>
          <w:u w:val="single"/>
        </w:rPr>
      </w:pPr>
    </w:p>
    <w:p w:rsidR="005B25FE" w:rsidRDefault="005B25FE" w:rsidP="005B25FE">
      <w:pPr>
        <w:pStyle w:val="2"/>
        <w:tabs>
          <w:tab w:val="left" w:pos="3520"/>
        </w:tabs>
        <w:jc w:val="both"/>
        <w:rPr>
          <w:b/>
          <w:bCs/>
          <w:u w:val="single"/>
        </w:rPr>
      </w:pPr>
    </w:p>
    <w:p w:rsidR="005B25FE" w:rsidRDefault="005B25FE" w:rsidP="005B25FE">
      <w:pPr>
        <w:pStyle w:val="2"/>
        <w:tabs>
          <w:tab w:val="left" w:pos="3520"/>
        </w:tabs>
        <w:jc w:val="both"/>
        <w:rPr>
          <w:b/>
          <w:bCs/>
          <w:u w:val="single"/>
        </w:rPr>
      </w:pPr>
    </w:p>
    <w:p w:rsidR="005B25FE" w:rsidRDefault="005B25FE" w:rsidP="005B25FE">
      <w:pPr>
        <w:pStyle w:val="2"/>
        <w:tabs>
          <w:tab w:val="left" w:pos="3520"/>
        </w:tabs>
        <w:jc w:val="both"/>
        <w:rPr>
          <w:b/>
          <w:bCs/>
          <w:u w:val="single"/>
        </w:rPr>
      </w:pPr>
    </w:p>
    <w:p w:rsidR="005B25FE" w:rsidRDefault="005B25FE" w:rsidP="005B25FE">
      <w:pPr>
        <w:pStyle w:val="2"/>
        <w:tabs>
          <w:tab w:val="left" w:pos="3520"/>
        </w:tabs>
        <w:jc w:val="both"/>
        <w:rPr>
          <w:b/>
          <w:bCs/>
          <w:u w:val="single"/>
        </w:rPr>
      </w:pPr>
      <w:r>
        <w:rPr>
          <w:b/>
          <w:bCs/>
          <w:u w:val="single"/>
          <w:lang w:val="en-US"/>
        </w:rPr>
        <w:lastRenderedPageBreak/>
        <w:t>Q</w:t>
      </w:r>
      <w:r>
        <w:rPr>
          <w:b/>
          <w:bCs/>
          <w:u w:val="single"/>
        </w:rPr>
        <w:t xml:space="preserve"> = (Б.о. · 100 %) / 88</w:t>
      </w:r>
    </w:p>
    <w:p w:rsidR="005B25FE" w:rsidRDefault="005B25FE" w:rsidP="005B25FE">
      <w:pPr>
        <w:pStyle w:val="2"/>
        <w:spacing w:line="360" w:lineRule="auto"/>
        <w:jc w:val="both"/>
      </w:pPr>
      <w:r>
        <w:rPr>
          <w:lang w:val="en-US"/>
        </w:rPr>
        <w:t>Q</w:t>
      </w:r>
      <w:r>
        <w:t xml:space="preserve"> – </w:t>
      </w:r>
      <w:proofErr w:type="gramStart"/>
      <w:r>
        <w:t>процентное</w:t>
      </w:r>
      <w:proofErr w:type="gramEnd"/>
      <w:r>
        <w:t xml:space="preserve"> соотношение</w:t>
      </w:r>
    </w:p>
    <w:p w:rsidR="005B25FE" w:rsidRDefault="005B25FE" w:rsidP="005B25FE">
      <w:pPr>
        <w:pStyle w:val="2"/>
        <w:spacing w:line="360" w:lineRule="auto"/>
        <w:jc w:val="both"/>
      </w:pPr>
      <w:r>
        <w:t>Б.о. – количество человек, предложивших данное число вариантов в ситуации без оценки</w:t>
      </w:r>
    </w:p>
    <w:p w:rsidR="005B25FE" w:rsidRDefault="005B25FE" w:rsidP="005B25FE">
      <w:pPr>
        <w:pStyle w:val="2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340"/>
        <w:gridCol w:w="3060"/>
      </w:tblGrid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Количество вариантов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Б.о.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  <w:lang w:val="en-US"/>
              </w:rPr>
              <w:t>Q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10%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43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49%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14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16%</w:t>
            </w:r>
          </w:p>
        </w:tc>
      </w:tr>
      <w:tr w:rsidR="005B25FE" w:rsidTr="00317FC2">
        <w:trPr>
          <w:cantSplit/>
          <w:trHeight w:val="223"/>
        </w:trPr>
        <w:tc>
          <w:tcPr>
            <w:tcW w:w="2340" w:type="dxa"/>
            <w:tcBorders>
              <w:bottom w:val="single" w:sz="4" w:space="0" w:color="auto"/>
            </w:tcBorders>
          </w:tcPr>
          <w:p w:rsidR="005B25FE" w:rsidRDefault="005B25FE" w:rsidP="00317FC2">
            <w:pPr>
              <w:pStyle w:val="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3-4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B25FE" w:rsidRDefault="005B25FE" w:rsidP="00317FC2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B25FE" w:rsidRDefault="005B25FE" w:rsidP="00317FC2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11%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5 - 10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13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15% </w:t>
            </w:r>
          </w:p>
        </w:tc>
      </w:tr>
      <w:tr w:rsidR="005B25FE" w:rsidTr="00317FC2"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более 10</w:t>
            </w:r>
          </w:p>
        </w:tc>
        <w:tc>
          <w:tcPr>
            <w:tcW w:w="2340" w:type="dxa"/>
          </w:tcPr>
          <w:p w:rsidR="005B25FE" w:rsidRDefault="005B25FE" w:rsidP="00317FC2">
            <w:pPr>
              <w:pStyle w:val="2"/>
              <w:jc w:val="center"/>
            </w:pPr>
            <w:r>
              <w:t>0</w:t>
            </w:r>
          </w:p>
        </w:tc>
        <w:tc>
          <w:tcPr>
            <w:tcW w:w="3060" w:type="dxa"/>
          </w:tcPr>
          <w:p w:rsidR="005B25FE" w:rsidRDefault="005B25FE" w:rsidP="00317FC2">
            <w:pPr>
              <w:pStyle w:val="2"/>
              <w:jc w:val="center"/>
            </w:pPr>
            <w:r>
              <w:t>0%</w:t>
            </w:r>
          </w:p>
        </w:tc>
      </w:tr>
    </w:tbl>
    <w:p w:rsidR="005B25FE" w:rsidRDefault="005B25FE" w:rsidP="005B25FE">
      <w:pPr>
        <w:pStyle w:val="2"/>
        <w:jc w:val="both"/>
      </w:pPr>
    </w:p>
    <w:p w:rsidR="005B25FE" w:rsidRDefault="005B25FE" w:rsidP="005B25FE">
      <w:pPr>
        <w:pStyle w:val="2"/>
        <w:jc w:val="both"/>
      </w:pPr>
      <w:r>
        <w:rPr>
          <w:noProof/>
        </w:rPr>
        <w:drawing>
          <wp:inline distT="0" distB="0" distL="0" distR="0">
            <wp:extent cx="6292215" cy="288480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B25FE" w:rsidRDefault="005B25FE" w:rsidP="005B25FE">
      <w:pPr>
        <w:pStyle w:val="2"/>
        <w:spacing w:line="360" w:lineRule="auto"/>
        <w:ind w:left="900"/>
        <w:jc w:val="both"/>
      </w:pPr>
    </w:p>
    <w:p w:rsidR="001C115C" w:rsidRDefault="001C115C" w:rsidP="005B25FE">
      <w:pPr>
        <w:pStyle w:val="2"/>
        <w:spacing w:line="360" w:lineRule="auto"/>
        <w:ind w:left="900"/>
        <w:jc w:val="both"/>
      </w:pPr>
    </w:p>
    <w:p w:rsidR="001C115C" w:rsidRDefault="001C115C" w:rsidP="005B25FE">
      <w:pPr>
        <w:pStyle w:val="2"/>
        <w:spacing w:line="360" w:lineRule="auto"/>
        <w:ind w:left="900"/>
        <w:jc w:val="both"/>
      </w:pPr>
    </w:p>
    <w:p w:rsidR="001C115C" w:rsidRDefault="001C115C" w:rsidP="005B25FE">
      <w:pPr>
        <w:pStyle w:val="2"/>
        <w:spacing w:line="360" w:lineRule="auto"/>
        <w:ind w:left="900"/>
        <w:jc w:val="both"/>
      </w:pPr>
    </w:p>
    <w:p w:rsidR="001C115C" w:rsidRDefault="001C115C" w:rsidP="005B25FE">
      <w:pPr>
        <w:pStyle w:val="2"/>
        <w:spacing w:line="360" w:lineRule="auto"/>
        <w:ind w:left="900"/>
        <w:jc w:val="both"/>
      </w:pPr>
    </w:p>
    <w:p w:rsidR="001C115C" w:rsidRDefault="001C115C" w:rsidP="005B25FE">
      <w:pPr>
        <w:pStyle w:val="2"/>
        <w:spacing w:line="360" w:lineRule="auto"/>
        <w:ind w:left="900"/>
        <w:jc w:val="both"/>
      </w:pPr>
    </w:p>
    <w:p w:rsidR="001C115C" w:rsidRDefault="001C115C" w:rsidP="005B25FE">
      <w:pPr>
        <w:pStyle w:val="2"/>
        <w:spacing w:line="360" w:lineRule="auto"/>
        <w:ind w:left="900"/>
        <w:jc w:val="both"/>
      </w:pPr>
    </w:p>
    <w:p w:rsidR="001C115C" w:rsidRDefault="001C115C" w:rsidP="005B25FE">
      <w:pPr>
        <w:pStyle w:val="2"/>
        <w:spacing w:line="360" w:lineRule="auto"/>
        <w:ind w:left="900"/>
        <w:jc w:val="both"/>
      </w:pPr>
    </w:p>
    <w:p w:rsidR="001C115C" w:rsidRDefault="001C115C" w:rsidP="005B25FE">
      <w:pPr>
        <w:pStyle w:val="2"/>
        <w:spacing w:line="360" w:lineRule="auto"/>
        <w:ind w:left="900"/>
        <w:jc w:val="both"/>
      </w:pPr>
    </w:p>
    <w:p w:rsidR="001C115C" w:rsidRDefault="001C115C" w:rsidP="005B25FE">
      <w:pPr>
        <w:pStyle w:val="2"/>
        <w:spacing w:line="360" w:lineRule="auto"/>
        <w:ind w:left="900"/>
        <w:jc w:val="both"/>
      </w:pPr>
    </w:p>
    <w:p w:rsidR="001C115C" w:rsidRDefault="001C115C" w:rsidP="001C115C">
      <w:pPr>
        <w:pStyle w:val="2"/>
        <w:spacing w:line="360" w:lineRule="auto"/>
        <w:ind w:left="900"/>
        <w:jc w:val="center"/>
      </w:pPr>
    </w:p>
    <w:p w:rsidR="001C115C" w:rsidRDefault="001C115C" w:rsidP="001C115C">
      <w:pPr>
        <w:pStyle w:val="2"/>
        <w:spacing w:line="360" w:lineRule="auto"/>
        <w:ind w:left="900"/>
        <w:jc w:val="center"/>
      </w:pPr>
    </w:p>
    <w:p w:rsidR="001C115C" w:rsidRDefault="001C115C" w:rsidP="001C115C">
      <w:pPr>
        <w:pStyle w:val="2"/>
        <w:spacing w:line="360" w:lineRule="auto"/>
        <w:ind w:left="900"/>
        <w:jc w:val="center"/>
      </w:pPr>
    </w:p>
    <w:p w:rsidR="001C115C" w:rsidRDefault="001C115C" w:rsidP="001C115C">
      <w:pPr>
        <w:pStyle w:val="2"/>
        <w:spacing w:line="360" w:lineRule="auto"/>
        <w:ind w:left="900"/>
        <w:jc w:val="center"/>
      </w:pPr>
    </w:p>
    <w:p w:rsidR="001C115C" w:rsidRDefault="001C115C" w:rsidP="001C115C">
      <w:pPr>
        <w:pStyle w:val="2"/>
        <w:spacing w:line="360" w:lineRule="auto"/>
        <w:ind w:left="900"/>
        <w:jc w:val="center"/>
      </w:pPr>
    </w:p>
    <w:p w:rsidR="001C115C" w:rsidRDefault="001C115C" w:rsidP="001C115C">
      <w:pPr>
        <w:pStyle w:val="2"/>
        <w:spacing w:line="360" w:lineRule="auto"/>
        <w:ind w:left="900"/>
        <w:jc w:val="center"/>
      </w:pPr>
    </w:p>
    <w:p w:rsidR="001C115C" w:rsidRDefault="001C115C" w:rsidP="001C115C">
      <w:pPr>
        <w:pStyle w:val="2"/>
        <w:spacing w:line="360" w:lineRule="auto"/>
        <w:ind w:left="900"/>
        <w:jc w:val="center"/>
      </w:pPr>
    </w:p>
    <w:p w:rsidR="001C115C" w:rsidRDefault="001C115C" w:rsidP="001C115C">
      <w:pPr>
        <w:pStyle w:val="2"/>
        <w:spacing w:line="360" w:lineRule="auto"/>
        <w:ind w:left="900"/>
        <w:jc w:val="center"/>
      </w:pPr>
    </w:p>
    <w:p w:rsidR="001C115C" w:rsidRDefault="001C115C" w:rsidP="001C115C">
      <w:pPr>
        <w:pStyle w:val="2"/>
        <w:spacing w:line="360" w:lineRule="auto"/>
        <w:ind w:left="900"/>
        <w:jc w:val="center"/>
      </w:pPr>
    </w:p>
    <w:p w:rsidR="001C115C" w:rsidRDefault="001C115C" w:rsidP="001C115C">
      <w:pPr>
        <w:pStyle w:val="2"/>
        <w:spacing w:line="360" w:lineRule="auto"/>
        <w:jc w:val="left"/>
      </w:pPr>
      <w:r>
        <w:t xml:space="preserve">                                                    Методическая работа</w:t>
      </w:r>
    </w:p>
    <w:p w:rsidR="001C115C" w:rsidRPr="001C115C" w:rsidRDefault="001C115C" w:rsidP="001C115C">
      <w:pPr>
        <w:pStyle w:val="2"/>
        <w:spacing w:line="360" w:lineRule="auto"/>
        <w:ind w:left="900"/>
        <w:jc w:val="center"/>
        <w:rPr>
          <w:b/>
        </w:rPr>
      </w:pPr>
      <w:r w:rsidRPr="001C115C">
        <w:rPr>
          <w:b/>
        </w:rPr>
        <w:t>По теме:</w:t>
      </w:r>
    </w:p>
    <w:p w:rsidR="001C115C" w:rsidRPr="001C115C" w:rsidRDefault="001C115C" w:rsidP="001C115C">
      <w:pPr>
        <w:pStyle w:val="2"/>
        <w:spacing w:line="360" w:lineRule="auto"/>
        <w:ind w:left="900"/>
        <w:jc w:val="center"/>
        <w:rPr>
          <w:rFonts w:asciiTheme="majorHAnsi" w:hAnsiTheme="majorHAnsi"/>
        </w:rPr>
      </w:pPr>
      <w:r w:rsidRPr="001C115C">
        <w:rPr>
          <w:rFonts w:asciiTheme="majorHAnsi" w:hAnsiTheme="majorHAnsi"/>
        </w:rPr>
        <w:t>Влияние системы оценивания на творческую активность младшего школьника.</w:t>
      </w:r>
    </w:p>
    <w:p w:rsidR="001C115C" w:rsidRPr="001C115C" w:rsidRDefault="001C115C" w:rsidP="001C115C">
      <w:pPr>
        <w:pStyle w:val="2"/>
        <w:spacing w:line="360" w:lineRule="auto"/>
        <w:ind w:left="900"/>
        <w:jc w:val="center"/>
        <w:rPr>
          <w:rFonts w:asciiTheme="majorHAnsi" w:hAnsiTheme="majorHAnsi"/>
        </w:rPr>
      </w:pPr>
    </w:p>
    <w:p w:rsidR="001C115C" w:rsidRPr="001C115C" w:rsidRDefault="001C115C" w:rsidP="001C115C">
      <w:pPr>
        <w:pStyle w:val="2"/>
        <w:spacing w:line="360" w:lineRule="auto"/>
        <w:ind w:left="900"/>
        <w:jc w:val="center"/>
        <w:rPr>
          <w:rFonts w:asciiTheme="majorHAnsi" w:hAnsiTheme="majorHAnsi"/>
        </w:rPr>
      </w:pPr>
    </w:p>
    <w:p w:rsidR="001C115C" w:rsidRDefault="001C115C" w:rsidP="001C115C">
      <w:pPr>
        <w:pStyle w:val="2"/>
        <w:spacing w:line="360" w:lineRule="auto"/>
        <w:ind w:left="900"/>
        <w:jc w:val="center"/>
      </w:pPr>
    </w:p>
    <w:p w:rsidR="001C115C" w:rsidRDefault="001C115C" w:rsidP="001C115C">
      <w:pPr>
        <w:pStyle w:val="2"/>
        <w:spacing w:line="360" w:lineRule="auto"/>
        <w:ind w:left="900"/>
        <w:jc w:val="center"/>
      </w:pPr>
    </w:p>
    <w:p w:rsidR="001C115C" w:rsidRDefault="001C115C" w:rsidP="001C115C">
      <w:pPr>
        <w:pStyle w:val="2"/>
        <w:spacing w:line="360" w:lineRule="auto"/>
        <w:ind w:left="900"/>
        <w:jc w:val="center"/>
      </w:pPr>
    </w:p>
    <w:p w:rsidR="001C115C" w:rsidRDefault="001C115C" w:rsidP="001C115C">
      <w:pPr>
        <w:pStyle w:val="2"/>
        <w:spacing w:line="360" w:lineRule="auto"/>
        <w:ind w:left="900"/>
        <w:jc w:val="center"/>
      </w:pPr>
    </w:p>
    <w:p w:rsidR="001C115C" w:rsidRDefault="001C115C" w:rsidP="001C115C">
      <w:pPr>
        <w:pStyle w:val="2"/>
        <w:spacing w:line="360" w:lineRule="auto"/>
        <w:ind w:left="900"/>
        <w:jc w:val="center"/>
      </w:pPr>
    </w:p>
    <w:p w:rsidR="001C115C" w:rsidRDefault="001C115C" w:rsidP="001C115C">
      <w:pPr>
        <w:pStyle w:val="2"/>
        <w:spacing w:line="360" w:lineRule="auto"/>
      </w:pPr>
      <w:r>
        <w:t xml:space="preserve">Учитель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кл</w:t>
      </w:r>
      <w:proofErr w:type="spellEnd"/>
      <w:r>
        <w:t xml:space="preserve">. </w:t>
      </w:r>
    </w:p>
    <w:p w:rsidR="001C115C" w:rsidRDefault="001C115C" w:rsidP="001C115C">
      <w:pPr>
        <w:pStyle w:val="2"/>
        <w:spacing w:line="360" w:lineRule="auto"/>
        <w:ind w:left="900"/>
      </w:pPr>
      <w:proofErr w:type="spellStart"/>
      <w:r>
        <w:t>Доманевская</w:t>
      </w:r>
      <w:proofErr w:type="spellEnd"/>
      <w:r>
        <w:t xml:space="preserve"> Л. К.</w:t>
      </w:r>
    </w:p>
    <w:sectPr w:rsidR="001C115C" w:rsidSect="0012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52C"/>
    <w:multiLevelType w:val="hybridMultilevel"/>
    <w:tmpl w:val="D01A0518"/>
    <w:lvl w:ilvl="0" w:tplc="9C6C85F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3350B1C"/>
    <w:multiLevelType w:val="hybridMultilevel"/>
    <w:tmpl w:val="A1167100"/>
    <w:lvl w:ilvl="0" w:tplc="5464FF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094E42"/>
    <w:multiLevelType w:val="hybridMultilevel"/>
    <w:tmpl w:val="83BC6734"/>
    <w:lvl w:ilvl="0" w:tplc="90DCF10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B846767"/>
    <w:multiLevelType w:val="hybridMultilevel"/>
    <w:tmpl w:val="662E7AE6"/>
    <w:lvl w:ilvl="0" w:tplc="6D608C64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4">
    <w:nsid w:val="3E3C531E"/>
    <w:multiLevelType w:val="hybridMultilevel"/>
    <w:tmpl w:val="8D9861E0"/>
    <w:lvl w:ilvl="0" w:tplc="2D22EC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F9C9D2A">
      <w:numFmt w:val="none"/>
      <w:lvlText w:val=""/>
      <w:lvlJc w:val="left"/>
      <w:pPr>
        <w:tabs>
          <w:tab w:val="num" w:pos="360"/>
        </w:tabs>
      </w:pPr>
    </w:lvl>
    <w:lvl w:ilvl="2" w:tplc="BDCCF362">
      <w:numFmt w:val="none"/>
      <w:lvlText w:val=""/>
      <w:lvlJc w:val="left"/>
      <w:pPr>
        <w:tabs>
          <w:tab w:val="num" w:pos="360"/>
        </w:tabs>
      </w:pPr>
    </w:lvl>
    <w:lvl w:ilvl="3" w:tplc="94C03206">
      <w:numFmt w:val="none"/>
      <w:lvlText w:val=""/>
      <w:lvlJc w:val="left"/>
      <w:pPr>
        <w:tabs>
          <w:tab w:val="num" w:pos="360"/>
        </w:tabs>
      </w:pPr>
    </w:lvl>
    <w:lvl w:ilvl="4" w:tplc="755E356E">
      <w:numFmt w:val="none"/>
      <w:lvlText w:val=""/>
      <w:lvlJc w:val="left"/>
      <w:pPr>
        <w:tabs>
          <w:tab w:val="num" w:pos="360"/>
        </w:tabs>
      </w:pPr>
    </w:lvl>
    <w:lvl w:ilvl="5" w:tplc="3202C3C8">
      <w:numFmt w:val="none"/>
      <w:lvlText w:val=""/>
      <w:lvlJc w:val="left"/>
      <w:pPr>
        <w:tabs>
          <w:tab w:val="num" w:pos="360"/>
        </w:tabs>
      </w:pPr>
    </w:lvl>
    <w:lvl w:ilvl="6" w:tplc="82962A4E">
      <w:numFmt w:val="none"/>
      <w:lvlText w:val=""/>
      <w:lvlJc w:val="left"/>
      <w:pPr>
        <w:tabs>
          <w:tab w:val="num" w:pos="360"/>
        </w:tabs>
      </w:pPr>
    </w:lvl>
    <w:lvl w:ilvl="7" w:tplc="69C08C62">
      <w:numFmt w:val="none"/>
      <w:lvlText w:val=""/>
      <w:lvlJc w:val="left"/>
      <w:pPr>
        <w:tabs>
          <w:tab w:val="num" w:pos="360"/>
        </w:tabs>
      </w:pPr>
    </w:lvl>
    <w:lvl w:ilvl="8" w:tplc="2172641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4023079"/>
    <w:multiLevelType w:val="hybridMultilevel"/>
    <w:tmpl w:val="D3C84372"/>
    <w:lvl w:ilvl="0" w:tplc="DCF06A26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6">
    <w:nsid w:val="54F46024"/>
    <w:multiLevelType w:val="hybridMultilevel"/>
    <w:tmpl w:val="D552431A"/>
    <w:lvl w:ilvl="0" w:tplc="FFFFFFFF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5B800B63"/>
    <w:multiLevelType w:val="hybridMultilevel"/>
    <w:tmpl w:val="516E705E"/>
    <w:lvl w:ilvl="0" w:tplc="5464FF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2186C09"/>
    <w:multiLevelType w:val="hybridMultilevel"/>
    <w:tmpl w:val="EC9481D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u w:val="singl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4AC5E3B"/>
    <w:multiLevelType w:val="hybridMultilevel"/>
    <w:tmpl w:val="F2F40CE8"/>
    <w:lvl w:ilvl="0" w:tplc="FFFFFFFF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8F66943"/>
    <w:multiLevelType w:val="hybridMultilevel"/>
    <w:tmpl w:val="AE6C0CCA"/>
    <w:lvl w:ilvl="0" w:tplc="01EC2326"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11">
    <w:nsid w:val="7F8B5C9E"/>
    <w:multiLevelType w:val="hybridMultilevel"/>
    <w:tmpl w:val="EF74D92C"/>
    <w:lvl w:ilvl="0" w:tplc="5464FF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C10D3EE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5FE"/>
    <w:rsid w:val="001209AC"/>
    <w:rsid w:val="001C115C"/>
    <w:rsid w:val="005B25FE"/>
    <w:rsid w:val="0073110C"/>
    <w:rsid w:val="00C2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B25FE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rsid w:val="005B25FE"/>
    <w:pPr>
      <w:tabs>
        <w:tab w:val="left" w:pos="554"/>
        <w:tab w:val="num" w:pos="720"/>
        <w:tab w:val="left" w:pos="9056"/>
        <w:tab w:val="left" w:pos="9610"/>
      </w:tabs>
      <w:spacing w:line="360" w:lineRule="auto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5B25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5B25FE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B25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B25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2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B25F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B2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5B25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B25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Количество предложенных вариантов по русскому языку.</a:t>
            </a:r>
          </a:p>
        </c:rich>
      </c:tx>
      <c:layout>
        <c:manualLayout>
          <c:xMode val="edge"/>
          <c:yMode val="edge"/>
          <c:x val="0.11846153846153867"/>
          <c:y val="1.9108280254777101E-2"/>
        </c:manualLayout>
      </c:layout>
      <c:spPr>
        <a:noFill/>
        <a:ln w="25422">
          <a:noFill/>
        </a:ln>
      </c:spPr>
    </c:title>
    <c:view3D>
      <c:hPercent val="2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000000000000042E-2"/>
          <c:y val="0.37261146496815334"/>
          <c:w val="0.96000000000000063"/>
          <c:h val="0.385350318471337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ситуация оценивания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до4</c:v>
                </c:pt>
                <c:pt idx="4">
                  <c:v>от5до10</c:v>
                </c:pt>
                <c:pt idx="5">
                  <c:v>больше 10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</c:v>
                </c:pt>
                <c:pt idx="1">
                  <c:v>9</c:v>
                </c:pt>
                <c:pt idx="2">
                  <c:v>26</c:v>
                </c:pt>
                <c:pt idx="3">
                  <c:v>59</c:v>
                </c:pt>
                <c:pt idx="4">
                  <c:v>27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ситуация без оценки</c:v>
                </c:pt>
              </c:strCache>
            </c:strRef>
          </c:tx>
          <c:spPr>
            <a:solidFill>
              <a:srgbClr val="993366"/>
            </a:solidFill>
            <a:ln w="12711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до4</c:v>
                </c:pt>
                <c:pt idx="4">
                  <c:v>от5до10</c:v>
                </c:pt>
                <c:pt idx="5">
                  <c:v>больше 10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0</c:v>
                </c:pt>
                <c:pt idx="1">
                  <c:v>6</c:v>
                </c:pt>
                <c:pt idx="2">
                  <c:v>19</c:v>
                </c:pt>
                <c:pt idx="3">
                  <c:v>57</c:v>
                </c:pt>
                <c:pt idx="4">
                  <c:v>39</c:v>
                </c:pt>
                <c:pt idx="5">
                  <c:v>10</c:v>
                </c:pt>
              </c:numCache>
            </c:numRef>
          </c:val>
        </c:ser>
        <c:gapDepth val="0"/>
        <c:shape val="box"/>
        <c:axId val="56932224"/>
        <c:axId val="56933760"/>
        <c:axId val="0"/>
      </c:bar3DChart>
      <c:catAx>
        <c:axId val="56932224"/>
        <c:scaling>
          <c:orientation val="minMax"/>
        </c:scaling>
        <c:axPos val="b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933760"/>
        <c:crosses val="autoZero"/>
        <c:auto val="1"/>
        <c:lblAlgn val="ctr"/>
        <c:lblOffset val="100"/>
        <c:tickLblSkip val="1"/>
        <c:tickMarkSkip val="1"/>
      </c:catAx>
      <c:valAx>
        <c:axId val="56933760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932224"/>
        <c:crosses val="autoZero"/>
        <c:crossBetween val="between"/>
      </c:valAx>
      <c:spPr>
        <a:noFill/>
        <a:ln w="25422">
          <a:noFill/>
        </a:ln>
      </c:spPr>
    </c:plotArea>
    <c:legend>
      <c:legendPos val="t"/>
      <c:layout>
        <c:manualLayout>
          <c:xMode val="edge"/>
          <c:yMode val="edge"/>
          <c:x val="0.67076923076923178"/>
          <c:y val="0.16878980891719764"/>
          <c:w val="0.30923076923076992"/>
          <c:h val="0.15605095541401273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Количество предложенных вариантов по математике.</a:t>
            </a:r>
          </a:p>
        </c:rich>
      </c:tx>
      <c:layout>
        <c:manualLayout>
          <c:xMode val="edge"/>
          <c:yMode val="edge"/>
          <c:x val="0.15846153846153876"/>
          <c:y val="2.0477815699658765E-2"/>
        </c:manualLayout>
      </c:layout>
      <c:spPr>
        <a:noFill/>
        <a:ln w="25388">
          <a:noFill/>
        </a:ln>
      </c:spPr>
    </c:title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85565416947768E-2"/>
          <c:y val="0.45150122798594733"/>
          <c:w val="0.94461538461538463"/>
          <c:h val="0.3788395904436859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ситуация оценивания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до4</c:v>
                </c:pt>
                <c:pt idx="4">
                  <c:v>от5до10</c:v>
                </c:pt>
                <c:pt idx="5">
                  <c:v>больше 10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1">
                  <c:v>11</c:v>
                </c:pt>
                <c:pt idx="2">
                  <c:v>40</c:v>
                </c:pt>
                <c:pt idx="3">
                  <c:v>16</c:v>
                </c:pt>
                <c:pt idx="4">
                  <c:v>15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ситуация без оценки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до4</c:v>
                </c:pt>
                <c:pt idx="4">
                  <c:v>от5до10</c:v>
                </c:pt>
                <c:pt idx="5">
                  <c:v>больше 10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1">
                  <c:v>9</c:v>
                </c:pt>
                <c:pt idx="2">
                  <c:v>43</c:v>
                </c:pt>
                <c:pt idx="3">
                  <c:v>14</c:v>
                </c:pt>
                <c:pt idx="4">
                  <c:v>10</c:v>
                </c:pt>
                <c:pt idx="5">
                  <c:v>0</c:v>
                </c:pt>
              </c:numCache>
            </c:numRef>
          </c:val>
        </c:ser>
        <c:gapDepth val="0"/>
        <c:shape val="box"/>
        <c:axId val="79421824"/>
        <c:axId val="79423360"/>
        <c:axId val="0"/>
      </c:bar3DChart>
      <c:catAx>
        <c:axId val="79421824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423360"/>
        <c:crosses val="autoZero"/>
        <c:auto val="1"/>
        <c:lblAlgn val="ctr"/>
        <c:lblOffset val="100"/>
        <c:tickLblSkip val="1"/>
        <c:tickMarkSkip val="1"/>
      </c:catAx>
      <c:valAx>
        <c:axId val="79423360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421824"/>
        <c:crosses val="autoZero"/>
        <c:crossBetween val="between"/>
      </c:valAx>
      <c:spPr>
        <a:noFill/>
        <a:ln w="25388">
          <a:noFill/>
        </a:ln>
      </c:spPr>
    </c:plotArea>
    <c:legend>
      <c:legendPos val="t"/>
      <c:layout>
        <c:manualLayout>
          <c:xMode val="edge"/>
          <c:yMode val="edge"/>
          <c:x val="0.66769230769230881"/>
          <c:y val="0.16723549488054637"/>
          <c:w val="0.30923076923076992"/>
          <c:h val="0.16723549488054637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  <cp:revision>2</cp:revision>
  <cp:lastPrinted>2009-04-28T17:36:00Z</cp:lastPrinted>
  <dcterms:created xsi:type="dcterms:W3CDTF">2015-12-01T16:58:00Z</dcterms:created>
  <dcterms:modified xsi:type="dcterms:W3CDTF">2015-12-01T16:58:00Z</dcterms:modified>
</cp:coreProperties>
</file>