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D6" w:rsidRDefault="00893FD6" w:rsidP="00B960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Календарно-тематическое планирование по технологии в 3 классе.</w:t>
      </w:r>
    </w:p>
    <w:p w:rsidR="00893FD6" w:rsidRPr="007577DC" w:rsidRDefault="00893FD6" w:rsidP="00F112CA">
      <w:pPr>
        <w:rPr>
          <w:rFonts w:ascii="Times New Roman" w:hAnsi="Times New Roman"/>
          <w:sz w:val="28"/>
          <w:szCs w:val="28"/>
        </w:rPr>
      </w:pPr>
      <w:r w:rsidRPr="007577DC">
        <w:rPr>
          <w:rFonts w:ascii="Times New Roman" w:hAnsi="Times New Roman"/>
          <w:sz w:val="28"/>
          <w:szCs w:val="28"/>
        </w:rPr>
        <w:t xml:space="preserve">Автор </w:t>
      </w:r>
      <w:r>
        <w:rPr>
          <w:rFonts w:ascii="Times New Roman" w:hAnsi="Times New Roman"/>
          <w:sz w:val="28"/>
          <w:szCs w:val="28"/>
        </w:rPr>
        <w:t xml:space="preserve">программы: Н.И </w:t>
      </w:r>
      <w:proofErr w:type="spellStart"/>
      <w:r>
        <w:rPr>
          <w:rFonts w:ascii="Times New Roman" w:hAnsi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/>
          <w:sz w:val="28"/>
          <w:szCs w:val="28"/>
        </w:rPr>
        <w:t>, Н.В. Богданова, Н.В Добромыслова.</w:t>
      </w:r>
      <w:r w:rsidRPr="007577DC">
        <w:rPr>
          <w:rFonts w:ascii="Times New Roman" w:hAnsi="Times New Roman"/>
          <w:sz w:val="28"/>
          <w:szCs w:val="28"/>
        </w:rPr>
        <w:t xml:space="preserve"> </w:t>
      </w:r>
    </w:p>
    <w:p w:rsidR="00893FD6" w:rsidRDefault="00893FD6" w:rsidP="00F11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издания:  2013год.</w:t>
      </w:r>
    </w:p>
    <w:p w:rsidR="00893FD6" w:rsidRPr="007577DC" w:rsidRDefault="00893FD6" w:rsidP="00F112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Издательство: «Просвещение».</w:t>
      </w:r>
    </w:p>
    <w:p w:rsidR="00893FD6" w:rsidRPr="007577DC" w:rsidRDefault="00893FD6" w:rsidP="00F112CA">
      <w:pPr>
        <w:rPr>
          <w:rFonts w:ascii="Times New Roman" w:hAnsi="Times New Roman"/>
          <w:sz w:val="28"/>
          <w:szCs w:val="28"/>
        </w:rPr>
      </w:pPr>
      <w:r w:rsidRPr="007577DC">
        <w:rPr>
          <w:rFonts w:ascii="Times New Roman" w:hAnsi="Times New Roman"/>
          <w:sz w:val="28"/>
          <w:szCs w:val="28"/>
        </w:rPr>
        <w:t>Колич</w:t>
      </w:r>
      <w:r w:rsidR="0083335A">
        <w:rPr>
          <w:rFonts w:ascii="Times New Roman" w:hAnsi="Times New Roman"/>
          <w:sz w:val="28"/>
          <w:szCs w:val="28"/>
        </w:rPr>
        <w:t>ество учебных часов: 34 часа.</w:t>
      </w:r>
    </w:p>
    <w:p w:rsidR="00893FD6" w:rsidRPr="00EF3E68" w:rsidRDefault="00893FD6" w:rsidP="00F112CA">
      <w:pPr>
        <w:rPr>
          <w:rFonts w:ascii="Times New Roman" w:hAnsi="Times New Roman"/>
          <w:b/>
          <w:sz w:val="28"/>
          <w:szCs w:val="28"/>
        </w:rPr>
      </w:pPr>
      <w:r w:rsidRPr="00EF3E68">
        <w:rPr>
          <w:rFonts w:ascii="Times New Roman" w:hAnsi="Times New Roman"/>
          <w:b/>
          <w:sz w:val="28"/>
          <w:szCs w:val="28"/>
        </w:rPr>
        <w:t>Описание УМК: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8"/>
        <w:gridCol w:w="1693"/>
        <w:gridCol w:w="2044"/>
        <w:gridCol w:w="2123"/>
        <w:gridCol w:w="1342"/>
      </w:tblGrid>
      <w:tr w:rsidR="00893FD6" w:rsidRPr="003D58BB" w:rsidTr="006E498A">
        <w:tc>
          <w:tcPr>
            <w:tcW w:w="2460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Составляющие УМК</w:t>
            </w:r>
          </w:p>
        </w:tc>
        <w:tc>
          <w:tcPr>
            <w:tcW w:w="1727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878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12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38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 издания</w:t>
            </w:r>
          </w:p>
        </w:tc>
      </w:tr>
      <w:tr w:rsidR="00893FD6" w:rsidRPr="003D58BB" w:rsidTr="006E498A">
        <w:tc>
          <w:tcPr>
            <w:tcW w:w="2460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</w:tc>
        <w:tc>
          <w:tcPr>
            <w:tcW w:w="1727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878" w:type="dxa"/>
          </w:tcPr>
          <w:p w:rsidR="00893FD6" w:rsidRDefault="00893FD6" w:rsidP="00F1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Н.В.Богданов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93FD6" w:rsidRPr="003D58BB" w:rsidRDefault="00893FD6" w:rsidP="00F1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 Добромыслова</w:t>
            </w:r>
          </w:p>
        </w:tc>
        <w:tc>
          <w:tcPr>
            <w:tcW w:w="212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>«Просвещение»</w:t>
            </w:r>
          </w:p>
        </w:tc>
        <w:tc>
          <w:tcPr>
            <w:tcW w:w="138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D58BB">
                <w:rPr>
                  <w:rFonts w:ascii="Times New Roman" w:hAnsi="Times New Roman"/>
                  <w:sz w:val="28"/>
                  <w:szCs w:val="28"/>
                  <w:lang w:eastAsia="en-US"/>
                </w:rPr>
                <w:t>2013 г</w:t>
              </w:r>
            </w:smartTag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893FD6" w:rsidRPr="003D58BB" w:rsidTr="006E498A">
        <w:tc>
          <w:tcPr>
            <w:tcW w:w="2460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1727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Технология </w:t>
            </w:r>
          </w:p>
        </w:tc>
        <w:tc>
          <w:tcPr>
            <w:tcW w:w="1878" w:type="dxa"/>
          </w:tcPr>
          <w:p w:rsidR="00893FD6" w:rsidRDefault="00893FD6" w:rsidP="00F1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Н.В.Богданова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3FD6" w:rsidRPr="003D58BB" w:rsidRDefault="00893FD6" w:rsidP="00F1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Шипилова</w:t>
            </w:r>
          </w:p>
        </w:tc>
        <w:tc>
          <w:tcPr>
            <w:tcW w:w="212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>«Просвещение»</w:t>
            </w:r>
          </w:p>
        </w:tc>
        <w:tc>
          <w:tcPr>
            <w:tcW w:w="138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D58BB">
                <w:rPr>
                  <w:rFonts w:ascii="Times New Roman" w:hAnsi="Times New Roman"/>
                  <w:sz w:val="28"/>
                  <w:szCs w:val="28"/>
                  <w:lang w:eastAsia="en-US"/>
                </w:rPr>
                <w:t>2013 г</w:t>
              </w:r>
            </w:smartTag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893FD6" w:rsidRPr="003D58BB" w:rsidTr="006E498A">
        <w:tc>
          <w:tcPr>
            <w:tcW w:w="2460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58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27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893FD6" w:rsidRPr="003D58BB" w:rsidRDefault="00893FD6" w:rsidP="006E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93FD6" w:rsidRDefault="00893FD6" w:rsidP="00F112C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5612"/>
        <w:gridCol w:w="3190"/>
      </w:tblGrid>
      <w:tr w:rsidR="00893FD6" w:rsidRPr="00050D2B" w:rsidTr="00636ED1">
        <w:tc>
          <w:tcPr>
            <w:tcW w:w="768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12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                      Раздел </w:t>
            </w:r>
          </w:p>
        </w:tc>
        <w:tc>
          <w:tcPr>
            <w:tcW w:w="3190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Часы </w:t>
            </w:r>
          </w:p>
        </w:tc>
      </w:tr>
      <w:tr w:rsidR="00893FD6" w:rsidRPr="00050D2B" w:rsidTr="00636ED1">
        <w:tc>
          <w:tcPr>
            <w:tcW w:w="768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4"/>
                <w:szCs w:val="24"/>
              </w:rPr>
            </w:pPr>
            <w:r w:rsidRPr="00636E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2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Здравствуй, дорогой друг!  </w:t>
            </w:r>
          </w:p>
        </w:tc>
        <w:tc>
          <w:tcPr>
            <w:tcW w:w="3190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     1</w:t>
            </w:r>
          </w:p>
        </w:tc>
      </w:tr>
      <w:tr w:rsidR="00893FD6" w:rsidRPr="00050D2B" w:rsidTr="00636ED1">
        <w:tc>
          <w:tcPr>
            <w:tcW w:w="768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4"/>
                <w:szCs w:val="24"/>
              </w:rPr>
            </w:pPr>
            <w:r w:rsidRPr="00636E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2" w:type="dxa"/>
            <w:shd w:val="clear" w:color="auto" w:fill="auto"/>
          </w:tcPr>
          <w:p w:rsidR="00893FD6" w:rsidRPr="00636ED1" w:rsidRDefault="00893FD6" w:rsidP="00636ED1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636ED1">
              <w:rPr>
                <w:b/>
                <w:sz w:val="28"/>
                <w:szCs w:val="28"/>
                <w:lang w:eastAsia="en-US"/>
              </w:rPr>
              <w:t>Человек и земля</w:t>
            </w:r>
          </w:p>
        </w:tc>
        <w:tc>
          <w:tcPr>
            <w:tcW w:w="3190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    20</w:t>
            </w:r>
          </w:p>
        </w:tc>
      </w:tr>
      <w:tr w:rsidR="00893FD6" w:rsidRPr="00050D2B" w:rsidTr="00636ED1">
        <w:tc>
          <w:tcPr>
            <w:tcW w:w="768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4"/>
                <w:szCs w:val="24"/>
              </w:rPr>
            </w:pPr>
            <w:r w:rsidRPr="00636E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2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Человек и вода</w:t>
            </w:r>
          </w:p>
        </w:tc>
        <w:tc>
          <w:tcPr>
            <w:tcW w:w="3190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     4</w:t>
            </w:r>
          </w:p>
        </w:tc>
      </w:tr>
      <w:tr w:rsidR="00893FD6" w:rsidRPr="00050D2B" w:rsidTr="00636ED1">
        <w:tc>
          <w:tcPr>
            <w:tcW w:w="768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4"/>
                <w:szCs w:val="24"/>
              </w:rPr>
            </w:pPr>
            <w:r w:rsidRPr="00636E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2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Человек и воздух</w:t>
            </w:r>
          </w:p>
        </w:tc>
        <w:tc>
          <w:tcPr>
            <w:tcW w:w="3190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     3</w:t>
            </w:r>
          </w:p>
        </w:tc>
      </w:tr>
      <w:tr w:rsidR="00893FD6" w:rsidRPr="00050D2B" w:rsidTr="00636ED1">
        <w:tc>
          <w:tcPr>
            <w:tcW w:w="768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4"/>
                <w:szCs w:val="24"/>
              </w:rPr>
            </w:pPr>
            <w:r w:rsidRPr="00636E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12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Человек и информация</w:t>
            </w:r>
          </w:p>
        </w:tc>
        <w:tc>
          <w:tcPr>
            <w:tcW w:w="3190" w:type="dxa"/>
            <w:shd w:val="clear" w:color="auto" w:fill="auto"/>
          </w:tcPr>
          <w:p w:rsidR="00893FD6" w:rsidRPr="00636ED1" w:rsidRDefault="00893FD6" w:rsidP="00F112CA">
            <w:pPr>
              <w:rPr>
                <w:rFonts w:ascii="Times New Roman" w:hAnsi="Times New Roman"/>
                <w:sz w:val="28"/>
                <w:szCs w:val="28"/>
              </w:rPr>
            </w:pPr>
            <w:r w:rsidRPr="00636ED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83335A" w:rsidRPr="00636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93FD6" w:rsidRPr="00050D2B" w:rsidRDefault="00893FD6" w:rsidP="00F112CA">
      <w:pPr>
        <w:rPr>
          <w:rFonts w:ascii="Times New Roman" w:hAnsi="Times New Roman"/>
          <w:sz w:val="28"/>
          <w:szCs w:val="28"/>
        </w:rPr>
      </w:pPr>
    </w:p>
    <w:p w:rsidR="00893FD6" w:rsidRDefault="00893FD6" w:rsidP="00F112CA"/>
    <w:p w:rsidR="00893FD6" w:rsidRDefault="00893FD6" w:rsidP="00F112CA"/>
    <w:p w:rsidR="00893FD6" w:rsidRDefault="00893FD6" w:rsidP="00050D2B"/>
    <w:p w:rsidR="00893FD6" w:rsidRPr="00F112CA" w:rsidRDefault="00893FD6" w:rsidP="00050D2B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"/>
        <w:gridCol w:w="570"/>
        <w:gridCol w:w="31"/>
        <w:gridCol w:w="846"/>
        <w:gridCol w:w="2662"/>
        <w:gridCol w:w="199"/>
        <w:gridCol w:w="3357"/>
        <w:gridCol w:w="975"/>
      </w:tblGrid>
      <w:tr w:rsidR="00893FD6" w:rsidRPr="00352A8C" w:rsidTr="00B20B40">
        <w:tc>
          <w:tcPr>
            <w:tcW w:w="2325" w:type="dxa"/>
            <w:gridSpan w:val="4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594" w:type="dxa"/>
            <w:gridSpan w:val="2"/>
            <w:vMerge w:val="restart"/>
          </w:tcPr>
          <w:p w:rsidR="00893FD6" w:rsidRPr="00686F10" w:rsidRDefault="00893FD6" w:rsidP="00F1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F1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учебные</w:t>
            </w:r>
          </w:p>
          <w:p w:rsidR="00893FD6" w:rsidRPr="00352A8C" w:rsidRDefault="00893FD6" w:rsidP="00F1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F10">
              <w:rPr>
                <w:rFonts w:ascii="Times New Roman" w:hAnsi="Times New Roman"/>
                <w:sz w:val="28"/>
                <w:szCs w:val="28"/>
                <w:lang w:eastAsia="en-US"/>
              </w:rPr>
              <w:t>действия (умения)</w:t>
            </w:r>
          </w:p>
        </w:tc>
        <w:tc>
          <w:tcPr>
            <w:tcW w:w="983" w:type="dxa"/>
            <w:vMerge w:val="restart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F1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93FD6" w:rsidRDefault="00893FD6" w:rsidP="00B20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</w:t>
            </w:r>
            <w:proofErr w:type="spellEnd"/>
          </w:p>
          <w:p w:rsidR="00893FD6" w:rsidRPr="00352A8C" w:rsidRDefault="00893FD6" w:rsidP="00B20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сы</w:t>
            </w:r>
            <w:proofErr w:type="spellEnd"/>
            <w:r w:rsidRPr="00686F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893FD6" w:rsidRPr="00352A8C" w:rsidRDefault="00893FD6" w:rsidP="00B20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0" w:type="auto"/>
            <w:vMerge/>
            <w:vAlign w:val="center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93FD6" w:rsidRPr="00352A8C" w:rsidTr="00B20B40"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B20B40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66" w:type="dxa"/>
            <w:gridSpan w:val="6"/>
            <w:tcBorders>
              <w:left w:val="single" w:sz="4" w:space="0" w:color="auto"/>
            </w:tcBorders>
          </w:tcPr>
          <w:p w:rsidR="00893FD6" w:rsidRPr="00352A8C" w:rsidRDefault="00893FD6" w:rsidP="00352A8C">
            <w:pPr>
              <w:pStyle w:val="msonormalbullet2gif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52A8C">
              <w:rPr>
                <w:b/>
                <w:sz w:val="28"/>
                <w:szCs w:val="28"/>
                <w:lang w:val="en-US" w:eastAsia="en-US"/>
              </w:rPr>
              <w:t>I</w:t>
            </w:r>
            <w:r w:rsidRPr="00352A8C">
              <w:rPr>
                <w:b/>
                <w:sz w:val="28"/>
                <w:szCs w:val="28"/>
                <w:lang w:eastAsia="en-US"/>
              </w:rPr>
              <w:t>.Раздел «Здравствуй, дорогой друг! » (1 час)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893FD6" w:rsidRPr="00352A8C" w:rsidRDefault="00586A15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2673" w:type="dxa"/>
          </w:tcPr>
          <w:p w:rsidR="00893FD6" w:rsidRPr="00352A8C" w:rsidRDefault="0083335A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Вводный урок. </w:t>
            </w:r>
            <w:r w:rsidR="00893FD6"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Как работать с учебником.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ТБ на уроках технологии.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Знакомятся с учебником и рабочей тетрадью. Анализируют изделия (материал, способ изготовления). Выполняют задание «Стоимость».</w:t>
            </w:r>
          </w:p>
        </w:tc>
        <w:tc>
          <w:tcPr>
            <w:tcW w:w="983" w:type="dxa"/>
          </w:tcPr>
          <w:p w:rsidR="00893FD6" w:rsidRPr="00F112CA" w:rsidRDefault="007152D4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4-10</w:t>
            </w:r>
          </w:p>
        </w:tc>
      </w:tr>
      <w:tr w:rsidR="00893FD6" w:rsidRPr="00352A8C" w:rsidTr="00B20B40">
        <w:tc>
          <w:tcPr>
            <w:tcW w:w="1509" w:type="dxa"/>
            <w:gridSpan w:val="2"/>
            <w:tcBorders>
              <w:right w:val="single" w:sz="4" w:space="0" w:color="auto"/>
            </w:tcBorders>
          </w:tcPr>
          <w:p w:rsidR="00893FD6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66" w:type="dxa"/>
            <w:gridSpan w:val="6"/>
            <w:tcBorders>
              <w:left w:val="single" w:sz="4" w:space="0" w:color="auto"/>
            </w:tcBorders>
          </w:tcPr>
          <w:p w:rsidR="00893FD6" w:rsidRPr="00352A8C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52A8C">
              <w:rPr>
                <w:b/>
                <w:sz w:val="28"/>
                <w:szCs w:val="28"/>
                <w:lang w:val="en-US" w:eastAsia="en-US"/>
              </w:rPr>
              <w:t>II</w:t>
            </w:r>
            <w:r w:rsidRPr="00352A8C">
              <w:rPr>
                <w:sz w:val="28"/>
                <w:szCs w:val="28"/>
                <w:lang w:eastAsia="en-US"/>
              </w:rPr>
              <w:t xml:space="preserve">. </w:t>
            </w:r>
            <w:r w:rsidRPr="00352A8C">
              <w:rPr>
                <w:b/>
                <w:sz w:val="28"/>
                <w:szCs w:val="28"/>
                <w:lang w:eastAsia="en-US"/>
              </w:rPr>
              <w:t>Раздел «Человек и земля»</w:t>
            </w:r>
          </w:p>
          <w:p w:rsidR="00893FD6" w:rsidRPr="00352A8C" w:rsidRDefault="00893FD6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(20 часов)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893FD6" w:rsidRPr="00352A8C" w:rsidRDefault="00586A15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Архитектура. Работа с бумагой. Изделие: дом.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Изучают стили архитектуры; профессии людей, связанных со строительством. Выполняют задание «Фигура в масштабе» в рабочей тетради (с. 6).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Составляют план работы вместе с учителем: разметка, раскрой, сборка, отделка.</w:t>
            </w:r>
          </w:p>
        </w:tc>
        <w:tc>
          <w:tcPr>
            <w:tcW w:w="983" w:type="dxa"/>
          </w:tcPr>
          <w:p w:rsidR="00893FD6" w:rsidRPr="00F112CA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12-19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Городские постройки. Работа с проволокой. Изделие: телебашня.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Знакомятся с типами архитектурных сооружение по практическому назначению. Делают макет телебашни из проволоки.</w:t>
            </w:r>
          </w:p>
        </w:tc>
        <w:tc>
          <w:tcPr>
            <w:tcW w:w="983" w:type="dxa"/>
          </w:tcPr>
          <w:p w:rsidR="00893FD6" w:rsidRPr="00F112CA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20-23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Парк. Работа с природным мате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риалом и пластилином. Изделие: Г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ородской парк.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Знакомятся с профессиями, связанными с садово-парковым искусством (с. 25). Вспоминают, какие материалы мы можем назвать природными. Самостоятельно составляют  свой план работы над изделием (это может быть работа в группе или в парах).</w:t>
            </w:r>
          </w:p>
        </w:tc>
        <w:tc>
          <w:tcPr>
            <w:tcW w:w="983" w:type="dxa"/>
          </w:tcPr>
          <w:p w:rsidR="00893FD6" w:rsidRPr="00F112CA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24-27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Детская площадка. Работа с бумагой.  Изделие: Качалка, песочница.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Знакомятся с алгоритмом работы над проектом. Каждый учащийся составляет план работы над  своим изделием для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проекта.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Распределяют роли и обязанности для выполнения проекта.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Создают объемный макет из бумаги. Применяют приемы работы с бумагой.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Размечают детали по шаблону. Составляют и оформляют композицию.</w:t>
            </w:r>
          </w:p>
        </w:tc>
        <w:tc>
          <w:tcPr>
            <w:tcW w:w="983" w:type="dxa"/>
          </w:tcPr>
          <w:p w:rsidR="00893FD6" w:rsidRPr="00F112CA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28-34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Ателье мод. Работа с тканью. Изделие: Строчка стебельчатых стежков, строчка петельных стежков.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Знакомятся с профессиями людей, работающих в ателье.  Проверяют свои ответы и читают текст «Профессии»  на с. 36 Работают над заданием «Модели школьной и спортивной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формы» в рабочей тетради (с. 20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). Знакомятся с типами швов, с алгоритмом работы над стебельчатым швом</w:t>
            </w:r>
          </w:p>
        </w:tc>
        <w:tc>
          <w:tcPr>
            <w:tcW w:w="983" w:type="dxa"/>
          </w:tcPr>
          <w:p w:rsidR="00893FD6" w:rsidRPr="00767A96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35-36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тканью. Аппликация. Изделие: Украшение фартука.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Знакомятся с алгоритмом работы над петельным швом, читают текст алгоритма на с. 45. Самостоятельно рассказывают план работы над швом.</w:t>
            </w:r>
          </w:p>
        </w:tc>
        <w:tc>
          <w:tcPr>
            <w:tcW w:w="983" w:type="dxa"/>
          </w:tcPr>
          <w:p w:rsidR="007152D4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  <w:p w:rsidR="007152D4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47-48</w:t>
            </w:r>
          </w:p>
          <w:p w:rsidR="00893FD6" w:rsidRPr="00767A96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 в </w:t>
            </w:r>
            <w:proofErr w:type="spellStart"/>
            <w:r>
              <w:rPr>
                <w:sz w:val="20"/>
                <w:szCs w:val="20"/>
                <w:lang w:eastAsia="en-US"/>
              </w:rPr>
              <w:t>тетр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тканей. Работа с бумагой и шерстяной нитью.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Знакомятся с понятиями: ткачество, прядение и отделка. Вспоминают, какими качествами обладает ткань. Читают текст о гобеленовом производстве.  Работа над изделием «Гобелен»   в группе по плану и иллюстрациям в учебнике (с. 50—51).</w:t>
            </w:r>
          </w:p>
        </w:tc>
        <w:tc>
          <w:tcPr>
            <w:tcW w:w="983" w:type="dxa"/>
          </w:tcPr>
          <w:p w:rsidR="00893FD6" w:rsidRPr="00767A96" w:rsidRDefault="007152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49-51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586A15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30.10</w:t>
            </w:r>
          </w:p>
        </w:tc>
        <w:tc>
          <w:tcPr>
            <w:tcW w:w="2877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Вязание. Работа с шерстяной нитью.  Изделие: Воздушные петли.</w:t>
            </w:r>
          </w:p>
        </w:tc>
        <w:tc>
          <w:tcPr>
            <w:tcW w:w="3390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Путешествуют во времени с помощью текста с.52. Знакомятся с классификацией ниток, с различными видами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крючков. Изучают правила работы с крючком. Самостоятельно составляют план работы над изделием, изучив план работы и иллюстрации в учебнике (с. 54). </w:t>
            </w:r>
          </w:p>
        </w:tc>
        <w:tc>
          <w:tcPr>
            <w:tcW w:w="983" w:type="dxa"/>
          </w:tcPr>
          <w:p w:rsidR="00893FD6" w:rsidRPr="004C299B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52-54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Одежда для карнавала. Работа с тканью. Изделие: кавалер, дама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на странице 55 учебника, отвечают на вопросы по содержанию текста. Читают определение понятия «крахмал» в словарике юного технолога, читают о назначении крахмала и о том, зачем нужно крахмалить ткань. Затем описывают последовательность крахмаления ткани по слайдам в учебнике.</w:t>
            </w:r>
          </w:p>
        </w:tc>
        <w:tc>
          <w:tcPr>
            <w:tcW w:w="983" w:type="dxa"/>
          </w:tcPr>
          <w:p w:rsidR="00893FD6" w:rsidRPr="00767A96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55-58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ероплетение</w:t>
            </w:r>
            <w:proofErr w:type="spellEnd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. Работа с леской и бисером. Изделие: браслетик «Цветочки».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Путешествуют во времени: читают текст на с.59, отвечают на вопросы учителя. Изучают новое приспособление – леску.   Проводится групповой анализ изделия по стандартной схеме. Составление рассказа по полученной информации и на основе собственного опыта.</w:t>
            </w:r>
          </w:p>
        </w:tc>
        <w:tc>
          <w:tcPr>
            <w:tcW w:w="983" w:type="dxa"/>
          </w:tcPr>
          <w:p w:rsidR="00893FD6" w:rsidRPr="004C299B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59-62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Кафе «Кулинарная сказка».  Работа с бумагой. Изделие: весы. Кухонные принадлежности.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Работают  по учебнику: читают текст на с. 63 и отвечают на следующие вопросы: что такое рецепт, ингредиент, порция? Что значит нарушить рецепт? Как подготовить необходимое количество продуктов?  Выполняют задание „Кухонные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принадлежности“ в рабочей тетради (с. 32) (работа в группах). Проводят анализ образца изделия «Весы», который демонстрирует учитель. Выполняют практическую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63-68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Фруктовый завтрак. Работа со съедобными материалами. Изделие: салат из фруктов.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рецепт на странице 69 учебника. Отвечают на вопросы: Какие ингредиенты вы будете использовать для приготовления салата? Какие кухонные приспособления нам понадобятся? Для чего нужна разделочная доска? Для чего стаканы и миска? А нож и ложка? Правила работы ножом.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69-72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тканью. Колпачок для яиц. Технологическая карта, раскрой.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страницу 72 учебника и узнают, что предлагают сделать Аня и Ваня, сколько времени надо варить яйцо, чтобы оно получилось сваренным вкрутую и всмятку, а так же, что Аня предлагает сшить специальный колпачок. Узнают о преимуществах синтепона. Выставка работ учащихся, 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983" w:type="dxa"/>
          </w:tcPr>
          <w:p w:rsidR="004C299B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72-74</w:t>
            </w:r>
          </w:p>
          <w:p w:rsidR="00893FD6" w:rsidRPr="004C299B" w:rsidRDefault="00893FD6" w:rsidP="004C299B">
            <w:pPr>
              <w:rPr>
                <w:lang w:eastAsia="en-US"/>
              </w:rPr>
            </w:pP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Кулинария. Работа с продуктами питания для холодных закусок. Изделие: бутерброды. 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Читают диалог Ани и Вани на странице 74 учебника. Определяют, какую подготовительную работу нужно провести перед тем, как приступить к приготовлению пищи?» (Помыть овощи и фрукты.)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Рассказывают,  какие вопросы и трудности возникли, при составлении плана, задают вопросы и обсуждают планы работы.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74-76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Сервировка стола. Работа с бумагой.  Изделие: </w:t>
            </w:r>
            <w:proofErr w:type="spellStart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салфетница</w:t>
            </w:r>
            <w:proofErr w:type="spellEnd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Вспоминают, где встречали изображения с выраженной симметрией. Знакомятся  с классификацией видов симметрии. Рассматривают и анализируют образец изделия. Читают план работы в учебнике (с. 78—79), рассматривают иллюстрации и составляют свой план работы над </w:t>
            </w:r>
            <w:proofErr w:type="spellStart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салфетницей</w:t>
            </w:r>
            <w:proofErr w:type="spellEnd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78-79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Магазин подарков. Работа с пластичными материалами (</w:t>
            </w:r>
            <w:proofErr w:type="spellStart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тестопластика</w:t>
            </w:r>
            <w:proofErr w:type="spellEnd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). Лепка. Изделие: брелок для ключей.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Читают текст на с. 80 учебника и обсуждают его с помощью вопросов: что представляет собой магазин подарков? Что такое подарок? Что значит «бесплатно преподносить»  что-либо? Выполняют задание в учебнике на с. 80. 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брелок, самостоятельно украшают.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80-84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природными материалами. Золотистая соломка.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Вспоминают, какие материалы называют природными. Перечисляют известные  природные материалы. Называют, что мы уже умеем делать из природных материалов. Знакомятся с новым природным материалом — соломкой. Рассматривают иллюстрации на странице 85 учебника  и изображения изделий из соломки на доске. Рассказывают, что можно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сделать из соломки. (Аппликации, предметы быта: метёлки, веники, плетёные корзины, вазы, кашпо, коврики, мебель, абажуры и т. д.). Узнают два способа подготовки соломки к работе. 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85-88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бумагой и картоном. Упаковка подарков.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Играют в игру «Подбери упаковку для подарка». Анализируют  упакованные подарки по следующим критериям: достаточность декоративных элементов, сочетаемость упаковки с размером подарка, сочетание цветов. Делают вывод. Читают план работы над изделием в учебнике (с.88) и рассматривают иллюстрации к нему (с. 89), проводится групповой анализ образца изделия «Упаковка подарков». 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88-89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Автомастерская Работа с картоном. Конструирование. Изделие: фургон «Мороженое»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(определение выделенных слов смотрят в словаре) и говорят, какой транспорт относится к пассажирскому. Дайте определение понятию „автомобиль“. Как изменились автомобили с момента появления первого автомобиля до нашего времени? Выполняют задание на странице 81. Рассматривают  основные детали, из которых состоит автомобиль.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90-94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металлическим конструктором. Изделие: грузовик, автомобиль..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Обсуждение и подготовка к работе с конструктором с помощью вопросов: какие детали конструктора вам известны? А какие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инструменты? Какие виды соединений деталей конструктора вы знаете? Выполняют работу над заданием «Грузовик» в рабочей тетради(с. 47—49) до пункта6. При составлении плана работы проводится аналогия с процессом создания реального грузовика</w:t>
            </w:r>
          </w:p>
        </w:tc>
        <w:tc>
          <w:tcPr>
            <w:tcW w:w="983" w:type="dxa"/>
          </w:tcPr>
          <w:p w:rsidR="00893FD6" w:rsidRPr="00F112CA" w:rsidRDefault="004E27AA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95-98</w:t>
            </w:r>
          </w:p>
        </w:tc>
      </w:tr>
      <w:tr w:rsidR="00893FD6" w:rsidRPr="00352A8C" w:rsidTr="00B20B40">
        <w:tc>
          <w:tcPr>
            <w:tcW w:w="1541" w:type="dxa"/>
            <w:gridSpan w:val="3"/>
            <w:tcBorders>
              <w:right w:val="single" w:sz="4" w:space="0" w:color="auto"/>
            </w:tcBorders>
          </w:tcPr>
          <w:p w:rsidR="00893FD6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34" w:type="dxa"/>
            <w:gridSpan w:val="5"/>
            <w:tcBorders>
              <w:left w:val="single" w:sz="4" w:space="0" w:color="auto"/>
            </w:tcBorders>
          </w:tcPr>
          <w:p w:rsidR="00893FD6" w:rsidRPr="00352A8C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52A8C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352A8C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352A8C">
              <w:rPr>
                <w:b/>
                <w:sz w:val="28"/>
                <w:szCs w:val="28"/>
                <w:lang w:eastAsia="en-US"/>
              </w:rPr>
              <w:t>. «Человек и вода»</w:t>
            </w:r>
          </w:p>
          <w:p w:rsidR="00893FD6" w:rsidRPr="00352A8C" w:rsidRDefault="00893FD6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(4 часа)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Конструирование. Работа с 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зличными материалами. Изделие: М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ост.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учебника на с. 100—101. Отвечают на вопросы: что представляет собой мост? Чем отличается мост-путепровод от виадука? Какие мосты были раньше? Какие существуют в наше время? В чём особенность конструкции каждого моста? Рассказывают об особенностях висячего моста. Анализируют образец изделия, демонстрируемый учителем: конструкцию какого моста предстоит воссоздать? (Висячего.)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100-103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Водный транспорт. </w:t>
            </w:r>
            <w:r w:rsidR="007011D4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бумагой. Изделие:  яхта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внешнему виду определяют историческую последовательность появления водного транспорта (на доске изображения судов с подписями названий): плот, лодка, парусник, пароход, корабль. Проводят анализ образца изделия «Яхта». Читают план работы и рассматривают иллюстрации к нему на с.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104—105 учебника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104-107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Океанариум. Работа с текстильными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материалами. Шитьё. Изделие: О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сьминоги.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учебника (с.108-109) и выполняют задание „Мягкая игрушка“ в рабочей тетради (страница 55). Читают правило и последовательность работы над мягкой игрушкой на с. 110 учебника. Анализируют изделие.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108-111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пластичными материалами. Пластилин. Изделие: фонтан.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на с. 112 учебника и определяют вид фонтана на иллюстрациях. Знакомятся с основными элементами фонтана. Повторяют правила работы с пластичными материалами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112-114</w:t>
            </w:r>
          </w:p>
        </w:tc>
      </w:tr>
      <w:tr w:rsidR="00893FD6" w:rsidRPr="00352A8C" w:rsidTr="00B20B40">
        <w:tc>
          <w:tcPr>
            <w:tcW w:w="1541" w:type="dxa"/>
            <w:gridSpan w:val="3"/>
            <w:tcBorders>
              <w:right w:val="single" w:sz="4" w:space="0" w:color="auto"/>
            </w:tcBorders>
          </w:tcPr>
          <w:p w:rsidR="00893FD6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34" w:type="dxa"/>
            <w:gridSpan w:val="5"/>
            <w:tcBorders>
              <w:left w:val="single" w:sz="4" w:space="0" w:color="auto"/>
            </w:tcBorders>
          </w:tcPr>
          <w:p w:rsidR="00893FD6" w:rsidRPr="00352A8C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52A8C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352A8C">
              <w:rPr>
                <w:b/>
                <w:sz w:val="28"/>
                <w:szCs w:val="28"/>
                <w:lang w:val="en-US" w:eastAsia="en-US"/>
              </w:rPr>
              <w:t>IV</w:t>
            </w:r>
            <w:r w:rsidRPr="00352A8C">
              <w:rPr>
                <w:b/>
                <w:sz w:val="28"/>
                <w:szCs w:val="28"/>
                <w:lang w:eastAsia="en-US"/>
              </w:rPr>
              <w:t>. «Человек и воздух»</w:t>
            </w:r>
          </w:p>
          <w:p w:rsidR="00893FD6" w:rsidRPr="00352A8C" w:rsidRDefault="00893FD6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(3 часа)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Зоопарк. Работа с бумагой. Складывание. Оригами. Изделие: птицы. Журавль.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Читают текст и рассказывают, что за наука бионика. Знакомство с условными обозначениями техники оригами на с. 118. Знакомство осуществляется с сопутствующей демонстрацией учителем каждого условного обозначения. Работа в группах: составляют композицию из птиц и декорируют её по своему вкусу.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116-119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Вертолётная площадка. Работа с 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умагой и картоном. Конструирова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ние.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Читают текст и рассматривают иллюстрацию. Отвечают на вопросы: За счёт чего летает вертолёт? Что такое лопасти? Как может летать вертолёт, в каких направлениях? В чём его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преимущества перед остальными воздушными транспортными средствами? Где можно использовать вертолёт? Рассказать о профессиях штурмана, лётчика и авиаконструктора, информацию о которых удалось найти дома. Знакомятся с планом работы и иллюстрациями в учебнике (с. 121) и самостоятельно составляют свой план работы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120-121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Папье–ма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ше. Работа с бумагой. Изделие: В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оздушный шар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Обсуждение по следующим вопросам: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 Рассказывают  последовательность работы над изделием из папье-маше. Работа в паре: изготовление шара</w:t>
            </w:r>
          </w:p>
        </w:tc>
        <w:tc>
          <w:tcPr>
            <w:tcW w:w="983" w:type="dxa"/>
          </w:tcPr>
          <w:p w:rsidR="00893FD6" w:rsidRPr="00F112CA" w:rsidRDefault="007011D4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121-123</w:t>
            </w:r>
          </w:p>
        </w:tc>
      </w:tr>
      <w:tr w:rsidR="00893FD6" w:rsidRPr="00352A8C" w:rsidTr="00B932D0">
        <w:trPr>
          <w:trHeight w:val="575"/>
        </w:trPr>
        <w:tc>
          <w:tcPr>
            <w:tcW w:w="1541" w:type="dxa"/>
            <w:gridSpan w:val="3"/>
            <w:tcBorders>
              <w:right w:val="single" w:sz="4" w:space="0" w:color="auto"/>
            </w:tcBorders>
          </w:tcPr>
          <w:p w:rsidR="00893FD6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93FD6" w:rsidRPr="00352A8C" w:rsidRDefault="00893FD6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34" w:type="dxa"/>
            <w:gridSpan w:val="5"/>
            <w:tcBorders>
              <w:left w:val="single" w:sz="4" w:space="0" w:color="auto"/>
            </w:tcBorders>
          </w:tcPr>
          <w:p w:rsidR="00893FD6" w:rsidRPr="00352A8C" w:rsidRDefault="00893FD6" w:rsidP="00352A8C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52A8C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352A8C">
              <w:rPr>
                <w:b/>
                <w:sz w:val="28"/>
                <w:szCs w:val="28"/>
                <w:lang w:val="en-US" w:eastAsia="en-US"/>
              </w:rPr>
              <w:t>V</w:t>
            </w:r>
            <w:r w:rsidRPr="00352A8C">
              <w:rPr>
                <w:b/>
                <w:sz w:val="28"/>
                <w:szCs w:val="28"/>
                <w:lang w:eastAsia="en-US"/>
              </w:rPr>
              <w:t>. «Человек и информация»</w:t>
            </w:r>
          </w:p>
          <w:p w:rsidR="00893FD6" w:rsidRPr="00352A8C" w:rsidRDefault="00893FD6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(6 часов)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2673" w:type="dxa"/>
          </w:tcPr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Переплётная мастерская. Работа с картоном и цветной бумагой.</w:t>
            </w: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94" w:type="dxa"/>
            <w:gridSpan w:val="2"/>
          </w:tcPr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Учащиеся читают текст на с. 126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учебника и отвечают на вопросы: как писали тексты до изобретения печати? В чём достоинство книгопечатания? Как печатали книги при появлении книгопечатания? Как сейчас создаются книги?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Каковы основные операции при книгопечатании?  Читают план работы в учебнике и рассматривают иллюстрации к нему на с. 134. Вступают в беседу о правилах работы с книгой, о том, как с ней грамотно обращаться.</w:t>
            </w: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</w:tcPr>
          <w:p w:rsidR="00893FD6" w:rsidRPr="00F112CA" w:rsidRDefault="005B7783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126-128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2673" w:type="dxa"/>
          </w:tcPr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Кукольный театр. Работа с тканью. Шитьё. Изделие: кукольный театр.</w:t>
            </w: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0B88" w:rsidRDefault="00DB0B88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94" w:type="dxa"/>
            <w:gridSpan w:val="2"/>
          </w:tcPr>
          <w:p w:rsidR="005B7783" w:rsidRDefault="005B7783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Вспоминают, что такое </w:t>
            </w:r>
            <w:proofErr w:type="gramStart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</w:t>
            </w:r>
            <w:proofErr w:type="gramEnd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из </w:t>
            </w:r>
            <w:proofErr w:type="gramStart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каких</w:t>
            </w:r>
            <w:proofErr w:type="gramEnd"/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источников ее можно получить. Рассказывают, что они знают о театре. В рабочей тетради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задание «Афиша» (с. 73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)— создать эскиз афиши для кукольного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представления «Красная Шапочка»</w:t>
            </w:r>
          </w:p>
          <w:p w:rsidR="00893FD6" w:rsidRPr="00352A8C" w:rsidRDefault="00893FD6" w:rsidP="005B7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</w:tcPr>
          <w:p w:rsidR="00893FD6" w:rsidRPr="00F112CA" w:rsidRDefault="005B7783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130-132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2673" w:type="dxa"/>
          </w:tcPr>
          <w:p w:rsidR="00893FD6" w:rsidRPr="00352A8C" w:rsidRDefault="005B7783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различными материалами. Конструирование  и моделирование.</w:t>
            </w:r>
          </w:p>
        </w:tc>
        <w:tc>
          <w:tcPr>
            <w:tcW w:w="3594" w:type="dxa"/>
            <w:gridSpan w:val="2"/>
          </w:tcPr>
          <w:p w:rsidR="005B7783" w:rsidRPr="00352A8C" w:rsidRDefault="005B7783" w:rsidP="005B7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Выполняют задание «Программа» в рабочей тетради (с. 72)— нарисовать программку к спектаклю «Красная Шапочка». Читают определение понятия „сцена“ на странице130 учебника. По материалам учебника проходит знакомство с видами занавесов.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</w:tcPr>
          <w:p w:rsidR="00893FD6" w:rsidRPr="00F112CA" w:rsidRDefault="005B7783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132-135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Почта. Работа с почтовыми бланками. 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текст на странице 135 учебника. Ответы на вопросы: Что такое корреспонденция? Какой путь преодолевает письмо, пока не дойдёт к адресату? </w:t>
            </w: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Как называется работник, который каждый день разносит корреспонденцию по домам? Выполняют задание в рабочей тетради «Заполняем бланк» (с. 75).</w:t>
            </w:r>
          </w:p>
        </w:tc>
        <w:tc>
          <w:tcPr>
            <w:tcW w:w="983" w:type="dxa"/>
          </w:tcPr>
          <w:p w:rsidR="00893FD6" w:rsidRPr="00F112CA" w:rsidRDefault="005B7783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128-129</w:t>
            </w:r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B932D0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B932D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Интернет. Работа на компьютере.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предлагается разделить учащихся</w:t>
            </w:r>
          </w:p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на группы и дать задание подготовить групповую презентацию «Работа на компьютере», т. е. каждый участник группы отвечает за отдельный пункт презентации. Желательно</w:t>
            </w:r>
          </w:p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обеспечить учащихся необходимой для поиска информации литературой и дать время на подготовку. В конце урока можно будет сравнить презентации разных групп</w:t>
            </w:r>
          </w:p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учащихся.</w:t>
            </w:r>
          </w:p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После обсуждения презентаций учащиеся выполняют</w:t>
            </w:r>
          </w:p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задание на с. 139 учебника.</w:t>
            </w:r>
          </w:p>
        </w:tc>
        <w:tc>
          <w:tcPr>
            <w:tcW w:w="983" w:type="dxa"/>
          </w:tcPr>
          <w:p w:rsidR="00893FD6" w:rsidRPr="00F112CA" w:rsidRDefault="005B7783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135-138</w:t>
            </w:r>
            <w:bookmarkStart w:id="0" w:name="_GoBack"/>
            <w:bookmarkEnd w:id="0"/>
          </w:p>
        </w:tc>
      </w:tr>
      <w:tr w:rsidR="00893FD6" w:rsidRPr="00352A8C" w:rsidTr="00B20B40">
        <w:tc>
          <w:tcPr>
            <w:tcW w:w="937" w:type="dxa"/>
          </w:tcPr>
          <w:p w:rsidR="00893FD6" w:rsidRPr="00352A8C" w:rsidRDefault="00893FD6" w:rsidP="00352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893FD6" w:rsidRPr="00352A8C" w:rsidRDefault="00B932D0" w:rsidP="00B20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893FD6" w:rsidRPr="00352A8C" w:rsidRDefault="00B932D0" w:rsidP="00352A8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2673" w:type="dxa"/>
          </w:tcPr>
          <w:p w:rsidR="00893FD6" w:rsidRPr="00352A8C" w:rsidRDefault="00893FD6" w:rsidP="0035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итогов.</w:t>
            </w:r>
          </w:p>
        </w:tc>
        <w:tc>
          <w:tcPr>
            <w:tcW w:w="3594" w:type="dxa"/>
            <w:gridSpan w:val="2"/>
          </w:tcPr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Каждый из детей</w:t>
            </w:r>
          </w:p>
          <w:p w:rsidR="00893FD6" w:rsidRPr="00352A8C" w:rsidRDefault="00893FD6" w:rsidP="0035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2A8C">
              <w:rPr>
                <w:rFonts w:ascii="Times New Roman" w:hAnsi="Times New Roman"/>
                <w:sz w:val="28"/>
                <w:szCs w:val="28"/>
                <w:lang w:eastAsia="en-US"/>
              </w:rPr>
              <w:t>выступает с презентацией своей папки достижений. Остальные ребята задают заранее подготовленные вопросы и оценивают выступления своих товарищей, анализируя их.</w:t>
            </w:r>
          </w:p>
        </w:tc>
        <w:tc>
          <w:tcPr>
            <w:tcW w:w="983" w:type="dxa"/>
          </w:tcPr>
          <w:p w:rsidR="00893FD6" w:rsidRPr="00F112CA" w:rsidRDefault="00893FD6" w:rsidP="00352A8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</w:tr>
    </w:tbl>
    <w:p w:rsidR="00893FD6" w:rsidRDefault="00893FD6" w:rsidP="00B960F9">
      <w:pPr>
        <w:rPr>
          <w:rFonts w:ascii="Times New Roman" w:hAnsi="Times New Roman"/>
          <w:sz w:val="28"/>
          <w:szCs w:val="28"/>
          <w:lang w:eastAsia="en-US"/>
        </w:rPr>
      </w:pPr>
    </w:p>
    <w:p w:rsidR="00893FD6" w:rsidRDefault="00893FD6" w:rsidP="00B960F9">
      <w:pPr>
        <w:rPr>
          <w:rFonts w:ascii="Times New Roman" w:hAnsi="Times New Roman"/>
          <w:sz w:val="28"/>
          <w:szCs w:val="28"/>
        </w:rPr>
      </w:pPr>
    </w:p>
    <w:p w:rsidR="00893FD6" w:rsidRDefault="00893FD6"/>
    <w:sectPr w:rsidR="00893FD6" w:rsidSect="00F11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41E9"/>
    <w:multiLevelType w:val="hybridMultilevel"/>
    <w:tmpl w:val="7E50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0F9"/>
    <w:rsid w:val="00050D2B"/>
    <w:rsid w:val="00352A8C"/>
    <w:rsid w:val="003D58BB"/>
    <w:rsid w:val="004C299B"/>
    <w:rsid w:val="004E27AA"/>
    <w:rsid w:val="00521521"/>
    <w:rsid w:val="00586A15"/>
    <w:rsid w:val="005B7783"/>
    <w:rsid w:val="005C2AEE"/>
    <w:rsid w:val="00617398"/>
    <w:rsid w:val="00636ED1"/>
    <w:rsid w:val="00686F10"/>
    <w:rsid w:val="006E498A"/>
    <w:rsid w:val="007011D4"/>
    <w:rsid w:val="007152D4"/>
    <w:rsid w:val="00750B03"/>
    <w:rsid w:val="007577DC"/>
    <w:rsid w:val="00767A96"/>
    <w:rsid w:val="00774074"/>
    <w:rsid w:val="007F7D50"/>
    <w:rsid w:val="0083335A"/>
    <w:rsid w:val="00893FD6"/>
    <w:rsid w:val="009636E4"/>
    <w:rsid w:val="00B20B40"/>
    <w:rsid w:val="00B932D0"/>
    <w:rsid w:val="00B960F9"/>
    <w:rsid w:val="00BF33DB"/>
    <w:rsid w:val="00D4799B"/>
    <w:rsid w:val="00DB0B88"/>
    <w:rsid w:val="00EF3E68"/>
    <w:rsid w:val="00F112CA"/>
    <w:rsid w:val="00F5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0F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B96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12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Евгеньевна</cp:lastModifiedBy>
  <cp:revision>11</cp:revision>
  <dcterms:created xsi:type="dcterms:W3CDTF">2013-01-18T13:33:00Z</dcterms:created>
  <dcterms:modified xsi:type="dcterms:W3CDTF">2013-10-13T18:56:00Z</dcterms:modified>
</cp:coreProperties>
</file>