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81" w:rsidRPr="006D34A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b/>
          <w:color w:val="000000" w:themeColor="text1"/>
          <w:sz w:val="28"/>
          <w:szCs w:val="28"/>
        </w:rPr>
      </w:pPr>
      <w:r w:rsidRPr="006D34A5">
        <w:rPr>
          <w:rStyle w:val="a7"/>
          <w:color w:val="000000" w:themeColor="text1"/>
          <w:sz w:val="28"/>
          <w:szCs w:val="28"/>
        </w:rPr>
        <w:t>С приходом итоговой государственной аттестации в школы мы учителя работаем на результат. Результатами являются баллы</w:t>
      </w:r>
      <w:r>
        <w:rPr>
          <w:rStyle w:val="a7"/>
          <w:color w:val="000000" w:themeColor="text1"/>
          <w:sz w:val="28"/>
          <w:szCs w:val="28"/>
        </w:rPr>
        <w:t>,</w:t>
      </w:r>
      <w:r w:rsidRPr="006D34A5">
        <w:rPr>
          <w:rStyle w:val="a7"/>
          <w:color w:val="000000" w:themeColor="text1"/>
          <w:sz w:val="28"/>
          <w:szCs w:val="28"/>
        </w:rPr>
        <w:t xml:space="preserve"> полученные   нашими детьми на ЕГЭ и </w:t>
      </w:r>
      <w:r>
        <w:rPr>
          <w:rStyle w:val="a7"/>
          <w:color w:val="000000" w:themeColor="text1"/>
          <w:sz w:val="28"/>
          <w:szCs w:val="28"/>
        </w:rPr>
        <w:t>ГИА.</w:t>
      </w:r>
    </w:p>
    <w:p w:rsidR="001D6981" w:rsidRPr="00ED13DB" w:rsidRDefault="001D6981" w:rsidP="001D6981">
      <w:pPr>
        <w:pStyle w:val="af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24928">
        <w:rPr>
          <w:rStyle w:val="a7"/>
          <w:color w:val="000000" w:themeColor="text1"/>
          <w:sz w:val="28"/>
          <w:szCs w:val="28"/>
        </w:rPr>
        <w:t xml:space="preserve">  </w:t>
      </w:r>
      <w:r>
        <w:rPr>
          <w:rStyle w:val="a7"/>
          <w:color w:val="000000" w:themeColor="text1"/>
          <w:sz w:val="28"/>
          <w:szCs w:val="28"/>
        </w:rPr>
        <w:t xml:space="preserve">          </w:t>
      </w:r>
      <w:r>
        <w:rPr>
          <w:rFonts w:ascii="Arial" w:hAnsi="Arial" w:cs="Arial"/>
          <w:color w:val="4B4B4B"/>
          <w:sz w:val="21"/>
          <w:szCs w:val="21"/>
        </w:rPr>
        <w:t xml:space="preserve"> </w:t>
      </w:r>
      <w:r w:rsidRPr="00ED13DB">
        <w:rPr>
          <w:color w:val="000000" w:themeColor="text1"/>
          <w:sz w:val="28"/>
          <w:szCs w:val="28"/>
        </w:rPr>
        <w:t xml:space="preserve">Переосмыслив роль учителя в системе </w:t>
      </w:r>
      <w:proofErr w:type="gramStart"/>
      <w:r w:rsidRPr="00ED13DB">
        <w:rPr>
          <w:color w:val="000000" w:themeColor="text1"/>
          <w:sz w:val="28"/>
          <w:szCs w:val="28"/>
        </w:rPr>
        <w:t>образования</w:t>
      </w:r>
      <w:proofErr w:type="gramEnd"/>
      <w:r>
        <w:rPr>
          <w:color w:val="000000" w:themeColor="text1"/>
          <w:sz w:val="28"/>
          <w:szCs w:val="28"/>
        </w:rPr>
        <w:t xml:space="preserve"> я поняла, что </w:t>
      </w:r>
      <w:r w:rsidRPr="00ED13DB">
        <w:rPr>
          <w:color w:val="000000" w:themeColor="text1"/>
          <w:sz w:val="28"/>
          <w:szCs w:val="28"/>
        </w:rPr>
        <w:t xml:space="preserve"> необходимо применять</w:t>
      </w:r>
      <w:r w:rsidRPr="00ED13DB">
        <w:rPr>
          <w:rStyle w:val="apple-converted-space"/>
          <w:color w:val="000000" w:themeColor="text1"/>
          <w:sz w:val="28"/>
          <w:szCs w:val="28"/>
        </w:rPr>
        <w:t> </w:t>
      </w:r>
      <w:r w:rsidRPr="00ED13DB">
        <w:rPr>
          <w:rStyle w:val="a8"/>
          <w:color w:val="000000" w:themeColor="text1"/>
          <w:sz w:val="28"/>
          <w:szCs w:val="28"/>
        </w:rPr>
        <w:t>активные формы и методы обучения в биологии.</w:t>
      </w:r>
      <w:r w:rsidRPr="00ED13DB">
        <w:rPr>
          <w:rStyle w:val="apple-converted-space"/>
          <w:color w:val="000000" w:themeColor="text1"/>
          <w:sz w:val="28"/>
          <w:szCs w:val="28"/>
        </w:rPr>
        <w:t> </w:t>
      </w:r>
      <w:r w:rsidRPr="00ED13DB">
        <w:rPr>
          <w:color w:val="000000" w:themeColor="text1"/>
          <w:sz w:val="28"/>
          <w:szCs w:val="28"/>
        </w:rPr>
        <w:t>Учитель не может быть только информатором, он должен активизировать учащихся и направить их на добывание знаний самостоятельно.  </w:t>
      </w:r>
    </w:p>
    <w:p w:rsidR="001D6981" w:rsidRPr="00ED13DB" w:rsidRDefault="001D6981" w:rsidP="001D6981">
      <w:pPr>
        <w:pStyle w:val="af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</w:t>
      </w:r>
      <w:r w:rsidRPr="00ED13DB">
        <w:rPr>
          <w:color w:val="000000" w:themeColor="text1"/>
          <w:sz w:val="28"/>
          <w:szCs w:val="28"/>
        </w:rPr>
        <w:t>Применяя акт</w:t>
      </w:r>
      <w:r>
        <w:rPr>
          <w:color w:val="000000" w:themeColor="text1"/>
          <w:sz w:val="28"/>
          <w:szCs w:val="28"/>
        </w:rPr>
        <w:t xml:space="preserve">ивные методы,   все  учащиеся   работают </w:t>
      </w:r>
      <w:r w:rsidRPr="00ED13DB">
        <w:rPr>
          <w:color w:val="000000" w:themeColor="text1"/>
          <w:sz w:val="28"/>
          <w:szCs w:val="28"/>
        </w:rPr>
        <w:t xml:space="preserve"> интенсивно, с интересом и желанием слушать, наблюдать, читать и выполнять задания, поэтому волей-неволей каждый ученик вовлечён в урок и, так или иначе, получает знания.</w:t>
      </w:r>
    </w:p>
    <w:p w:rsidR="001D6981" w:rsidRPr="00ED13DB" w:rsidRDefault="001D6981" w:rsidP="001D6981">
      <w:pPr>
        <w:pStyle w:val="af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</w:t>
      </w:r>
      <w:r w:rsidRPr="00ED13DB">
        <w:rPr>
          <w:color w:val="000000" w:themeColor="text1"/>
          <w:sz w:val="28"/>
          <w:szCs w:val="28"/>
        </w:rPr>
        <w:t>Для меня, как и для многих учителей сегодня актуален вопрос: как эффективнее учить школьников? Какие методы использовать в обучении, чтобы оно способствовало дальнейшей самореализации и самоопределению личности?</w:t>
      </w:r>
    </w:p>
    <w:p w:rsidR="001D6981" w:rsidRDefault="001D6981" w:rsidP="001D6981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    </w:t>
      </w:r>
      <w:r w:rsidRPr="001D6981">
        <w:rPr>
          <w:rFonts w:asciiTheme="minorHAnsi" w:hAnsiTheme="minorHAnsi" w:cstheme="minorHAnsi"/>
          <w:sz w:val="28"/>
          <w:szCs w:val="28"/>
        </w:rPr>
        <w:t>Для того</w:t>
      </w:r>
      <w:proofErr w:type="gramStart"/>
      <w:r w:rsidRPr="001D6981">
        <w:rPr>
          <w:rFonts w:asciiTheme="minorHAnsi" w:hAnsiTheme="minorHAnsi" w:cstheme="minorHAnsi"/>
          <w:sz w:val="28"/>
          <w:szCs w:val="28"/>
        </w:rPr>
        <w:t>,</w:t>
      </w:r>
      <w:proofErr w:type="gramEnd"/>
      <w:r w:rsidRPr="001D6981">
        <w:rPr>
          <w:rFonts w:asciiTheme="minorHAnsi" w:hAnsiTheme="minorHAnsi" w:cstheme="minorHAnsi"/>
          <w:sz w:val="28"/>
          <w:szCs w:val="28"/>
        </w:rPr>
        <w:t xml:space="preserve"> чтобы п</w:t>
      </w:r>
      <w:r>
        <w:rPr>
          <w:rFonts w:asciiTheme="minorHAnsi" w:hAnsiTheme="minorHAnsi" w:cstheme="minorHAnsi"/>
          <w:sz w:val="28"/>
          <w:szCs w:val="28"/>
        </w:rPr>
        <w:t xml:space="preserve">одготовиться и успешно сдать </w:t>
      </w:r>
      <w:r w:rsidRPr="001D6981">
        <w:rPr>
          <w:rFonts w:asciiTheme="minorHAnsi" w:hAnsiTheme="minorHAnsi" w:cstheme="minorHAnsi"/>
          <w:sz w:val="28"/>
          <w:szCs w:val="28"/>
        </w:rPr>
        <w:t xml:space="preserve"> экзамен, необходимо представлять уровень требований, возможную его структуру и особенности тестовых заданий. Даже те ученики, которые имеют высокий уровень предметной подготовки, часто сталкиваются с рядом проблем, как только речь за</w:t>
      </w:r>
      <w:r>
        <w:rPr>
          <w:rFonts w:asciiTheme="minorHAnsi" w:hAnsiTheme="minorHAnsi" w:cstheme="minorHAnsi"/>
          <w:sz w:val="28"/>
          <w:szCs w:val="28"/>
        </w:rPr>
        <w:t>ходит о любых формах аттестации</w:t>
      </w:r>
      <w:r w:rsidRPr="001D6981">
        <w:rPr>
          <w:rFonts w:asciiTheme="minorHAnsi" w:hAnsiTheme="minorHAnsi" w:cstheme="minorHAnsi"/>
          <w:sz w:val="28"/>
          <w:szCs w:val="28"/>
        </w:rPr>
        <w:t>.</w:t>
      </w:r>
    </w:p>
    <w:p w:rsidR="001D6981" w:rsidRDefault="001D6981" w:rsidP="001D6981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D6981">
        <w:rPr>
          <w:sz w:val="28"/>
          <w:szCs w:val="28"/>
        </w:rPr>
        <w:t>Аттестационная работа требует от выпускников умения отождествлять биологические объекты и явления, знать основные понятия и термины, формулировки основополагающих теорий биологии, проводить анализ и сравнение процессов и явлений, и, самое главное, применять полученные знания, чётко и ясно формулировать свои выводы и ответы.</w:t>
      </w:r>
    </w:p>
    <w:p w:rsidR="001D6981" w:rsidRDefault="001D6981" w:rsidP="001D6981">
      <w:pPr>
        <w:rPr>
          <w:rFonts w:asciiTheme="minorHAnsi" w:hAnsiTheme="minorHAnsi" w:cstheme="minorHAnsi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rFonts w:asciiTheme="minorHAnsi" w:hAnsiTheme="minorHAnsi" w:cstheme="minorHAnsi"/>
          <w:sz w:val="28"/>
          <w:szCs w:val="28"/>
        </w:rPr>
        <w:t xml:space="preserve">     На мой взгляд,</w:t>
      </w:r>
      <w:r w:rsidR="00B7015E">
        <w:rPr>
          <w:rFonts w:asciiTheme="minorHAnsi" w:hAnsiTheme="minorHAnsi" w:cstheme="minorHAnsi"/>
          <w:sz w:val="28"/>
          <w:szCs w:val="28"/>
        </w:rPr>
        <w:t xml:space="preserve"> подготовку к</w:t>
      </w:r>
      <w:r>
        <w:rPr>
          <w:rFonts w:asciiTheme="minorHAnsi" w:hAnsiTheme="minorHAnsi" w:cstheme="minorHAnsi"/>
          <w:sz w:val="28"/>
          <w:szCs w:val="28"/>
        </w:rPr>
        <w:t xml:space="preserve"> экзамену </w:t>
      </w:r>
      <w:r w:rsidR="00B7015E">
        <w:rPr>
          <w:rFonts w:asciiTheme="minorHAnsi" w:hAnsiTheme="minorHAnsi" w:cstheme="minorHAnsi"/>
          <w:sz w:val="28"/>
          <w:szCs w:val="28"/>
        </w:rPr>
        <w:t xml:space="preserve">начинать </w:t>
      </w:r>
      <w:r w:rsidRPr="001D6981">
        <w:rPr>
          <w:rFonts w:asciiTheme="minorHAnsi" w:hAnsiTheme="minorHAnsi" w:cstheme="minorHAnsi"/>
          <w:sz w:val="28"/>
          <w:szCs w:val="28"/>
        </w:rPr>
        <w:t xml:space="preserve"> с самы</w:t>
      </w:r>
      <w:r w:rsidR="00B7015E">
        <w:rPr>
          <w:rFonts w:asciiTheme="minorHAnsi" w:hAnsiTheme="minorHAnsi" w:cstheme="minorHAnsi"/>
          <w:sz w:val="28"/>
          <w:szCs w:val="28"/>
        </w:rPr>
        <w:t xml:space="preserve">х первых уроков </w:t>
      </w:r>
      <w:r w:rsidRPr="001D6981">
        <w:rPr>
          <w:rFonts w:asciiTheme="minorHAnsi" w:hAnsiTheme="minorHAnsi" w:cstheme="minorHAnsi"/>
          <w:sz w:val="28"/>
          <w:szCs w:val="28"/>
        </w:rPr>
        <w:t xml:space="preserve"> биологии в 5 и 6 классе.  Каким же образом? Этот вопрос, наверное, задавал себе каждый учитель. Ребенок запомнит то, что ему интересно, познавательно, актуально.  И каждый раз, садясь за письменный стол и погружаясь в конспекты, я думаю, как сделать так, чтобы мои уроки стали увлечением для ребят, как заинтересовать, как создать условия дл</w:t>
      </w:r>
      <w:r w:rsidR="00B7015E">
        <w:rPr>
          <w:rFonts w:asciiTheme="minorHAnsi" w:hAnsiTheme="minorHAnsi" w:cstheme="minorHAnsi"/>
          <w:sz w:val="28"/>
          <w:szCs w:val="28"/>
        </w:rPr>
        <w:t>я такого учения. Подготовкой к  О</w:t>
      </w:r>
      <w:r w:rsidRPr="001D6981">
        <w:rPr>
          <w:rFonts w:asciiTheme="minorHAnsi" w:hAnsiTheme="minorHAnsi" w:cstheme="minorHAnsi"/>
          <w:sz w:val="28"/>
          <w:szCs w:val="28"/>
        </w:rPr>
        <w:t xml:space="preserve">ГЭ </w:t>
      </w:r>
      <w:r w:rsidR="00B7015E">
        <w:rPr>
          <w:rFonts w:asciiTheme="minorHAnsi" w:hAnsiTheme="minorHAnsi" w:cstheme="minorHAnsi"/>
          <w:sz w:val="28"/>
          <w:szCs w:val="28"/>
        </w:rPr>
        <w:t xml:space="preserve"> и ГИА </w:t>
      </w:r>
      <w:r w:rsidRPr="001D6981">
        <w:rPr>
          <w:rFonts w:asciiTheme="minorHAnsi" w:hAnsiTheme="minorHAnsi" w:cstheme="minorHAnsi"/>
          <w:sz w:val="28"/>
          <w:szCs w:val="28"/>
        </w:rPr>
        <w:t>нужно заниматься постоянно, из урока в урок. За один год подготовки высоких результатов добиться невозможно</w:t>
      </w:r>
      <w:r w:rsidR="00B7015E">
        <w:rPr>
          <w:rFonts w:asciiTheme="minorHAnsi" w:hAnsiTheme="minorHAnsi" w:cstheme="minorHAnsi"/>
          <w:sz w:val="28"/>
          <w:szCs w:val="28"/>
        </w:rPr>
        <w:t>.</w:t>
      </w:r>
    </w:p>
    <w:p w:rsidR="00B7015E" w:rsidRPr="00B7015E" w:rsidRDefault="00B7015E" w:rsidP="00B7015E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</w:rPr>
      </w:pPr>
      <w:r w:rsidRPr="008E26EB">
        <w:rPr>
          <w:rFonts w:ascii="Trebuchet MS" w:hAnsi="Trebuchet MS"/>
          <w:b/>
          <w:bCs/>
          <w:sz w:val="26"/>
          <w:szCs w:val="26"/>
        </w:rPr>
        <w:t>    </w:t>
      </w:r>
      <w:r w:rsidRPr="008E26EB">
        <w:rPr>
          <w:rFonts w:ascii="Trebuchet MS" w:hAnsi="Trebuchet MS"/>
          <w:b/>
          <w:bCs/>
          <w:sz w:val="26"/>
        </w:rPr>
        <w:t> </w:t>
      </w:r>
      <w:r w:rsidRPr="00B7015E">
        <w:rPr>
          <w:rFonts w:asciiTheme="minorHAnsi" w:hAnsiTheme="minorHAnsi" w:cstheme="minorHAnsi"/>
          <w:sz w:val="28"/>
          <w:szCs w:val="28"/>
        </w:rPr>
        <w:t>На своих уроках, в зависимости от ситуации и возраста учащихся, особенностей класса,  я использую различные педагогические технологии, т. е. различные способы организации учебного процесса, позволяющие достичь заданны</w:t>
      </w:r>
      <w:r>
        <w:rPr>
          <w:rFonts w:asciiTheme="minorHAnsi" w:hAnsiTheme="minorHAnsi" w:cstheme="minorHAnsi"/>
          <w:sz w:val="28"/>
          <w:szCs w:val="28"/>
        </w:rPr>
        <w:t xml:space="preserve">х целей обучения. </w:t>
      </w:r>
      <w:r w:rsidRPr="00B7015E">
        <w:rPr>
          <w:rFonts w:asciiTheme="minorHAnsi" w:hAnsiTheme="minorHAnsi" w:cstheme="minorHAnsi"/>
          <w:sz w:val="28"/>
          <w:szCs w:val="28"/>
        </w:rPr>
        <w:t>Использование педагогических технологий неразрывно связано с применением в обучении современных информационных технологий. Главное - необходимо научить ребенка учиться, поэтому  учитель должен из носителя готовых знаний превратиться в организатора познавательной деятельности своих учеников.</w:t>
      </w:r>
    </w:p>
    <w:p w:rsidR="00B7015E" w:rsidRPr="00B7015E" w:rsidRDefault="00B7015E" w:rsidP="00B7015E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</w:rPr>
      </w:pPr>
      <w:r w:rsidRPr="008E26EB">
        <w:rPr>
          <w:rFonts w:ascii="Trebuchet MS" w:hAnsi="Trebuchet MS"/>
          <w:sz w:val="26"/>
          <w:szCs w:val="26"/>
        </w:rPr>
        <w:t>  </w:t>
      </w:r>
      <w:r w:rsidRPr="008E26EB">
        <w:rPr>
          <w:rFonts w:ascii="Trebuchet MS" w:hAnsi="Trebuchet MS"/>
          <w:sz w:val="26"/>
        </w:rPr>
        <w:t> </w:t>
      </w:r>
      <w:r w:rsidRPr="00B7015E">
        <w:rPr>
          <w:rFonts w:asciiTheme="minorHAnsi" w:hAnsiTheme="minorHAnsi" w:cstheme="minorHAnsi"/>
          <w:sz w:val="28"/>
          <w:szCs w:val="28"/>
        </w:rPr>
        <w:t xml:space="preserve">Обучение с использованием компьютерных технологий приводит к резкому повышению эффективности усвоения материала, активизации мыслительной деятельности учащихся, выработки у них высокой культуры умственного труда, обеспечивающей, в конечном счете, их развитие, желание и умение самостоятельно овладевать знаниями. Развивая самостоятельные шаги, самостоятельность мысли, мы обогащаем детей, помогаем их общению между собой. Средства новых информационных </w:t>
      </w:r>
      <w:r w:rsidRPr="00B7015E">
        <w:rPr>
          <w:rFonts w:asciiTheme="minorHAnsi" w:hAnsiTheme="minorHAnsi" w:cstheme="minorHAnsi"/>
          <w:sz w:val="28"/>
          <w:szCs w:val="28"/>
        </w:rPr>
        <w:lastRenderedPageBreak/>
        <w:t>технологий, используемые на уроке, сами по себе являются стимулом к изучению предмета.</w:t>
      </w:r>
    </w:p>
    <w:p w:rsidR="001D6981" w:rsidRDefault="00B7015E" w:rsidP="00B7015E">
      <w:pPr>
        <w:spacing w:line="330" w:lineRule="atLeast"/>
        <w:textAlignment w:val="baseline"/>
        <w:rPr>
          <w:rFonts w:asciiTheme="minorHAnsi" w:hAnsiTheme="minorHAnsi" w:cstheme="minorHAnsi"/>
          <w:sz w:val="28"/>
          <w:szCs w:val="28"/>
        </w:rPr>
      </w:pPr>
      <w:r w:rsidRPr="00B7015E">
        <w:rPr>
          <w:rFonts w:asciiTheme="minorHAnsi" w:hAnsiTheme="minorHAnsi" w:cstheme="minorHAnsi"/>
          <w:sz w:val="28"/>
          <w:szCs w:val="28"/>
        </w:rPr>
        <w:t>   </w:t>
      </w:r>
      <w:r w:rsidR="00EB2B92">
        <w:rPr>
          <w:rFonts w:asciiTheme="minorHAnsi" w:hAnsiTheme="minorHAnsi" w:cstheme="minorHAnsi"/>
          <w:sz w:val="28"/>
          <w:szCs w:val="28"/>
        </w:rPr>
        <w:t xml:space="preserve">  </w:t>
      </w:r>
      <w:r w:rsidR="00EB2B92">
        <w:rPr>
          <w:sz w:val="28"/>
          <w:szCs w:val="28"/>
        </w:rPr>
        <w:t xml:space="preserve">Тестирование </w:t>
      </w:r>
      <w:r w:rsidR="001D6981" w:rsidRPr="001D6981">
        <w:rPr>
          <w:sz w:val="28"/>
          <w:szCs w:val="28"/>
        </w:rPr>
        <w:t xml:space="preserve"> накапливает свой опыт и требует предварительной подготовки. В связи с этим </w:t>
      </w:r>
      <w:r w:rsidR="001D6981">
        <w:rPr>
          <w:sz w:val="28"/>
          <w:szCs w:val="28"/>
        </w:rPr>
        <w:t xml:space="preserve"> нам </w:t>
      </w:r>
      <w:r w:rsidR="001D6981" w:rsidRPr="001D6981">
        <w:rPr>
          <w:sz w:val="28"/>
          <w:szCs w:val="28"/>
        </w:rPr>
        <w:t>учителям следует активнее вводить тестовые техно</w:t>
      </w:r>
      <w:r w:rsidR="001D6981">
        <w:rPr>
          <w:sz w:val="28"/>
          <w:szCs w:val="28"/>
        </w:rPr>
        <w:t>логии в систему обучения уже с 5</w:t>
      </w:r>
      <w:r w:rsidR="001D6981" w:rsidRPr="001D6981">
        <w:rPr>
          <w:sz w:val="28"/>
          <w:szCs w:val="28"/>
        </w:rPr>
        <w:t xml:space="preserve"> класса. Тренировки в выполнении тестовых заданий позволят реально повысить тестовый балл. Зная типовые конструкции тестовых заданий, ученик практически не будет тратить время на понимание инструкции. </w:t>
      </w:r>
      <w:proofErr w:type="gramStart"/>
      <w:r w:rsidR="001D6981" w:rsidRPr="001D6981">
        <w:rPr>
          <w:sz w:val="28"/>
          <w:szCs w:val="28"/>
        </w:rPr>
        <w:t xml:space="preserve">Кроме того, во время таких тренировок формируются соответствующие навыки психологической </w:t>
      </w:r>
      <w:proofErr w:type="spellStart"/>
      <w:r w:rsidR="001D6981" w:rsidRPr="001D6981">
        <w:rPr>
          <w:sz w:val="28"/>
          <w:szCs w:val="28"/>
        </w:rPr>
        <w:t>саморегуляции</w:t>
      </w:r>
      <w:proofErr w:type="spellEnd"/>
      <w:r w:rsidR="001D6981" w:rsidRPr="001D6981">
        <w:rPr>
          <w:sz w:val="28"/>
          <w:szCs w:val="28"/>
        </w:rPr>
        <w:t xml:space="preserve"> и самоконтроля, позволяющие мобилизовать себя в решающей ситуации, овладеть собственными эмоциями, способствуют развити</w:t>
      </w:r>
      <w:r w:rsidR="001D6981">
        <w:rPr>
          <w:sz w:val="28"/>
          <w:szCs w:val="28"/>
        </w:rPr>
        <w:t>ю навыков мыслительной работы.</w:t>
      </w:r>
      <w:r w:rsidR="001D6981" w:rsidRPr="001D6981">
        <w:rPr>
          <w:sz w:val="28"/>
          <w:szCs w:val="28"/>
        </w:rPr>
        <w:br/>
      </w:r>
      <w:proofErr w:type="gramEnd"/>
    </w:p>
    <w:p w:rsidR="0018214F" w:rsidRDefault="0018214F" w:rsidP="0018214F">
      <w:pPr>
        <w:pStyle w:val="af3"/>
        <w:shd w:val="clear" w:color="auto" w:fill="FFFFFF"/>
        <w:spacing w:before="180" w:beforeAutospacing="0" w:after="180" w:afterAutospacing="0" w:line="300" w:lineRule="atLeast"/>
        <w:jc w:val="center"/>
        <w:rPr>
          <w:rStyle w:val="a7"/>
          <w:color w:val="000000" w:themeColor="text1"/>
          <w:sz w:val="28"/>
          <w:szCs w:val="28"/>
        </w:rPr>
      </w:pPr>
      <w:r w:rsidRPr="00A2340C">
        <w:rPr>
          <w:rStyle w:val="a7"/>
          <w:color w:val="000000" w:themeColor="text1"/>
          <w:sz w:val="28"/>
          <w:szCs w:val="28"/>
        </w:rPr>
        <w:t>Народная мудрость гласит: «Скажи мне, и я забуду, покажи мне, и я запомню, дай мне действовать самому, и я научусь».</w:t>
      </w:r>
    </w:p>
    <w:p w:rsidR="001D6981" w:rsidRDefault="001D6981" w:rsidP="001D6981">
      <w:pPr>
        <w:pStyle w:val="af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ED13DB">
        <w:rPr>
          <w:color w:val="000000" w:themeColor="text1"/>
          <w:sz w:val="28"/>
          <w:szCs w:val="28"/>
        </w:rPr>
        <w:t>Известно, кто учится самостоятельно, преуспевает гораздо больше, чем тот, кому всё объяснили. Поэтому задача учителя – не давать учащимся знания в готовом виде, а научить их самостоятельно добывать эти знания.</w:t>
      </w:r>
    </w:p>
    <w:p w:rsidR="001D6981" w:rsidRPr="00ED13DB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Pr="00ED13DB">
        <w:rPr>
          <w:color w:val="000000" w:themeColor="text1"/>
          <w:sz w:val="28"/>
          <w:szCs w:val="28"/>
        </w:rPr>
        <w:t>Одним из ценных свойств личности является ее самостоятельность. Признание самостоятельности ценным свойством личности влечет за собой необходимость ее развития в школе. Самостоятельность проявляется при усвоении учащимися знаний и овладении умениями. Это свойство формируется в учебном процессе в значительной степени при помощи так называемых</w:t>
      </w:r>
      <w:r w:rsidRPr="00ED13DB">
        <w:rPr>
          <w:rStyle w:val="apple-converted-space"/>
          <w:color w:val="000000" w:themeColor="text1"/>
          <w:sz w:val="28"/>
          <w:szCs w:val="28"/>
        </w:rPr>
        <w:t> </w:t>
      </w:r>
      <w:r w:rsidRPr="00ED13DB">
        <w:rPr>
          <w:rStyle w:val="a7"/>
          <w:color w:val="000000" w:themeColor="text1"/>
          <w:sz w:val="28"/>
          <w:szCs w:val="28"/>
        </w:rPr>
        <w:t>самостоятельных работ:</w:t>
      </w:r>
      <w:r w:rsidRPr="00ED13DB">
        <w:rPr>
          <w:rStyle w:val="apple-converted-space"/>
          <w:color w:val="000000" w:themeColor="text1"/>
          <w:sz w:val="28"/>
          <w:szCs w:val="28"/>
        </w:rPr>
        <w:t> </w:t>
      </w:r>
      <w:r w:rsidRPr="00ED13DB">
        <w:rPr>
          <w:color w:val="000000" w:themeColor="text1"/>
          <w:sz w:val="28"/>
          <w:szCs w:val="28"/>
        </w:rPr>
        <w:t>лабораторных и практических работ по биологии.</w:t>
      </w:r>
    </w:p>
    <w:p w:rsidR="001D6981" w:rsidRPr="00ED13DB" w:rsidRDefault="001D6981" w:rsidP="001D6981">
      <w:pPr>
        <w:pStyle w:val="af3"/>
        <w:shd w:val="clear" w:color="auto" w:fill="FFFFFF"/>
        <w:spacing w:before="0" w:beforeAutospacing="0" w:after="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ED13DB">
        <w:rPr>
          <w:rStyle w:val="a7"/>
          <w:color w:val="000000" w:themeColor="text1"/>
          <w:sz w:val="28"/>
          <w:szCs w:val="28"/>
        </w:rPr>
        <w:t>Самостоятельная работа</w:t>
      </w:r>
      <w:r w:rsidRPr="00ED13DB">
        <w:rPr>
          <w:rStyle w:val="apple-converted-space"/>
          <w:color w:val="000000" w:themeColor="text1"/>
          <w:sz w:val="28"/>
          <w:szCs w:val="28"/>
        </w:rPr>
        <w:t> </w:t>
      </w:r>
      <w:r w:rsidRPr="00ED13DB">
        <w:rPr>
          <w:color w:val="000000" w:themeColor="text1"/>
          <w:sz w:val="28"/>
          <w:szCs w:val="28"/>
        </w:rPr>
        <w:t>– это такая учебная деятельность учащихся, которая осуществляется с разной степенью самостоятельности при выполнении заданий с целью усвоения знания или овладения</w:t>
      </w:r>
      <w:r>
        <w:rPr>
          <w:color w:val="000000" w:themeColor="text1"/>
          <w:sz w:val="28"/>
          <w:szCs w:val="28"/>
        </w:rPr>
        <w:t>.</w:t>
      </w:r>
      <w:r w:rsidRPr="00ED13DB">
        <w:rPr>
          <w:color w:val="000000" w:themeColor="text1"/>
          <w:sz w:val="28"/>
          <w:szCs w:val="28"/>
        </w:rPr>
        <w:t xml:space="preserve"> </w:t>
      </w:r>
    </w:p>
    <w:p w:rsidR="001D6981" w:rsidRPr="00ED13DB" w:rsidRDefault="001D6981" w:rsidP="001D6981">
      <w:pPr>
        <w:pStyle w:val="af3"/>
        <w:shd w:val="clear" w:color="auto" w:fill="FFFFFF"/>
        <w:spacing w:before="0" w:beforeAutospacing="0" w:after="0" w:afterAutospacing="0" w:line="300" w:lineRule="atLeast"/>
        <w:jc w:val="both"/>
        <w:rPr>
          <w:color w:val="000000" w:themeColor="text1"/>
          <w:sz w:val="28"/>
          <w:szCs w:val="28"/>
        </w:rPr>
      </w:pPr>
      <w:r>
        <w:rPr>
          <w:rFonts w:ascii="Arial" w:hAnsi="Arial" w:cs="Arial"/>
          <w:color w:val="4B4B4B"/>
          <w:sz w:val="21"/>
          <w:szCs w:val="21"/>
        </w:rPr>
        <w:t xml:space="preserve">         </w:t>
      </w:r>
      <w:r w:rsidRPr="00ED13DB">
        <w:rPr>
          <w:color w:val="000000" w:themeColor="text1"/>
          <w:sz w:val="28"/>
          <w:szCs w:val="28"/>
        </w:rPr>
        <w:t>Самостоятельная работа неразрывно связана с лабораторными и практическими работами. Познавательная деятельность учащихся при выполнении лабораторной работы с целью изучения нового материала направляется заданием (в рабочей тетради) или инструктивной карточкой, в которой указаны ход работы, последовательность выполнения действий учащимися, предусматривается формулирование вывода, ответ на вопросы, заполнение таблицы, схемы и т. д.</w:t>
      </w:r>
    </w:p>
    <w:p w:rsidR="001D6981" w:rsidRPr="00ED13DB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ED13DB">
        <w:rPr>
          <w:color w:val="000000" w:themeColor="text1"/>
          <w:sz w:val="28"/>
          <w:szCs w:val="28"/>
        </w:rPr>
        <w:t>Выполняя работу, учащиеся пишут в своих тетрадях краткие ответы на вопросы, поставленные в задании.</w:t>
      </w:r>
    </w:p>
    <w:p w:rsidR="001D6981" w:rsidRPr="00ED13DB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ED13DB">
        <w:rPr>
          <w:color w:val="000000" w:themeColor="text1"/>
          <w:sz w:val="28"/>
          <w:szCs w:val="28"/>
        </w:rPr>
        <w:t>Во время проведения лабораторных работ при изучении первых тем курса биологии школьники вслух зачитывают каждый пункт задания, а я спрашиваю учащихся, как следует выполнять эту работу. Постепенно, при выполнении работ, степень самостоятельности повышается.</w:t>
      </w:r>
    </w:p>
    <w:p w:rsidR="001D6981" w:rsidRDefault="001D6981" w:rsidP="001D6981">
      <w:pPr>
        <w:pStyle w:val="af3"/>
        <w:shd w:val="clear" w:color="auto" w:fill="FFFFFF"/>
        <w:spacing w:before="0" w:beforeAutospacing="0" w:after="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ED13DB">
        <w:rPr>
          <w:color w:val="000000" w:themeColor="text1"/>
          <w:sz w:val="28"/>
          <w:szCs w:val="28"/>
        </w:rPr>
        <w:t xml:space="preserve">Лабораторные работы  являются одной из форм работы на уроках биологии для проверки знаний, умений и навыков, полученных при изучении отдельных тем и разделов. Лабораторные работы отражают не только теоретические знания учащихся, но также позволяют проверить их мыслительную деятельность, самостоятельность, внимание, концентрированность, творческий подход и воображение. Кроме того, лабораторные работы позволяют проявить свои умения и методическую грамотность самому учителю, </w:t>
      </w:r>
      <w:r w:rsidRPr="00ED13DB">
        <w:rPr>
          <w:color w:val="000000" w:themeColor="text1"/>
          <w:sz w:val="28"/>
          <w:szCs w:val="28"/>
        </w:rPr>
        <w:lastRenderedPageBreak/>
        <w:t>который ищет новые подходы и методы в обучении учащихся, пытается их заинтересовать и вовлечь в изучение предмета.</w:t>
      </w:r>
    </w:p>
    <w:p w:rsidR="001D6981" w:rsidRDefault="001D6981" w:rsidP="001D6981">
      <w:pPr>
        <w:pStyle w:val="af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Важное  значение</w:t>
      </w:r>
      <w:proofErr w:type="gramEnd"/>
      <w:r>
        <w:rPr>
          <w:sz w:val="28"/>
          <w:szCs w:val="28"/>
        </w:rPr>
        <w:t xml:space="preserve"> при выполнении лабораторных и практических  работ отводится вводной беседе, на которой определяется проблема и ставится цель работы. Затем разъясняется ход лабораторной работы, раздаются инструктивные карточки или задания, указывается форма записи результатов наблюдений (схема, таблица, график, текстовая запись и др.), ставятся вопросы для выводов и обобщений. В конце работы, после ее проверки, выводы, полученные в результате проведенного исследования, обобщаются. С целью экономии времени при проведении лабораторной работы.</w:t>
      </w:r>
    </w:p>
    <w:p w:rsidR="001D6981" w:rsidRDefault="001D6981" w:rsidP="001D6981">
      <w:pPr>
        <w:pStyle w:val="af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rStyle w:val="a7"/>
          <w:color w:val="000000" w:themeColor="text1"/>
          <w:sz w:val="28"/>
          <w:szCs w:val="28"/>
        </w:rPr>
        <w:t>Лабораторные занятия</w:t>
      </w:r>
      <w:r w:rsidRPr="004E02C5">
        <w:rPr>
          <w:rStyle w:val="apple-converted-space"/>
          <w:color w:val="000000" w:themeColor="text1"/>
          <w:sz w:val="28"/>
          <w:szCs w:val="28"/>
        </w:rPr>
        <w:t> </w:t>
      </w:r>
      <w:r w:rsidRPr="004E02C5">
        <w:rPr>
          <w:color w:val="000000" w:themeColor="text1"/>
          <w:sz w:val="28"/>
          <w:szCs w:val="28"/>
        </w:rPr>
        <w:t>– занятия, на которых учащиеся под руководством учителя самостоятельно изучают предметы и явления природы.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rStyle w:val="a7"/>
          <w:color w:val="000000" w:themeColor="text1"/>
          <w:sz w:val="28"/>
          <w:szCs w:val="28"/>
          <w:u w:val="single"/>
        </w:rPr>
        <w:t>Характерные признаки лабораторных занятий: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1. Проводят в классе (кабинете) биологии в специально отведенное время.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2. Объекты изучения даются учащиеся для непосредственного чувственного восприятия и детального изучения.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3. Учащиеся изучают полученные объекты на основе устного или письменного задания учителя.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rStyle w:val="a7"/>
          <w:color w:val="000000" w:themeColor="text1"/>
          <w:sz w:val="28"/>
          <w:szCs w:val="28"/>
          <w:u w:val="single"/>
        </w:rPr>
        <w:t>Учебно-воспитательное значение лабораторной работы: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1. Загружают детей работой.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2. Развивают наблюдательность.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3. Обеспечивает полное представление об объектах, т. к. в восприятии принимают участие различные органы чувств.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 xml:space="preserve">4. Представление прочно удерживаются в памяти. Лабораторные работы учат приобретать знания самостоятельно. В процессе занятий учащиеся приобретают </w:t>
      </w:r>
      <w:proofErr w:type="gramStart"/>
      <w:r w:rsidRPr="004E02C5">
        <w:rPr>
          <w:color w:val="000000" w:themeColor="text1"/>
          <w:sz w:val="28"/>
          <w:szCs w:val="28"/>
        </w:rPr>
        <w:t>практическое</w:t>
      </w:r>
      <w:proofErr w:type="gramEnd"/>
      <w:r w:rsidRPr="004E02C5">
        <w:rPr>
          <w:color w:val="000000" w:themeColor="text1"/>
          <w:sz w:val="28"/>
          <w:szCs w:val="28"/>
        </w:rPr>
        <w:t xml:space="preserve"> умения.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rStyle w:val="a7"/>
          <w:color w:val="000000" w:themeColor="text1"/>
          <w:sz w:val="28"/>
          <w:szCs w:val="28"/>
          <w:u w:val="single"/>
        </w:rPr>
        <w:t>Этапы проведения лабораторной работы: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1. Восстанавливают в памяти знания, имеющих связь с содержанием предыдущих занятий.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2. Постановка задачи лабораторной работы. Цель записывается в тетрадь учащихся, т. к. она определяет направление физической и мыслительной деятельности учащихся и облегчает формулировку вывода.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3. Обеспечить технику безопасности.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4. Выполнение работы с учащимися.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5. Оказание учителем помощи учащимся, допускающим ошибки, или затрудняющимся при выполнении задания.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6. Фиксирование учащимися в тетради результатов наблюдений в виде записей, схем, рисунков (проводится одновременно с работой или после).</w:t>
      </w:r>
    </w:p>
    <w:p w:rsidR="001D6981" w:rsidRPr="004E02C5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lastRenderedPageBreak/>
        <w:t>7. Заключительная беседа, которая подведет детей к выводу.</w:t>
      </w:r>
    </w:p>
    <w:p w:rsidR="001D6981" w:rsidRDefault="001D6981" w:rsidP="001D6981">
      <w:pPr>
        <w:pStyle w:val="af3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4E02C5">
        <w:rPr>
          <w:color w:val="000000" w:themeColor="text1"/>
          <w:sz w:val="28"/>
          <w:szCs w:val="28"/>
        </w:rPr>
        <w:t>8. Вывод.</w:t>
      </w: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Практическая или  лабораторная работа    требует от обучающихся не только наличия знаний, но еще и умений применять эти знания в новых ситуациях, сообразительности. Лабораторная работа активизирует познавательную деятельность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, т.к. от работы с ручкой и тетрадью ребята переходят к работе с реальными предметами. Тогда и задания выполняются легче и охотнее. Обучение школьников биологии включает обязательное выполнение лабораторных и практических работ. Использование лабораторных работ в учебном процессе делает его более интенсивным, повышает качество обучения, усиливает практическую направленность преподавания, способствует развитию познавательной активности обучающихся.  </w:t>
      </w:r>
    </w:p>
    <w:p w:rsidR="001D6981" w:rsidRDefault="001D6981" w:rsidP="001D6981">
      <w:pPr>
        <w:pStyle w:val="af3"/>
        <w:shd w:val="clear" w:color="auto" w:fill="FFFFFF"/>
        <w:spacing w:before="0" w:beforeAutospacing="0" w:after="180" w:afterAutospacing="0" w:line="300" w:lineRule="atLeast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Pr="004E02C5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 xml:space="preserve"> Задания итоговой аттестации аналогичны заданиям практических и лабораторных работ.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Основной акцент  при проверке должен быть направлен на выявление следующих умений: обосновывать биологические процессы и явления, доказывать единство и развитие органического мира; сравнивать наследственность и изменчивость организмов; определять нормы здорового образа жизни, поведения человека в природе; просчитывать последствия глобальных изменений в биосфере; устанавливать взаимосвязи строения и функций на уровне клеток, тканей, систем, целостного организма и экосистемы;</w:t>
      </w:r>
      <w:proofErr w:type="gramEnd"/>
      <w:r>
        <w:rPr>
          <w:sz w:val="28"/>
          <w:szCs w:val="28"/>
        </w:rPr>
        <w:t xml:space="preserve"> находить причинно-следственные связи в природе; формулировать выводы на основе знаний, полученных на уроках биологии. В процессе повторения разделов «Растения. Бактерии. Грибы. Лишайники» и «Животные» основное внимание следует уделить работе с изображениями организмов и их отдельных частей. Учащиеся должны научиться узнавать наиболее типичных представителей животного и растительного мира, определять их принадлежность к типу, отделу, классу.</w:t>
      </w:r>
    </w:p>
    <w:p w:rsidR="001D6981" w:rsidRDefault="001D6981" w:rsidP="001D6981"/>
    <w:p w:rsidR="001D6981" w:rsidRPr="00171B79" w:rsidRDefault="001D6981" w:rsidP="001D6981">
      <w:pPr>
        <w:pStyle w:val="Default"/>
        <w:rPr>
          <w:b/>
          <w:sz w:val="28"/>
          <w:szCs w:val="28"/>
        </w:rPr>
      </w:pPr>
      <w:proofErr w:type="gramStart"/>
      <w:r w:rsidRPr="00171B79">
        <w:rPr>
          <w:b/>
          <w:sz w:val="28"/>
          <w:szCs w:val="28"/>
        </w:rPr>
        <w:t>Задания</w:t>
      </w:r>
      <w:proofErr w:type="gramEnd"/>
      <w:r w:rsidRPr="00171B79">
        <w:rPr>
          <w:b/>
          <w:sz w:val="28"/>
          <w:szCs w:val="28"/>
        </w:rPr>
        <w:t xml:space="preserve"> взятые из ФИПИ:</w:t>
      </w:r>
    </w:p>
    <w:p w:rsidR="001D6981" w:rsidRPr="00171B79" w:rsidRDefault="001D6981" w:rsidP="001D6981">
      <w:pPr>
        <w:rPr>
          <w:u w:val="single"/>
        </w:rPr>
      </w:pPr>
      <w:r w:rsidRPr="00171B79">
        <w:rPr>
          <w:u w:val="single"/>
        </w:rPr>
        <w:t>Биология 5 класс « Клеточное строение организмов»</w:t>
      </w:r>
    </w:p>
    <w:p w:rsidR="001D6981" w:rsidRDefault="001D6981" w:rsidP="001D6981"/>
    <w:p w:rsidR="001D6981" w:rsidRDefault="001D6981" w:rsidP="001D6981"/>
    <w:p w:rsidR="001D6981" w:rsidRPr="002F677E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b/>
          <w:color w:val="333333"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133336">
        <w:rPr>
          <w:b/>
          <w:sz w:val="28"/>
          <w:szCs w:val="28"/>
        </w:rPr>
        <w:t xml:space="preserve">. </w:t>
      </w:r>
      <w:r w:rsidRPr="00CC1786">
        <w:rPr>
          <w:b/>
          <w:sz w:val="28"/>
          <w:szCs w:val="28"/>
        </w:rPr>
        <w:t>Оптимальный способ изучения растительной клетки</w:t>
      </w:r>
      <w:r w:rsidRPr="002F677E">
        <w:rPr>
          <w:b/>
          <w:color w:val="333333"/>
          <w:sz w:val="28"/>
          <w:szCs w:val="28"/>
        </w:rPr>
        <w:t xml:space="preserve"> — </w:t>
      </w:r>
    </w:p>
    <w:p w:rsidR="001D6981" w:rsidRPr="002F677E" w:rsidRDefault="001D6981" w:rsidP="001D6981">
      <w:pPr>
        <w:shd w:val="clear" w:color="auto" w:fill="FFFFFF"/>
        <w:ind w:left="15"/>
        <w:rPr>
          <w:color w:val="333333"/>
          <w:sz w:val="28"/>
          <w:szCs w:val="28"/>
        </w:rPr>
      </w:pPr>
      <w:r w:rsidRPr="002F677E">
        <w:rPr>
          <w:rStyle w:val="index"/>
          <w:color w:val="333333"/>
          <w:sz w:val="28"/>
          <w:szCs w:val="28"/>
        </w:rPr>
        <w:t>1)</w:t>
      </w:r>
      <w:r w:rsidRPr="002F677E">
        <w:rPr>
          <w:color w:val="333333"/>
          <w:sz w:val="28"/>
          <w:szCs w:val="28"/>
        </w:rPr>
        <w:t>наблюдение</w:t>
      </w:r>
    </w:p>
    <w:p w:rsidR="001D6981" w:rsidRPr="002F677E" w:rsidRDefault="001D6981" w:rsidP="001D6981">
      <w:pPr>
        <w:shd w:val="clear" w:color="auto" w:fill="FFFFFF"/>
        <w:ind w:left="15"/>
        <w:rPr>
          <w:color w:val="333333"/>
          <w:sz w:val="28"/>
          <w:szCs w:val="28"/>
        </w:rPr>
      </w:pPr>
      <w:r w:rsidRPr="002F677E">
        <w:rPr>
          <w:rStyle w:val="index"/>
          <w:color w:val="333333"/>
          <w:sz w:val="28"/>
          <w:szCs w:val="28"/>
        </w:rPr>
        <w:t>2</w:t>
      </w:r>
      <w:r w:rsidRPr="002F677E">
        <w:rPr>
          <w:color w:val="333333"/>
          <w:sz w:val="28"/>
          <w:szCs w:val="28"/>
        </w:rPr>
        <w:t>микроскопия</w:t>
      </w:r>
    </w:p>
    <w:p w:rsidR="001D6981" w:rsidRPr="002F677E" w:rsidRDefault="001D6981" w:rsidP="001D6981">
      <w:pPr>
        <w:shd w:val="clear" w:color="auto" w:fill="FFFFFF"/>
        <w:ind w:left="15"/>
        <w:rPr>
          <w:color w:val="333333"/>
          <w:sz w:val="28"/>
          <w:szCs w:val="28"/>
        </w:rPr>
      </w:pPr>
      <w:r w:rsidRPr="002F677E">
        <w:rPr>
          <w:rStyle w:val="index"/>
          <w:color w:val="333333"/>
          <w:sz w:val="28"/>
          <w:szCs w:val="28"/>
        </w:rPr>
        <w:t>3)</w:t>
      </w:r>
      <w:r w:rsidRPr="002F677E">
        <w:rPr>
          <w:color w:val="333333"/>
          <w:sz w:val="28"/>
          <w:szCs w:val="28"/>
        </w:rPr>
        <w:t>замораживание-скалывание</w:t>
      </w:r>
    </w:p>
    <w:p w:rsidR="001D6981" w:rsidRPr="002F677E" w:rsidRDefault="001D6981" w:rsidP="001D6981">
      <w:pPr>
        <w:shd w:val="clear" w:color="auto" w:fill="FFFFFF"/>
        <w:ind w:left="15"/>
        <w:rPr>
          <w:color w:val="333333"/>
          <w:sz w:val="28"/>
          <w:szCs w:val="28"/>
        </w:rPr>
      </w:pPr>
      <w:r w:rsidRPr="002F677E">
        <w:rPr>
          <w:rStyle w:val="index"/>
          <w:color w:val="333333"/>
          <w:sz w:val="28"/>
          <w:szCs w:val="28"/>
        </w:rPr>
        <w:t>4)</w:t>
      </w:r>
      <w:r w:rsidRPr="002F677E">
        <w:rPr>
          <w:color w:val="333333"/>
          <w:sz w:val="28"/>
          <w:szCs w:val="28"/>
        </w:rPr>
        <w:t>окрашивание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171B79" w:rsidRDefault="001D6981" w:rsidP="001D6981">
      <w:pPr>
        <w:rPr>
          <w:i/>
          <w:u w:val="single"/>
        </w:rPr>
      </w:pPr>
      <w:r w:rsidRPr="00171B79">
        <w:rPr>
          <w:i/>
          <w:u w:val="single"/>
        </w:rPr>
        <w:t>Биология 5 класс « Клеточное строение организмов» Лабораторная работа № 1 « Устройство микроскопа и приемы работы с ним»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133336" w:rsidRDefault="001D6981" w:rsidP="001D6981">
      <w:pPr>
        <w:pStyle w:val="af3"/>
        <w:shd w:val="clear" w:color="auto" w:fill="FFFFFF"/>
        <w:spacing w:before="0" w:beforeAutospacing="0" w:after="150" w:afterAutospacing="0" w:line="300" w:lineRule="atLeast"/>
        <w:rPr>
          <w:b/>
          <w:color w:val="333333"/>
          <w:sz w:val="26"/>
          <w:szCs w:val="26"/>
        </w:rPr>
      </w:pPr>
      <w:r>
        <w:rPr>
          <w:b/>
          <w:color w:val="333333"/>
          <w:sz w:val="26"/>
          <w:szCs w:val="26"/>
          <w:lang w:val="en-US"/>
        </w:rPr>
        <w:t>II</w:t>
      </w:r>
      <w:r w:rsidRPr="00133336">
        <w:rPr>
          <w:b/>
          <w:color w:val="333333"/>
          <w:sz w:val="26"/>
          <w:szCs w:val="26"/>
        </w:rPr>
        <w:t>. В инструкции к лабораторной работе перепутан порядок действий. Восстановите последовательность хода  работы и запишите правильный порядок пунктов.</w:t>
      </w:r>
    </w:p>
    <w:p w:rsidR="001D6981" w:rsidRPr="00133336" w:rsidRDefault="001D6981" w:rsidP="001D6981">
      <w:pPr>
        <w:pStyle w:val="normalcenter"/>
        <w:shd w:val="clear" w:color="auto" w:fill="FFFFFF"/>
        <w:spacing w:before="0" w:beforeAutospacing="0" w:after="150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 w:rsidRPr="00133336">
        <w:rPr>
          <w:rStyle w:val="a7"/>
          <w:rFonts w:ascii="PT Sans" w:hAnsi="PT Sans"/>
          <w:color w:val="333333"/>
        </w:rPr>
        <w:t>ЛАБОРАТОРНАЯ РАБОТА</w:t>
      </w:r>
    </w:p>
    <w:p w:rsidR="001D6981" w:rsidRDefault="001D6981" w:rsidP="001D6981">
      <w:pPr>
        <w:pStyle w:val="normalcenter"/>
        <w:shd w:val="clear" w:color="auto" w:fill="FFFFFF"/>
        <w:spacing w:before="0" w:beforeAutospacing="0" w:after="150" w:afterAutospacing="0" w:line="300" w:lineRule="atLeast"/>
        <w:jc w:val="both"/>
        <w:rPr>
          <w:rFonts w:ascii="PT Sans" w:hAnsi="PT Sans"/>
          <w:color w:val="333333"/>
          <w:sz w:val="26"/>
          <w:szCs w:val="26"/>
        </w:rPr>
      </w:pPr>
      <w:r w:rsidRPr="00133336">
        <w:rPr>
          <w:rStyle w:val="a7"/>
          <w:rFonts w:ascii="PT Sans" w:hAnsi="PT Sans"/>
          <w:color w:val="333333"/>
        </w:rPr>
        <w:t>Как работать с микроскопом</w:t>
      </w:r>
    </w:p>
    <w:p w:rsidR="001D6981" w:rsidRDefault="001D6981" w:rsidP="001D6981">
      <w:pPr>
        <w:pStyle w:val="af3"/>
        <w:shd w:val="clear" w:color="auto" w:fill="FFFFFF"/>
        <w:spacing w:before="0" w:beforeAutospacing="0" w:after="150" w:afterAutospacing="0" w:line="300" w:lineRule="atLeast"/>
        <w:jc w:val="both"/>
        <w:rPr>
          <w:rFonts w:ascii="PT Sans" w:hAnsi="PT Sans"/>
          <w:color w:val="333333"/>
          <w:sz w:val="26"/>
          <w:szCs w:val="26"/>
        </w:rPr>
      </w:pPr>
      <w:r>
        <w:rPr>
          <w:rFonts w:ascii="PT Sans" w:hAnsi="PT Sans"/>
          <w:b/>
          <w:bCs/>
          <w:color w:val="333333"/>
          <w:sz w:val="26"/>
          <w:szCs w:val="26"/>
        </w:rPr>
        <w:t>Цель:</w:t>
      </w:r>
      <w:r>
        <w:rPr>
          <w:rStyle w:val="apple-converted-space"/>
          <w:rFonts w:ascii="PT Sans" w:hAnsi="PT Sans"/>
          <w:color w:val="333333"/>
          <w:sz w:val="26"/>
          <w:szCs w:val="26"/>
        </w:rPr>
        <w:t> </w:t>
      </w:r>
      <w:r>
        <w:rPr>
          <w:rFonts w:ascii="PT Sans" w:hAnsi="PT Sans"/>
          <w:color w:val="333333"/>
          <w:sz w:val="26"/>
          <w:szCs w:val="26"/>
        </w:rPr>
        <w:t>изучить приёмы работы с микроскопом.</w:t>
      </w:r>
    </w:p>
    <w:p w:rsidR="001D6981" w:rsidRDefault="001D6981" w:rsidP="001D6981">
      <w:pPr>
        <w:pStyle w:val="af3"/>
        <w:shd w:val="clear" w:color="auto" w:fill="FFFFFF"/>
        <w:spacing w:before="0" w:beforeAutospacing="0" w:after="150" w:afterAutospacing="0" w:line="300" w:lineRule="atLeast"/>
        <w:jc w:val="both"/>
        <w:rPr>
          <w:rFonts w:ascii="PT Sans" w:hAnsi="PT Sans"/>
          <w:color w:val="333333"/>
          <w:sz w:val="26"/>
          <w:szCs w:val="26"/>
        </w:rPr>
      </w:pPr>
      <w:r>
        <w:rPr>
          <w:rFonts w:ascii="PT Sans" w:hAnsi="PT Sans"/>
          <w:b/>
          <w:bCs/>
          <w:color w:val="333333"/>
          <w:sz w:val="26"/>
          <w:szCs w:val="26"/>
        </w:rPr>
        <w:t>Оборудование:</w:t>
      </w:r>
      <w:r>
        <w:rPr>
          <w:rStyle w:val="apple-converted-space"/>
          <w:rFonts w:ascii="PT Sans" w:hAnsi="PT Sans"/>
          <w:color w:val="333333"/>
          <w:sz w:val="26"/>
          <w:szCs w:val="26"/>
        </w:rPr>
        <w:t> </w:t>
      </w:r>
      <w:r>
        <w:rPr>
          <w:rFonts w:ascii="PT Sans" w:hAnsi="PT Sans"/>
          <w:color w:val="333333"/>
          <w:sz w:val="26"/>
          <w:szCs w:val="26"/>
        </w:rPr>
        <w:t xml:space="preserve">а) микроскоп, б) салфетки, в) готовый микропрепарат, г) тетрадь, </w:t>
      </w:r>
      <w:proofErr w:type="spellStart"/>
      <w:r>
        <w:rPr>
          <w:rFonts w:ascii="PT Sans" w:hAnsi="PT Sans"/>
          <w:color w:val="333333"/>
          <w:sz w:val="26"/>
          <w:szCs w:val="26"/>
        </w:rPr>
        <w:t>д</w:t>
      </w:r>
      <w:proofErr w:type="spellEnd"/>
      <w:r>
        <w:rPr>
          <w:rFonts w:ascii="PT Sans" w:hAnsi="PT Sans"/>
          <w:color w:val="333333"/>
          <w:sz w:val="26"/>
          <w:szCs w:val="26"/>
        </w:rPr>
        <w:t>) учебник.</w:t>
      </w:r>
    </w:p>
    <w:p w:rsidR="001D6981" w:rsidRDefault="001D6981" w:rsidP="001D6981">
      <w:pPr>
        <w:pStyle w:val="normalcenter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color w:val="333333"/>
          <w:sz w:val="26"/>
          <w:szCs w:val="26"/>
        </w:rPr>
      </w:pPr>
      <w:r>
        <w:rPr>
          <w:rStyle w:val="a7"/>
          <w:rFonts w:ascii="PT Sans" w:hAnsi="PT Sans"/>
          <w:color w:val="333333"/>
        </w:rPr>
        <w:t>Ход работы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Открыть диафрагму.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lastRenderedPageBreak/>
        <w:t>2)</w:t>
      </w:r>
      <w:r>
        <w:rPr>
          <w:rFonts w:ascii="PT Sans" w:hAnsi="PT Sans"/>
          <w:color w:val="333333"/>
          <w:sz w:val="21"/>
          <w:szCs w:val="21"/>
        </w:rPr>
        <w:t>Определить увеличение окуляра и объектива микроскопа.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 xml:space="preserve"> Установить микроскоп в удобное положение перед собой на рас</w:t>
      </w:r>
      <w:r>
        <w:rPr>
          <w:rFonts w:ascii="PT Sans" w:hAnsi="PT Sans"/>
          <w:color w:val="333333"/>
          <w:sz w:val="21"/>
          <w:szCs w:val="21"/>
        </w:rPr>
        <w:softHyphen/>
        <w:t>сто</w:t>
      </w:r>
      <w:r>
        <w:rPr>
          <w:rFonts w:ascii="PT Sans" w:hAnsi="PT Sans"/>
          <w:color w:val="333333"/>
          <w:sz w:val="21"/>
          <w:szCs w:val="21"/>
        </w:rPr>
        <w:softHyphen/>
        <w:t>яние ширины ладони от края парты.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 xml:space="preserve">Вращая </w:t>
      </w:r>
      <w:proofErr w:type="spellStart"/>
      <w:r>
        <w:rPr>
          <w:rFonts w:ascii="PT Sans" w:hAnsi="PT Sans"/>
          <w:color w:val="333333"/>
          <w:sz w:val="21"/>
          <w:szCs w:val="21"/>
        </w:rPr>
        <w:t>макровинт</w:t>
      </w:r>
      <w:proofErr w:type="spellEnd"/>
      <w:r>
        <w:rPr>
          <w:rFonts w:ascii="PT Sans" w:hAnsi="PT Sans"/>
          <w:color w:val="333333"/>
          <w:sz w:val="21"/>
          <w:szCs w:val="21"/>
        </w:rPr>
        <w:t>, установить тубус в таком положении, чтобы расстояние от линзы до предметного столика было не более 1 см.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Чистой салфеткой протереть все линзы, микроскоп убрать в спе</w:t>
      </w:r>
      <w:r>
        <w:rPr>
          <w:rFonts w:ascii="PT Sans" w:hAnsi="PT Sans"/>
          <w:color w:val="333333"/>
          <w:sz w:val="21"/>
          <w:szCs w:val="21"/>
        </w:rPr>
        <w:softHyphen/>
        <w:t>ци</w:t>
      </w:r>
      <w:r>
        <w:rPr>
          <w:rFonts w:ascii="PT Sans" w:hAnsi="PT Sans"/>
          <w:color w:val="333333"/>
          <w:sz w:val="21"/>
          <w:szCs w:val="21"/>
        </w:rPr>
        <w:softHyphen/>
        <w:t>аль</w:t>
      </w:r>
      <w:r>
        <w:rPr>
          <w:rFonts w:ascii="PT Sans" w:hAnsi="PT Sans"/>
          <w:color w:val="333333"/>
          <w:sz w:val="21"/>
          <w:szCs w:val="21"/>
        </w:rPr>
        <w:softHyphen/>
        <w:t>ный футляр.</w:t>
      </w:r>
    </w:p>
    <w:p w:rsidR="001D6981" w:rsidRDefault="001D6981" w:rsidP="001D6981">
      <w:pPr>
        <w:shd w:val="clear" w:color="auto" w:fill="FFFFFF"/>
        <w:spacing w:line="300" w:lineRule="atLeast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6)</w:t>
      </w:r>
      <w:r>
        <w:rPr>
          <w:rFonts w:ascii="PT Sans" w:hAnsi="PT Sans"/>
          <w:color w:val="333333"/>
          <w:sz w:val="21"/>
          <w:szCs w:val="21"/>
        </w:rPr>
        <w:t>Поместить препарат на предметный столик микроскопа и, глядя сбоку, опускать объектив при помощи винта до тех пор, пока расстояние не станет 4-5 мм.</w:t>
      </w:r>
    </w:p>
    <w:p w:rsidR="001D6981" w:rsidRDefault="001D6981" w:rsidP="001D6981">
      <w:pPr>
        <w:shd w:val="clear" w:color="auto" w:fill="FFFFFF"/>
        <w:spacing w:line="300" w:lineRule="atLeast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7)</w:t>
      </w:r>
      <w:r>
        <w:rPr>
          <w:rFonts w:ascii="PT Sans" w:hAnsi="PT Sans"/>
          <w:color w:val="333333"/>
          <w:sz w:val="21"/>
          <w:szCs w:val="21"/>
        </w:rPr>
        <w:t xml:space="preserve">Медленно поворачивая </w:t>
      </w:r>
      <w:proofErr w:type="spellStart"/>
      <w:r>
        <w:rPr>
          <w:rFonts w:ascii="PT Sans" w:hAnsi="PT Sans"/>
          <w:color w:val="333333"/>
          <w:sz w:val="21"/>
          <w:szCs w:val="21"/>
        </w:rPr>
        <w:t>макровинт</w:t>
      </w:r>
      <w:proofErr w:type="spellEnd"/>
      <w:r>
        <w:rPr>
          <w:rFonts w:ascii="PT Sans" w:hAnsi="PT Sans"/>
          <w:color w:val="333333"/>
          <w:sz w:val="21"/>
          <w:szCs w:val="21"/>
        </w:rPr>
        <w:t>, добиться резкого изображения объекта</w:t>
      </w:r>
    </w:p>
    <w:p w:rsidR="001D6981" w:rsidRDefault="001D6981" w:rsidP="001D6981">
      <w:pPr>
        <w:shd w:val="clear" w:color="auto" w:fill="FFFFFF"/>
        <w:spacing w:line="300" w:lineRule="atLeast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8)</w:t>
      </w:r>
      <w:r>
        <w:rPr>
          <w:rFonts w:ascii="PT Sans" w:hAnsi="PT Sans"/>
          <w:color w:val="333333"/>
          <w:sz w:val="21"/>
          <w:szCs w:val="21"/>
        </w:rPr>
        <w:t>Глядя в окуляр, поворачивать зеркало, чтобы  добиться равномерного максимального освещения поля зрения.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171B79" w:rsidRDefault="001D6981" w:rsidP="001D6981">
      <w:pPr>
        <w:rPr>
          <w:i/>
          <w:u w:val="single"/>
        </w:rPr>
      </w:pPr>
      <w:r w:rsidRPr="00171B79">
        <w:rPr>
          <w:i/>
          <w:u w:val="single"/>
        </w:rPr>
        <w:t>Биология 7 класс</w:t>
      </w:r>
    </w:p>
    <w:p w:rsidR="001D6981" w:rsidRPr="00133336" w:rsidRDefault="001D6981" w:rsidP="001D6981">
      <w:pPr>
        <w:pStyle w:val="af3"/>
        <w:shd w:val="clear" w:color="auto" w:fill="FFFFFF"/>
        <w:spacing w:before="0" w:beforeAutospacing="0" w:after="24" w:afterAutospacing="0"/>
        <w:jc w:val="both"/>
        <w:rPr>
          <w:rFonts w:ascii="PT Sans" w:hAnsi="PT Sans"/>
          <w:b/>
          <w:color w:val="333333"/>
          <w:sz w:val="23"/>
          <w:szCs w:val="23"/>
        </w:rPr>
      </w:pPr>
      <w:r w:rsidRPr="00133336">
        <w:rPr>
          <w:rFonts w:ascii="PT Sans" w:hAnsi="PT Sans"/>
          <w:b/>
          <w:color w:val="333333"/>
          <w:sz w:val="23"/>
          <w:szCs w:val="23"/>
          <w:lang w:val="en-US"/>
        </w:rPr>
        <w:t>III</w:t>
      </w:r>
      <w:r w:rsidRPr="00133336">
        <w:rPr>
          <w:rFonts w:ascii="PT Sans" w:hAnsi="PT Sans"/>
          <w:b/>
          <w:color w:val="333333"/>
          <w:sz w:val="23"/>
          <w:szCs w:val="23"/>
        </w:rPr>
        <w:t>. Расположите в правильном порядке пункты инструкции по работе с фиксированным микропрепаратом крови лягушки. 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Style w:val="distractor"/>
          <w:rFonts w:ascii="PT Sans" w:hAnsi="PT Sans"/>
          <w:color w:val="333333"/>
          <w:sz w:val="21"/>
          <w:szCs w:val="21"/>
        </w:rPr>
        <w:t>зарисуйте микропрепарат крови, сделайте обозначения</w:t>
      </w:r>
    </w:p>
    <w:p w:rsidR="001D6981" w:rsidRDefault="001D6981" w:rsidP="001D6981">
      <w:pPr>
        <w:shd w:val="clear" w:color="auto" w:fill="FFFFFF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Style w:val="distractor"/>
          <w:rFonts w:ascii="PT Sans" w:hAnsi="PT Sans"/>
          <w:color w:val="333333"/>
          <w:sz w:val="21"/>
          <w:szCs w:val="21"/>
        </w:rPr>
        <w:t>зажмите препарат крови лапками-держателями</w:t>
      </w:r>
    </w:p>
    <w:p w:rsidR="001D6981" w:rsidRDefault="001D6981" w:rsidP="001D6981">
      <w:pPr>
        <w:shd w:val="clear" w:color="auto" w:fill="FFFFFF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Style w:val="distractor"/>
          <w:rFonts w:ascii="PT Sans" w:hAnsi="PT Sans"/>
          <w:color w:val="333333"/>
          <w:sz w:val="21"/>
          <w:szCs w:val="21"/>
        </w:rPr>
        <w:t>положите микропрепарат крови на предметный столик</w:t>
      </w:r>
    </w:p>
    <w:p w:rsidR="001D6981" w:rsidRDefault="001D6981" w:rsidP="001D6981">
      <w:pPr>
        <w:shd w:val="clear" w:color="auto" w:fill="FFFFFF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Style w:val="distractor"/>
          <w:rFonts w:ascii="PT Sans" w:hAnsi="PT Sans"/>
          <w:color w:val="333333"/>
          <w:sz w:val="21"/>
          <w:szCs w:val="21"/>
        </w:rPr>
        <w:t>глядя в окуляр, настройте свет</w:t>
      </w:r>
    </w:p>
    <w:p w:rsidR="001D6981" w:rsidRPr="00171B79" w:rsidRDefault="001D6981" w:rsidP="001D6981">
      <w:pPr>
        <w:shd w:val="clear" w:color="auto" w:fill="FFFFFF"/>
        <w:ind w:left="15"/>
        <w:rPr>
          <w:rStyle w:val="distractor"/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Style w:val="distractor"/>
          <w:rFonts w:ascii="PT Sans" w:hAnsi="PT Sans"/>
          <w:color w:val="333333"/>
          <w:sz w:val="21"/>
          <w:szCs w:val="21"/>
        </w:rPr>
        <w:t>медленно приближайте тубус микроскопа к микропрепарату крови, пока не увидите чёткое изображение крови лягушки</w:t>
      </w:r>
    </w:p>
    <w:p w:rsidR="001D6981" w:rsidRPr="00171B79" w:rsidRDefault="001D6981" w:rsidP="001D6981">
      <w:pPr>
        <w:shd w:val="clear" w:color="auto" w:fill="FFFFFF"/>
        <w:ind w:left="15"/>
        <w:rPr>
          <w:rStyle w:val="distractor"/>
          <w:rFonts w:ascii="PT Sans" w:hAnsi="PT Sans"/>
          <w:color w:val="333333"/>
          <w:sz w:val="21"/>
          <w:szCs w:val="21"/>
        </w:rPr>
      </w:pPr>
    </w:p>
    <w:p w:rsidR="001D6981" w:rsidRPr="00171B79" w:rsidRDefault="001D6981" w:rsidP="001D6981">
      <w:pPr>
        <w:shd w:val="clear" w:color="auto" w:fill="FFFFFF"/>
        <w:ind w:left="15"/>
        <w:rPr>
          <w:rStyle w:val="distractor"/>
          <w:rFonts w:ascii="PT Sans" w:hAnsi="PT Sans"/>
          <w:i/>
          <w:color w:val="333333"/>
          <w:sz w:val="21"/>
          <w:szCs w:val="21"/>
          <w:u w:val="single"/>
        </w:rPr>
      </w:pPr>
      <w:r w:rsidRPr="00171B79">
        <w:rPr>
          <w:rStyle w:val="distractor"/>
          <w:rFonts w:ascii="PT Sans" w:hAnsi="PT Sans"/>
          <w:i/>
          <w:color w:val="333333"/>
          <w:sz w:val="21"/>
          <w:szCs w:val="21"/>
          <w:u w:val="single"/>
        </w:rPr>
        <w:t>Биология 6 класс</w:t>
      </w:r>
    </w:p>
    <w:p w:rsidR="001D6981" w:rsidRPr="00171B79" w:rsidRDefault="001D6981" w:rsidP="001D6981">
      <w:pPr>
        <w:shd w:val="clear" w:color="auto" w:fill="FFFFFF"/>
        <w:ind w:left="15"/>
        <w:rPr>
          <w:rFonts w:ascii="PT Sans" w:hAnsi="PT Sans"/>
          <w:i/>
          <w:color w:val="333333"/>
          <w:sz w:val="21"/>
          <w:szCs w:val="21"/>
          <w:u w:val="single"/>
        </w:rPr>
      </w:pPr>
      <w:r w:rsidRPr="00171B79">
        <w:rPr>
          <w:rStyle w:val="distractor"/>
          <w:rFonts w:ascii="PT Sans" w:hAnsi="PT Sans"/>
          <w:i/>
          <w:color w:val="333333"/>
          <w:sz w:val="21"/>
          <w:szCs w:val="21"/>
          <w:u w:val="single"/>
        </w:rPr>
        <w:t xml:space="preserve">Лабораторная работа № 3 </w:t>
      </w:r>
      <w:r w:rsidRPr="00171B79">
        <w:rPr>
          <w:rStyle w:val="distractor"/>
          <w:rFonts w:ascii="PT Sans" w:hAnsi="PT Sans" w:hint="eastAsia"/>
          <w:i/>
          <w:color w:val="333333"/>
          <w:sz w:val="21"/>
          <w:szCs w:val="21"/>
          <w:u w:val="single"/>
        </w:rPr>
        <w:t>«</w:t>
      </w:r>
      <w:r w:rsidRPr="00171B79">
        <w:rPr>
          <w:rStyle w:val="distractor"/>
          <w:rFonts w:ascii="PT Sans" w:hAnsi="PT Sans"/>
          <w:i/>
          <w:color w:val="333333"/>
          <w:sz w:val="21"/>
          <w:szCs w:val="21"/>
          <w:u w:val="single"/>
        </w:rPr>
        <w:t xml:space="preserve"> Знакомство с клетками растений</w:t>
      </w:r>
      <w:r w:rsidRPr="00171B79">
        <w:rPr>
          <w:rStyle w:val="distractor"/>
          <w:rFonts w:ascii="PT Sans" w:hAnsi="PT Sans" w:hint="eastAsia"/>
          <w:i/>
          <w:color w:val="333333"/>
          <w:sz w:val="21"/>
          <w:szCs w:val="21"/>
          <w:u w:val="single"/>
        </w:rPr>
        <w:t>»</w:t>
      </w:r>
      <w:r w:rsidRPr="00171B79">
        <w:rPr>
          <w:rStyle w:val="distractor"/>
          <w:rFonts w:ascii="PT Sans" w:hAnsi="PT Sans"/>
          <w:i/>
          <w:color w:val="333333"/>
          <w:sz w:val="21"/>
          <w:szCs w:val="21"/>
          <w:u w:val="single"/>
        </w:rPr>
        <w:t xml:space="preserve">  </w:t>
      </w:r>
      <w:proofErr w:type="gramStart"/>
      <w:r w:rsidRPr="00171B79">
        <w:rPr>
          <w:rStyle w:val="distractor"/>
          <w:rFonts w:ascii="PT Sans" w:hAnsi="PT Sans"/>
          <w:i/>
          <w:color w:val="333333"/>
          <w:sz w:val="21"/>
          <w:szCs w:val="21"/>
          <w:u w:val="single"/>
        </w:rPr>
        <w:t xml:space="preserve">( </w:t>
      </w:r>
      <w:proofErr w:type="gramEnd"/>
      <w:r w:rsidRPr="00171B79">
        <w:rPr>
          <w:rStyle w:val="distractor"/>
          <w:rFonts w:ascii="PT Sans" w:hAnsi="PT Sans"/>
          <w:i/>
          <w:color w:val="333333"/>
          <w:sz w:val="21"/>
          <w:szCs w:val="21"/>
          <w:u w:val="single"/>
        </w:rPr>
        <w:t>рассматривание клеток томата и кожицы лука)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133336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3"/>
          <w:szCs w:val="23"/>
        </w:rPr>
      </w:pPr>
      <w:r w:rsidRPr="00133336">
        <w:rPr>
          <w:rFonts w:ascii="PT Sans" w:hAnsi="PT Sans"/>
          <w:b/>
          <w:color w:val="333333"/>
          <w:sz w:val="23"/>
          <w:szCs w:val="23"/>
          <w:lang w:val="en-US"/>
        </w:rPr>
        <w:t>IV</w:t>
      </w:r>
      <w:r w:rsidRPr="00133336">
        <w:rPr>
          <w:rFonts w:ascii="PT Sans" w:hAnsi="PT Sans"/>
          <w:b/>
          <w:color w:val="333333"/>
          <w:sz w:val="23"/>
          <w:szCs w:val="23"/>
        </w:rPr>
        <w:t>. Расположите в правильном порядке пункты инструкции по приготовлению препарата мякоти плода томата. 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proofErr w:type="spellStart"/>
      <w:r>
        <w:rPr>
          <w:rFonts w:ascii="PT Sans" w:hAnsi="PT Sans"/>
          <w:color w:val="333333"/>
          <w:sz w:val="21"/>
          <w:szCs w:val="21"/>
        </w:rPr>
        <w:t>препаровальной</w:t>
      </w:r>
      <w:proofErr w:type="spellEnd"/>
      <w:r>
        <w:rPr>
          <w:rFonts w:ascii="PT Sans" w:hAnsi="PT Sans"/>
          <w:color w:val="333333"/>
          <w:sz w:val="21"/>
          <w:szCs w:val="21"/>
        </w:rPr>
        <w:t xml:space="preserve"> иглой возьмите маленький кусочек мякоти плода томата и положите его в </w:t>
      </w:r>
      <w:proofErr w:type="gramStart"/>
      <w:r>
        <w:rPr>
          <w:rFonts w:ascii="PT Sans" w:hAnsi="PT Sans"/>
          <w:color w:val="333333"/>
          <w:sz w:val="21"/>
          <w:szCs w:val="21"/>
        </w:rPr>
        <w:t>каплю</w:t>
      </w:r>
      <w:proofErr w:type="gramEnd"/>
      <w:r>
        <w:rPr>
          <w:rFonts w:ascii="PT Sans" w:hAnsi="PT Sans"/>
          <w:color w:val="333333"/>
          <w:sz w:val="21"/>
          <w:szCs w:val="21"/>
        </w:rPr>
        <w:t xml:space="preserve"> воды на предметное стекло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рассмотрите препарат с помощью лупы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протрите салфеткой предметное и покровное стёкла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 xml:space="preserve">разомните мякоть плода томата </w:t>
      </w:r>
      <w:proofErr w:type="spellStart"/>
      <w:r>
        <w:rPr>
          <w:rFonts w:ascii="PT Sans" w:hAnsi="PT Sans"/>
          <w:color w:val="333333"/>
          <w:sz w:val="21"/>
          <w:szCs w:val="21"/>
        </w:rPr>
        <w:t>препаровальной</w:t>
      </w:r>
      <w:proofErr w:type="spellEnd"/>
      <w:r>
        <w:rPr>
          <w:rFonts w:ascii="PT Sans" w:hAnsi="PT Sans"/>
          <w:color w:val="333333"/>
          <w:sz w:val="21"/>
          <w:szCs w:val="21"/>
        </w:rPr>
        <w:t xml:space="preserve"> иглой до получения кашицы и накройте её покровным стеклом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 xml:space="preserve">пипеткой нанесите </w:t>
      </w:r>
      <w:proofErr w:type="gramStart"/>
      <w:r>
        <w:rPr>
          <w:rFonts w:ascii="PT Sans" w:hAnsi="PT Sans"/>
          <w:color w:val="333333"/>
          <w:sz w:val="21"/>
          <w:szCs w:val="21"/>
        </w:rPr>
        <w:t>каплю</w:t>
      </w:r>
      <w:proofErr w:type="gramEnd"/>
      <w:r>
        <w:rPr>
          <w:rFonts w:ascii="PT Sans" w:hAnsi="PT Sans"/>
          <w:color w:val="333333"/>
          <w:sz w:val="21"/>
          <w:szCs w:val="21"/>
        </w:rPr>
        <w:t xml:space="preserve"> воды на предметное стекло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Учащиеся  должны использовать знания в новых условиях </w:t>
      </w: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Биология 6 класс</w:t>
      </w:r>
    </w:p>
    <w:p w:rsidR="001D6981" w:rsidRPr="00BD3656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proofErr w:type="gramStart"/>
      <w:r>
        <w:rPr>
          <w:rFonts w:ascii="PT Sans" w:hAnsi="PT Sans"/>
          <w:b/>
          <w:color w:val="333333"/>
          <w:sz w:val="26"/>
          <w:szCs w:val="26"/>
          <w:lang w:val="en-US"/>
        </w:rPr>
        <w:t>V</w:t>
      </w:r>
      <w:r w:rsidRPr="00171B79">
        <w:rPr>
          <w:rFonts w:ascii="PT Sans" w:hAnsi="PT Sans"/>
          <w:b/>
          <w:color w:val="333333"/>
          <w:sz w:val="26"/>
          <w:szCs w:val="26"/>
        </w:rPr>
        <w:t xml:space="preserve">. </w:t>
      </w:r>
      <w:r w:rsidRPr="00BD3656">
        <w:rPr>
          <w:rFonts w:ascii="PT Sans" w:hAnsi="PT Sans"/>
          <w:b/>
          <w:color w:val="333333"/>
          <w:sz w:val="26"/>
          <w:szCs w:val="26"/>
        </w:rPr>
        <w:t>Расположите в правильном порядке пункты инструкции по работе с фиксированным микропрепаратом внутреннего строения листа дуба.</w:t>
      </w:r>
      <w:proofErr w:type="gramEnd"/>
      <w:r w:rsidRPr="00BD3656">
        <w:rPr>
          <w:rFonts w:ascii="PT Sans" w:hAnsi="PT Sans"/>
          <w:b/>
          <w:color w:val="333333"/>
          <w:sz w:val="26"/>
          <w:szCs w:val="26"/>
        </w:rPr>
        <w:t xml:space="preserve"> 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медленно приближайте тубус микроскопа к микропрепарату, пока не увидите чёткое изображение внутреннего строения листа дуба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глядя в окуляр микроскопа, настройте свет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положите микропрепарат внутреннего строения листа дуба на предметный столик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зарисуйте микропрепарат, сделайте обозначения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зажмите препарат лапками-держателями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6)</w:t>
      </w:r>
      <w:r>
        <w:rPr>
          <w:rFonts w:ascii="PT Sans" w:hAnsi="PT Sans"/>
          <w:color w:val="333333"/>
          <w:sz w:val="21"/>
          <w:szCs w:val="21"/>
        </w:rPr>
        <w:t>максимально удобно расположите микроскоп на своем рабочем месте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Умение определять последовательность биологических процессов, явлений, объектов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VI</w:t>
      </w:r>
      <w:r w:rsidRPr="00171B79">
        <w:rPr>
          <w:rFonts w:ascii="PT Sans" w:hAnsi="PT Sans"/>
          <w:b/>
          <w:color w:val="333333"/>
          <w:sz w:val="26"/>
          <w:szCs w:val="26"/>
        </w:rPr>
        <w:t xml:space="preserve">. </w:t>
      </w:r>
      <w:r w:rsidRPr="00BD3656">
        <w:rPr>
          <w:rFonts w:ascii="PT Sans" w:hAnsi="PT Sans"/>
          <w:b/>
          <w:color w:val="333333"/>
          <w:sz w:val="26"/>
          <w:szCs w:val="26"/>
        </w:rPr>
        <w:t>Установите последовательность действий в эксперименте по доказательству образования крахмала в листьях на свету. В ответе запишите соответствующую последовательность цифр</w:t>
      </w:r>
      <w:r>
        <w:rPr>
          <w:rFonts w:ascii="PT Sans" w:hAnsi="PT Sans"/>
          <w:color w:val="333333"/>
          <w:sz w:val="26"/>
          <w:szCs w:val="26"/>
        </w:rPr>
        <w:t>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на обе стороны листа наложите полоски чёрной бумаги так, чтобы они плотно облегали лист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опустите лист в раствор йода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прокипятите лист в воде в течение 2–5 мин.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прокипятите ли</w:t>
      </w:r>
      <w:proofErr w:type="gramStart"/>
      <w:r>
        <w:rPr>
          <w:rFonts w:ascii="PT Sans" w:hAnsi="PT Sans"/>
          <w:color w:val="333333"/>
          <w:sz w:val="21"/>
          <w:szCs w:val="21"/>
        </w:rPr>
        <w:t>ст в сп</w:t>
      </w:r>
      <w:proofErr w:type="gramEnd"/>
      <w:r>
        <w:rPr>
          <w:rFonts w:ascii="PT Sans" w:hAnsi="PT Sans"/>
          <w:color w:val="333333"/>
          <w:sz w:val="21"/>
          <w:szCs w:val="21"/>
        </w:rPr>
        <w:t>ирте (40–70%)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расположите лист напротив источника света и оставьте на сутки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171B79" w:rsidRDefault="001D6981" w:rsidP="001D6981">
      <w:pPr>
        <w:pStyle w:val="Default"/>
        <w:rPr>
          <w:i/>
          <w:sz w:val="28"/>
          <w:szCs w:val="28"/>
          <w:u w:val="single"/>
        </w:rPr>
      </w:pPr>
      <w:r w:rsidRPr="00171B79">
        <w:rPr>
          <w:i/>
          <w:sz w:val="28"/>
          <w:szCs w:val="28"/>
          <w:u w:val="single"/>
        </w:rPr>
        <w:t xml:space="preserve">Биология 8 класс   </w:t>
      </w:r>
      <w:proofErr w:type="gramStart"/>
      <w:r w:rsidRPr="00171B79">
        <w:rPr>
          <w:i/>
          <w:sz w:val="28"/>
          <w:szCs w:val="28"/>
          <w:u w:val="single"/>
        </w:rPr>
        <w:t xml:space="preserve">( </w:t>
      </w:r>
      <w:proofErr w:type="gramEnd"/>
      <w:r w:rsidRPr="00171B79">
        <w:rPr>
          <w:i/>
          <w:sz w:val="28"/>
          <w:szCs w:val="28"/>
          <w:u w:val="single"/>
        </w:rPr>
        <w:t>из лабораторной работы 5- класса, приемы работы с микроскопом)</w:t>
      </w:r>
    </w:p>
    <w:p w:rsidR="001D6981" w:rsidRPr="00133336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 w:rsidRPr="00133336">
        <w:rPr>
          <w:rFonts w:ascii="PT Sans" w:hAnsi="PT Sans"/>
          <w:b/>
          <w:color w:val="333333"/>
          <w:sz w:val="26"/>
          <w:szCs w:val="26"/>
          <w:lang w:val="en-US"/>
        </w:rPr>
        <w:t>V</w:t>
      </w:r>
      <w:r>
        <w:rPr>
          <w:rFonts w:ascii="PT Sans" w:hAnsi="PT Sans"/>
          <w:b/>
          <w:color w:val="333333"/>
          <w:sz w:val="26"/>
          <w:szCs w:val="26"/>
          <w:lang w:val="en-US"/>
        </w:rPr>
        <w:t>II</w:t>
      </w:r>
      <w:r w:rsidRPr="00133336">
        <w:rPr>
          <w:rFonts w:ascii="PT Sans" w:hAnsi="PT Sans"/>
          <w:b/>
          <w:color w:val="333333"/>
          <w:sz w:val="26"/>
          <w:szCs w:val="26"/>
        </w:rPr>
        <w:t>.</w:t>
      </w:r>
      <w:r w:rsidRPr="00133336">
        <w:rPr>
          <w:rFonts w:ascii="PT Sans" w:hAnsi="PT Sans"/>
          <w:color w:val="333333"/>
          <w:sz w:val="26"/>
          <w:szCs w:val="26"/>
        </w:rPr>
        <w:t xml:space="preserve"> </w:t>
      </w:r>
      <w:r w:rsidRPr="00133336">
        <w:rPr>
          <w:rFonts w:ascii="PT Sans" w:hAnsi="PT Sans"/>
          <w:b/>
          <w:color w:val="333333"/>
          <w:sz w:val="26"/>
          <w:szCs w:val="26"/>
        </w:rPr>
        <w:t>Расположите в правильном порядке пункты инструкции по работе с фик</w:t>
      </w:r>
      <w:r w:rsidRPr="00133336">
        <w:rPr>
          <w:rFonts w:ascii="PT Sans" w:hAnsi="PT Sans"/>
          <w:b/>
          <w:color w:val="333333"/>
          <w:sz w:val="26"/>
          <w:szCs w:val="26"/>
        </w:rPr>
        <w:softHyphen/>
        <w:t>сированным микропрепаратом крови человека. 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зарисуйте микропрепарат крови человека, сделайте обозначения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зажмите препарат крови человека лапками-держателями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положите микропрепарат крови на предметный столик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глядя в окуляр, настройте свет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медленно приближайте тубус микроскопа к микропрепарату, пока не увидите чёткого изображения крови человека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6)</w:t>
      </w:r>
      <w:r>
        <w:rPr>
          <w:rFonts w:ascii="PT Sans" w:hAnsi="PT Sans"/>
          <w:color w:val="333333"/>
          <w:sz w:val="21"/>
          <w:szCs w:val="21"/>
        </w:rPr>
        <w:t>поставьте микроскоп штативом к себе на расстоянии 5–10 см от края рабочего стол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BD3656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VIII</w:t>
      </w:r>
      <w:r w:rsidRPr="00171B79">
        <w:rPr>
          <w:rFonts w:ascii="PT Sans" w:hAnsi="PT Sans"/>
          <w:b/>
          <w:color w:val="333333"/>
          <w:sz w:val="26"/>
          <w:szCs w:val="26"/>
        </w:rPr>
        <w:t xml:space="preserve">. </w:t>
      </w:r>
      <w:r w:rsidRPr="00BD3656">
        <w:rPr>
          <w:rFonts w:ascii="PT Sans" w:hAnsi="PT Sans"/>
          <w:b/>
          <w:color w:val="333333"/>
          <w:sz w:val="26"/>
          <w:szCs w:val="26"/>
        </w:rPr>
        <w:t>Расположите в правильном порядке пункты инструкции по приготовлению препарата кожицы чешуи лука и рассматриванию её под микроскопом.</w:t>
      </w:r>
      <w:r w:rsidRPr="00BD3656">
        <w:rPr>
          <w:rStyle w:val="apple-converted-space"/>
          <w:rFonts w:ascii="PT Sans" w:hAnsi="PT Sans"/>
          <w:color w:val="333333"/>
          <w:sz w:val="26"/>
          <w:szCs w:val="26"/>
        </w:rPr>
        <w:t> </w:t>
      </w:r>
      <w:r w:rsidRPr="00BD3656">
        <w:rPr>
          <w:rFonts w:ascii="PT Sans" w:hAnsi="PT Sans"/>
          <w:b/>
          <w:color w:val="333333"/>
          <w:sz w:val="26"/>
          <w:szCs w:val="26"/>
        </w:rPr>
        <w:br/>
        <w:t>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tabs>
          <w:tab w:val="left" w:pos="5325"/>
        </w:tabs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предметное и покровное стёкла протрите салфеткой</w:t>
      </w:r>
      <w:r>
        <w:rPr>
          <w:rFonts w:ascii="PT Sans" w:hAnsi="PT Sans"/>
          <w:color w:val="333333"/>
          <w:sz w:val="21"/>
          <w:szCs w:val="21"/>
        </w:rPr>
        <w:tab/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 xml:space="preserve">осторожно расправьте кожицу </w:t>
      </w:r>
      <w:proofErr w:type="spellStart"/>
      <w:r>
        <w:rPr>
          <w:rFonts w:ascii="PT Sans" w:hAnsi="PT Sans"/>
          <w:color w:val="333333"/>
          <w:sz w:val="21"/>
          <w:szCs w:val="21"/>
        </w:rPr>
        <w:t>препаровальными</w:t>
      </w:r>
      <w:proofErr w:type="spellEnd"/>
      <w:r>
        <w:rPr>
          <w:rFonts w:ascii="PT Sans" w:hAnsi="PT Sans"/>
          <w:color w:val="333333"/>
          <w:sz w:val="21"/>
          <w:szCs w:val="21"/>
        </w:rPr>
        <w:t xml:space="preserve"> иглами и накройте покровным стеклом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пипеткой капните каплю слабого раствора йода на предметное стекло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положите кусочек кожицы в каплю слабого раствора йода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рассмотрите приготовленный препарат при увеличении в 56 раз</w:t>
      </w:r>
    </w:p>
    <w:p w:rsidR="001D6981" w:rsidRDefault="001D6981" w:rsidP="001D6981">
      <w:pPr>
        <w:pStyle w:val="af3"/>
        <w:shd w:val="clear" w:color="auto" w:fill="FFFFFF"/>
        <w:spacing w:before="0" w:beforeAutospacing="0" w:after="0" w:afterAutospacing="0" w:line="300" w:lineRule="atLeast"/>
        <w:ind w:left="375"/>
        <w:jc w:val="both"/>
        <w:rPr>
          <w:rFonts w:ascii="PT Sans" w:hAnsi="PT Sans"/>
          <w:color w:val="333333"/>
          <w:sz w:val="21"/>
          <w:szCs w:val="21"/>
        </w:rPr>
      </w:pPr>
      <w:r>
        <w:rPr>
          <w:rFonts w:ascii="PT Sans" w:hAnsi="PT Sans"/>
          <w:color w:val="333333"/>
          <w:sz w:val="21"/>
          <w:szCs w:val="21"/>
        </w:rPr>
        <w:t>(объектив – </w:t>
      </w:r>
      <w:r>
        <w:rPr>
          <w:rStyle w:val="mpentity"/>
          <w:rFonts w:ascii="PT Sans" w:hAnsi="PT Sans"/>
          <w:color w:val="333333"/>
          <w:sz w:val="21"/>
          <w:szCs w:val="21"/>
        </w:rPr>
        <w:t>×</w:t>
      </w:r>
      <w:r>
        <w:rPr>
          <w:rFonts w:ascii="PT Sans" w:hAnsi="PT Sans"/>
          <w:color w:val="333333"/>
          <w:sz w:val="21"/>
          <w:szCs w:val="21"/>
        </w:rPr>
        <w:t>8, окуляр – </w:t>
      </w:r>
      <w:r>
        <w:rPr>
          <w:rStyle w:val="mpentity"/>
          <w:rFonts w:ascii="PT Sans" w:hAnsi="PT Sans"/>
          <w:color w:val="333333"/>
          <w:sz w:val="21"/>
          <w:szCs w:val="21"/>
        </w:rPr>
        <w:t>×</w:t>
      </w:r>
      <w:r>
        <w:rPr>
          <w:rFonts w:ascii="PT Sans" w:hAnsi="PT Sans"/>
          <w:color w:val="333333"/>
          <w:sz w:val="21"/>
          <w:szCs w:val="21"/>
        </w:rPr>
        <w:t>7)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 w:rsidRPr="00A4748D">
        <w:rPr>
          <w:rStyle w:val="index"/>
          <w:rFonts w:ascii="PT Sans" w:hAnsi="PT Sans"/>
          <w:color w:val="333333"/>
          <w:sz w:val="21"/>
          <w:szCs w:val="21"/>
        </w:rPr>
        <w:t>6</w:t>
      </w:r>
      <w:r w:rsidRPr="00A4748D">
        <w:rPr>
          <w:rStyle w:val="index"/>
          <w:rFonts w:ascii="PT Sans" w:hAnsi="PT Sans"/>
          <w:b/>
          <w:color w:val="333333"/>
          <w:sz w:val="21"/>
          <w:szCs w:val="21"/>
        </w:rPr>
        <w:t>)</w:t>
      </w:r>
      <w:r>
        <w:rPr>
          <w:rFonts w:ascii="PT Sans" w:hAnsi="PT Sans"/>
          <w:color w:val="333333"/>
          <w:sz w:val="21"/>
          <w:szCs w:val="21"/>
        </w:rPr>
        <w:t>пинцетом снимите маленький кусочек тонкой кожицы с сочной чешуи лука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9E0A35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IX</w:t>
      </w:r>
      <w:r w:rsidRPr="009E0A35">
        <w:rPr>
          <w:rFonts w:ascii="PT Sans" w:hAnsi="PT Sans"/>
          <w:b/>
          <w:color w:val="333333"/>
          <w:sz w:val="26"/>
          <w:szCs w:val="26"/>
        </w:rPr>
        <w:t>. Расположите в правильном порядке пункты инструкции по приготовлению препарата листа элодеи и рассматриванию его под микроскопом. 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с помощью пипетки капните на предметное стекло каплю воды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proofErr w:type="spellStart"/>
      <w:r>
        <w:rPr>
          <w:rFonts w:ascii="PT Sans" w:hAnsi="PT Sans"/>
          <w:color w:val="333333"/>
          <w:sz w:val="21"/>
          <w:szCs w:val="21"/>
        </w:rPr>
        <w:t>препаровальными</w:t>
      </w:r>
      <w:proofErr w:type="spellEnd"/>
      <w:r>
        <w:rPr>
          <w:rFonts w:ascii="PT Sans" w:hAnsi="PT Sans"/>
          <w:color w:val="333333"/>
          <w:sz w:val="21"/>
          <w:szCs w:val="21"/>
        </w:rPr>
        <w:t xml:space="preserve"> иглами осторожно расправьте лист и покройте его покровным стеклом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протрите салфеткой предметное и покровное стёкла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отделите пинцетом один лист элодеи и положите его в каплю воды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рассмотрите препарат под микроскопом при увеличении в 300 раз (объектив – ×20, окуляр – ×15)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9E0A35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proofErr w:type="gramStart"/>
      <w:r>
        <w:rPr>
          <w:rFonts w:ascii="PT Sans" w:hAnsi="PT Sans"/>
          <w:b/>
          <w:color w:val="333333"/>
          <w:sz w:val="26"/>
          <w:szCs w:val="26"/>
          <w:lang w:val="en-US"/>
        </w:rPr>
        <w:lastRenderedPageBreak/>
        <w:t>X</w:t>
      </w:r>
      <w:r w:rsidRPr="00171B79">
        <w:rPr>
          <w:rFonts w:ascii="PT Sans" w:hAnsi="PT Sans"/>
          <w:b/>
          <w:color w:val="333333"/>
          <w:sz w:val="26"/>
          <w:szCs w:val="26"/>
        </w:rPr>
        <w:t>.</w:t>
      </w:r>
      <w:r w:rsidRPr="009E0A35">
        <w:rPr>
          <w:rFonts w:ascii="PT Sans" w:hAnsi="PT Sans"/>
          <w:b/>
          <w:color w:val="333333"/>
          <w:sz w:val="26"/>
          <w:szCs w:val="26"/>
        </w:rPr>
        <w:t xml:space="preserve"> Каким будет увеличение микроскопа, если увеличение линзы окуляра</w:t>
      </w:r>
      <w:r w:rsidRPr="009E0A35">
        <w:rPr>
          <w:rStyle w:val="apple-converted-space"/>
          <w:rFonts w:ascii="PT Sans" w:hAnsi="PT Sans"/>
          <w:color w:val="333333"/>
          <w:sz w:val="26"/>
          <w:szCs w:val="26"/>
        </w:rPr>
        <w:t> </w:t>
      </w:r>
      <w:r w:rsidRPr="009E0A35">
        <w:rPr>
          <w:rStyle w:val="xsymbol"/>
          <w:rFonts w:ascii="PT Sans" w:hAnsi="PT Sans"/>
          <w:color w:val="333333"/>
          <w:sz w:val="26"/>
          <w:szCs w:val="26"/>
        </w:rPr>
        <w:t>×</w:t>
      </w:r>
      <w:r w:rsidRPr="009E0A35">
        <w:rPr>
          <w:rFonts w:ascii="PT Sans" w:hAnsi="PT Sans"/>
          <w:b/>
          <w:color w:val="333333"/>
          <w:sz w:val="26"/>
          <w:szCs w:val="26"/>
        </w:rPr>
        <w:t>6, а линзы объектива</w:t>
      </w:r>
      <w:r w:rsidRPr="009E0A35">
        <w:rPr>
          <w:rStyle w:val="xsymbol"/>
          <w:rFonts w:ascii="PT Sans" w:hAnsi="PT Sans"/>
          <w:color w:val="333333"/>
          <w:sz w:val="26"/>
          <w:szCs w:val="26"/>
        </w:rPr>
        <w:t>×</w:t>
      </w:r>
      <w:r w:rsidRPr="009E0A35">
        <w:rPr>
          <w:rFonts w:ascii="PT Sans" w:hAnsi="PT Sans"/>
          <w:b/>
          <w:color w:val="333333"/>
          <w:sz w:val="26"/>
          <w:szCs w:val="26"/>
        </w:rPr>
        <w:t>40?</w:t>
      </w:r>
      <w:proofErr w:type="gramEnd"/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Style w:val="xsymbol"/>
          <w:rFonts w:ascii="PT Sans" w:hAnsi="PT Sans"/>
          <w:color w:val="333333"/>
          <w:sz w:val="21"/>
          <w:szCs w:val="21"/>
        </w:rPr>
        <w:t>×</w:t>
      </w:r>
      <w:r>
        <w:rPr>
          <w:rFonts w:ascii="PT Sans" w:hAnsi="PT Sans"/>
          <w:color w:val="333333"/>
          <w:sz w:val="21"/>
          <w:szCs w:val="21"/>
        </w:rPr>
        <w:t>240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Style w:val="xsymbol"/>
          <w:rFonts w:ascii="PT Sans" w:hAnsi="PT Sans"/>
          <w:color w:val="333333"/>
          <w:sz w:val="21"/>
          <w:szCs w:val="21"/>
        </w:rPr>
        <w:t>×</w:t>
      </w:r>
      <w:r>
        <w:rPr>
          <w:rFonts w:ascii="PT Sans" w:hAnsi="PT Sans"/>
          <w:color w:val="333333"/>
          <w:sz w:val="21"/>
          <w:szCs w:val="21"/>
        </w:rPr>
        <w:t>46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Style w:val="xsymbol"/>
          <w:rFonts w:ascii="PT Sans" w:hAnsi="PT Sans"/>
          <w:color w:val="333333"/>
          <w:sz w:val="21"/>
          <w:szCs w:val="21"/>
        </w:rPr>
        <w:t>×</w:t>
      </w:r>
      <w:r>
        <w:rPr>
          <w:rFonts w:ascii="PT Sans" w:hAnsi="PT Sans"/>
          <w:color w:val="333333"/>
          <w:sz w:val="21"/>
          <w:szCs w:val="21"/>
        </w:rPr>
        <w:t>34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Style w:val="xsymbol"/>
          <w:rFonts w:ascii="PT Sans" w:hAnsi="PT Sans"/>
          <w:color w:val="333333"/>
          <w:sz w:val="21"/>
          <w:szCs w:val="21"/>
        </w:rPr>
        <w:t>×</w:t>
      </w:r>
      <w:r>
        <w:rPr>
          <w:rFonts w:ascii="PT Sans" w:hAnsi="PT Sans"/>
          <w:color w:val="333333"/>
          <w:sz w:val="21"/>
          <w:szCs w:val="21"/>
        </w:rPr>
        <w:t>640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Биология 6 класс  Опыт « Условия прорастания семян»</w:t>
      </w:r>
    </w:p>
    <w:p w:rsidR="001D6981" w:rsidRPr="009E0A35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 w:rsidRPr="008A08B3">
        <w:rPr>
          <w:rFonts w:ascii="PT Sans" w:hAnsi="PT Sans"/>
          <w:b/>
          <w:color w:val="333333"/>
          <w:sz w:val="26"/>
          <w:szCs w:val="26"/>
        </w:rPr>
        <w:t xml:space="preserve"> </w:t>
      </w:r>
      <w:r>
        <w:rPr>
          <w:rFonts w:ascii="PT Sans" w:hAnsi="PT Sans"/>
          <w:b/>
          <w:color w:val="333333"/>
          <w:sz w:val="26"/>
          <w:szCs w:val="26"/>
          <w:lang w:val="en-US"/>
        </w:rPr>
        <w:t>XI</w:t>
      </w:r>
      <w:r w:rsidRPr="008A08B3">
        <w:rPr>
          <w:rFonts w:ascii="PT Sans" w:hAnsi="PT Sans"/>
          <w:b/>
          <w:color w:val="333333"/>
          <w:sz w:val="26"/>
          <w:szCs w:val="26"/>
        </w:rPr>
        <w:t xml:space="preserve">. </w:t>
      </w:r>
      <w:r w:rsidRPr="009E0A35">
        <w:rPr>
          <w:rFonts w:ascii="PT Sans" w:hAnsi="PT Sans"/>
          <w:b/>
          <w:color w:val="333333"/>
          <w:sz w:val="26"/>
          <w:szCs w:val="26"/>
        </w:rPr>
        <w:t>Расположите в правильном порядке пункты инструкции по проведению эксперимента, подтверждающего дыхание семян. 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для контроля рядом поставьте пустую банку с плотно закрытой крышкой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поместите на дно небольшой банки проросшие семена фасоли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спустя 2–3 дня проверьте наличие в банках кислорода, опустив в каждую банку горящую лучинку (длинная тонкая палочка)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плотно закройте банку крышкой и поставьте в тёплое, тёмное место</w:t>
      </w:r>
      <w:r>
        <w:rPr>
          <w:rStyle w:val="apple-converted-space"/>
          <w:rFonts w:ascii="PT Sans" w:hAnsi="PT Sans"/>
          <w:color w:val="333333"/>
          <w:sz w:val="21"/>
          <w:szCs w:val="21"/>
        </w:rPr>
        <w:t> </w:t>
      </w:r>
      <w:r>
        <w:rPr>
          <w:rFonts w:ascii="PT Sans" w:hAnsi="PT Sans"/>
          <w:color w:val="333333"/>
          <w:sz w:val="21"/>
          <w:szCs w:val="21"/>
        </w:rPr>
        <w:br/>
        <w:t>на 2–3 дня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прорастите на влажной ткани горсть семян фасоли в течение 5–6 дней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6)</w:t>
      </w:r>
      <w:r>
        <w:rPr>
          <w:rFonts w:ascii="PT Sans" w:hAnsi="PT Sans"/>
          <w:color w:val="333333"/>
          <w:sz w:val="21"/>
          <w:szCs w:val="21"/>
        </w:rPr>
        <w:t>добавьте в банку немного воды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8A08B3" w:rsidRDefault="001D6981" w:rsidP="001D6981">
      <w:pPr>
        <w:pStyle w:val="Default"/>
        <w:rPr>
          <w:i/>
          <w:sz w:val="28"/>
          <w:szCs w:val="28"/>
          <w:u w:val="single"/>
        </w:rPr>
      </w:pPr>
      <w:r w:rsidRPr="008A08B3">
        <w:rPr>
          <w:i/>
          <w:sz w:val="28"/>
          <w:szCs w:val="28"/>
          <w:u w:val="single"/>
        </w:rPr>
        <w:t xml:space="preserve"> Биология 8 класс </w:t>
      </w:r>
    </w:p>
    <w:p w:rsidR="001D6981" w:rsidRPr="008A08B3" w:rsidRDefault="001D6981" w:rsidP="001D6981">
      <w:pPr>
        <w:pStyle w:val="Default"/>
        <w:rPr>
          <w:i/>
          <w:sz w:val="28"/>
          <w:szCs w:val="28"/>
          <w:u w:val="single"/>
        </w:rPr>
      </w:pPr>
      <w:r w:rsidRPr="008A08B3">
        <w:rPr>
          <w:i/>
          <w:sz w:val="28"/>
          <w:szCs w:val="28"/>
          <w:u w:val="single"/>
        </w:rPr>
        <w:t xml:space="preserve">Пищеварение в ротовой полости и в желудке. </w:t>
      </w:r>
      <w:r w:rsidRPr="008A08B3">
        <w:rPr>
          <w:i/>
          <w:u w:val="single"/>
        </w:rPr>
        <w:t xml:space="preserve"> </w:t>
      </w:r>
      <w:r w:rsidRPr="008A08B3">
        <w:rPr>
          <w:i/>
          <w:sz w:val="28"/>
          <w:szCs w:val="28"/>
          <w:u w:val="single"/>
        </w:rPr>
        <w:t>Л.Р.№8 «Действие  ферментов слюны</w:t>
      </w:r>
    </w:p>
    <w:p w:rsidR="001D6981" w:rsidRPr="008A08B3" w:rsidRDefault="001D6981" w:rsidP="001D6981">
      <w:pPr>
        <w:pStyle w:val="Default"/>
        <w:rPr>
          <w:i/>
          <w:sz w:val="28"/>
          <w:szCs w:val="28"/>
          <w:u w:val="single"/>
        </w:rPr>
      </w:pPr>
      <w:r w:rsidRPr="008A08B3">
        <w:rPr>
          <w:i/>
          <w:sz w:val="28"/>
          <w:szCs w:val="28"/>
          <w:u w:val="single"/>
        </w:rPr>
        <w:t>на крахмал»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BA1FAB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XII</w:t>
      </w:r>
      <w:r w:rsidRPr="008A08B3">
        <w:rPr>
          <w:rFonts w:ascii="PT Sans" w:hAnsi="PT Sans"/>
          <w:b/>
          <w:color w:val="333333"/>
          <w:sz w:val="26"/>
          <w:szCs w:val="26"/>
        </w:rPr>
        <w:t xml:space="preserve">. </w:t>
      </w:r>
      <w:r w:rsidRPr="00BA1FAB">
        <w:rPr>
          <w:rFonts w:ascii="PT Sans" w:hAnsi="PT Sans"/>
          <w:b/>
          <w:color w:val="333333"/>
          <w:sz w:val="26"/>
          <w:szCs w:val="26"/>
        </w:rPr>
        <w:t>Расположите в правильном порядке пункты инструкции по изучению действия ферментов слюны на крахмал. 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в две пробирки добавьте по 1 мл слюны, а в третью – столько же воды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пометьте пробирки и налейте в каждую по 2–3 мл клейстера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сделайте вывод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через 10 мин. во все пробирки добавьте по две капли йодного раствора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возьмите три чистые пробирки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6)</w:t>
      </w:r>
      <w:r>
        <w:rPr>
          <w:rFonts w:ascii="PT Sans" w:hAnsi="PT Sans"/>
          <w:color w:val="333333"/>
          <w:sz w:val="21"/>
          <w:szCs w:val="21"/>
        </w:rPr>
        <w:t>первую пробирку поместите на лёд, а вторую и третью – в тёплую воду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8A08B3" w:rsidRDefault="001D6981" w:rsidP="001D6981">
      <w:pPr>
        <w:pStyle w:val="Default"/>
        <w:rPr>
          <w:i/>
          <w:sz w:val="28"/>
          <w:szCs w:val="28"/>
          <w:u w:val="single"/>
        </w:rPr>
      </w:pPr>
      <w:r w:rsidRPr="008A08B3">
        <w:rPr>
          <w:i/>
          <w:sz w:val="28"/>
          <w:szCs w:val="28"/>
          <w:u w:val="single"/>
        </w:rPr>
        <w:t>Биология 6 класс опыт « Значение листа в жизни растений»</w:t>
      </w:r>
    </w:p>
    <w:p w:rsidR="001D6981" w:rsidRPr="00BA1FAB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XIII</w:t>
      </w:r>
      <w:r w:rsidRPr="008A08B3">
        <w:rPr>
          <w:rFonts w:ascii="PT Sans" w:hAnsi="PT Sans"/>
          <w:b/>
          <w:color w:val="333333"/>
          <w:sz w:val="26"/>
          <w:szCs w:val="26"/>
        </w:rPr>
        <w:t xml:space="preserve">. </w:t>
      </w:r>
      <w:r w:rsidRPr="00BA1FAB">
        <w:rPr>
          <w:rFonts w:ascii="PT Sans" w:hAnsi="PT Sans"/>
          <w:b/>
          <w:color w:val="333333"/>
          <w:sz w:val="26"/>
          <w:szCs w:val="26"/>
        </w:rPr>
        <w:t xml:space="preserve">Установите последовательность действий в эксперименте по доказательству образования крахмала в листьях на свету в зелёных частях растения </w:t>
      </w:r>
      <w:proofErr w:type="spellStart"/>
      <w:r w:rsidRPr="00BA1FAB">
        <w:rPr>
          <w:rFonts w:ascii="PT Sans" w:hAnsi="PT Sans"/>
          <w:b/>
          <w:color w:val="333333"/>
          <w:sz w:val="26"/>
          <w:szCs w:val="26"/>
        </w:rPr>
        <w:t>хлорофитума</w:t>
      </w:r>
      <w:proofErr w:type="spellEnd"/>
      <w:r w:rsidRPr="00BA1FAB">
        <w:rPr>
          <w:rFonts w:ascii="PT Sans" w:hAnsi="PT Sans"/>
          <w:b/>
          <w:color w:val="333333"/>
          <w:sz w:val="26"/>
          <w:szCs w:val="26"/>
        </w:rPr>
        <w:t>. 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 xml:space="preserve">на обе стороны листа </w:t>
      </w:r>
      <w:proofErr w:type="spellStart"/>
      <w:r>
        <w:rPr>
          <w:rFonts w:ascii="PT Sans" w:hAnsi="PT Sans"/>
          <w:color w:val="333333"/>
          <w:sz w:val="21"/>
          <w:szCs w:val="21"/>
        </w:rPr>
        <w:t>хлорофитума</w:t>
      </w:r>
      <w:proofErr w:type="spellEnd"/>
      <w:r>
        <w:rPr>
          <w:rFonts w:ascii="PT Sans" w:hAnsi="PT Sans"/>
          <w:color w:val="333333"/>
          <w:sz w:val="21"/>
          <w:szCs w:val="21"/>
        </w:rPr>
        <w:t xml:space="preserve"> наложите полоски чёрной бумаги так, чтобы они плотно облегали весь лист, включая белую каёмку по краю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 xml:space="preserve">опустите лист </w:t>
      </w:r>
      <w:proofErr w:type="spellStart"/>
      <w:r>
        <w:rPr>
          <w:rFonts w:ascii="PT Sans" w:hAnsi="PT Sans"/>
          <w:color w:val="333333"/>
          <w:sz w:val="21"/>
          <w:szCs w:val="21"/>
        </w:rPr>
        <w:t>хлорофитума</w:t>
      </w:r>
      <w:proofErr w:type="spellEnd"/>
      <w:r>
        <w:rPr>
          <w:rFonts w:ascii="PT Sans" w:hAnsi="PT Sans"/>
          <w:color w:val="333333"/>
          <w:sz w:val="21"/>
          <w:szCs w:val="21"/>
        </w:rPr>
        <w:t xml:space="preserve"> в раствор йода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 xml:space="preserve">прокипятите лист </w:t>
      </w:r>
      <w:proofErr w:type="spellStart"/>
      <w:r>
        <w:rPr>
          <w:rFonts w:ascii="PT Sans" w:hAnsi="PT Sans"/>
          <w:color w:val="333333"/>
          <w:sz w:val="21"/>
          <w:szCs w:val="21"/>
        </w:rPr>
        <w:t>хлорофитума</w:t>
      </w:r>
      <w:proofErr w:type="spellEnd"/>
      <w:r>
        <w:rPr>
          <w:rFonts w:ascii="PT Sans" w:hAnsi="PT Sans"/>
          <w:color w:val="333333"/>
          <w:sz w:val="21"/>
          <w:szCs w:val="21"/>
        </w:rPr>
        <w:t xml:space="preserve"> в воде в течение 2–5 мин.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 xml:space="preserve">расположите лист </w:t>
      </w:r>
      <w:proofErr w:type="spellStart"/>
      <w:r>
        <w:rPr>
          <w:rFonts w:ascii="PT Sans" w:hAnsi="PT Sans"/>
          <w:color w:val="333333"/>
          <w:sz w:val="21"/>
          <w:szCs w:val="21"/>
        </w:rPr>
        <w:t>хлорофитума</w:t>
      </w:r>
      <w:proofErr w:type="spellEnd"/>
      <w:r>
        <w:rPr>
          <w:rFonts w:ascii="PT Sans" w:hAnsi="PT Sans"/>
          <w:color w:val="333333"/>
          <w:sz w:val="21"/>
          <w:szCs w:val="21"/>
        </w:rPr>
        <w:t xml:space="preserve"> напротив источника света и оставьте на сутки</w:t>
      </w:r>
    </w:p>
    <w:p w:rsidR="001D6981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 xml:space="preserve">прокипятите лист </w:t>
      </w:r>
      <w:proofErr w:type="spellStart"/>
      <w:r>
        <w:rPr>
          <w:rFonts w:ascii="PT Sans" w:hAnsi="PT Sans"/>
          <w:color w:val="333333"/>
          <w:sz w:val="21"/>
          <w:szCs w:val="21"/>
        </w:rPr>
        <w:t>хлорофитума</w:t>
      </w:r>
      <w:proofErr w:type="spellEnd"/>
      <w:r>
        <w:rPr>
          <w:rFonts w:ascii="PT Sans" w:hAnsi="PT Sans"/>
          <w:color w:val="333333"/>
          <w:sz w:val="21"/>
          <w:szCs w:val="21"/>
        </w:rPr>
        <w:t xml:space="preserve"> в спирте (40–70%)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BD3656" w:rsidRDefault="001D6981" w:rsidP="001D6981">
      <w:pPr>
        <w:shd w:val="clear" w:color="auto" w:fill="FFFFFF"/>
        <w:spacing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XIV</w:t>
      </w:r>
      <w:r w:rsidRPr="00BD3656">
        <w:rPr>
          <w:rFonts w:ascii="PT Sans" w:hAnsi="PT Sans"/>
          <w:b/>
          <w:color w:val="333333"/>
          <w:sz w:val="26"/>
          <w:szCs w:val="26"/>
        </w:rPr>
        <w:t>С одного куста смородины взяли несколько черенков, укоренили их и вырастили взрослые растения. Однако оказалось, что дочерние растения отличаются не только друг от друга, но и от материнского растения по числу и мощности побегов, размерам и числу листьев. Результаты этого эксперимента позволяют установить</w:t>
      </w:r>
    </w:p>
    <w:p w:rsidR="001D6981" w:rsidRPr="007158CF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 w:rsidRPr="007158CF">
        <w:rPr>
          <w:rFonts w:ascii="PT Sans" w:hAnsi="PT Sans"/>
          <w:color w:val="333333"/>
          <w:sz w:val="21"/>
        </w:rPr>
        <w:t>1)</w:t>
      </w:r>
      <w:r w:rsidRPr="007158CF">
        <w:rPr>
          <w:rFonts w:ascii="PT Sans" w:hAnsi="PT Sans"/>
          <w:color w:val="333333"/>
          <w:sz w:val="21"/>
          <w:szCs w:val="21"/>
        </w:rPr>
        <w:t>наличие ненаследственной изменчивости у растений</w:t>
      </w:r>
    </w:p>
    <w:p w:rsidR="001D6981" w:rsidRPr="007158CF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 w:rsidRPr="007158CF">
        <w:rPr>
          <w:rFonts w:ascii="PT Sans" w:hAnsi="PT Sans"/>
          <w:color w:val="333333"/>
          <w:sz w:val="21"/>
        </w:rPr>
        <w:t>2)</w:t>
      </w:r>
      <w:r w:rsidRPr="007158CF">
        <w:rPr>
          <w:rFonts w:ascii="PT Sans" w:hAnsi="PT Sans"/>
          <w:color w:val="333333"/>
          <w:sz w:val="21"/>
          <w:szCs w:val="21"/>
        </w:rPr>
        <w:t>способность растений к половому размножению</w:t>
      </w:r>
    </w:p>
    <w:p w:rsidR="001D6981" w:rsidRPr="007158CF" w:rsidRDefault="001D6981" w:rsidP="001D6981">
      <w:pPr>
        <w:shd w:val="clear" w:color="auto" w:fill="FFFFFF"/>
        <w:spacing w:line="300" w:lineRule="atLeast"/>
        <w:ind w:left="15"/>
        <w:rPr>
          <w:rFonts w:ascii="PT Sans" w:hAnsi="PT Sans"/>
          <w:color w:val="333333"/>
          <w:sz w:val="21"/>
          <w:szCs w:val="21"/>
        </w:rPr>
      </w:pPr>
      <w:r w:rsidRPr="007158CF">
        <w:rPr>
          <w:rFonts w:ascii="PT Sans" w:hAnsi="PT Sans"/>
          <w:color w:val="333333"/>
          <w:sz w:val="21"/>
        </w:rPr>
        <w:t>3)</w:t>
      </w:r>
      <w:r w:rsidRPr="007158CF">
        <w:rPr>
          <w:rFonts w:ascii="PT Sans" w:hAnsi="PT Sans"/>
          <w:color w:val="333333"/>
          <w:sz w:val="21"/>
          <w:szCs w:val="21"/>
        </w:rPr>
        <w:t>высокую скорость размножения растений</w:t>
      </w:r>
    </w:p>
    <w:p w:rsidR="001D6981" w:rsidRPr="007158CF" w:rsidRDefault="001D6981" w:rsidP="001D6981">
      <w:pPr>
        <w:shd w:val="clear" w:color="auto" w:fill="FFFFFF"/>
        <w:spacing w:line="300" w:lineRule="atLeast"/>
        <w:rPr>
          <w:rFonts w:ascii="PT Sans" w:hAnsi="PT Sans"/>
          <w:color w:val="333333"/>
          <w:sz w:val="21"/>
          <w:szCs w:val="21"/>
        </w:rPr>
      </w:pPr>
      <w:r w:rsidRPr="007158CF">
        <w:rPr>
          <w:rFonts w:ascii="PT Sans" w:hAnsi="PT Sans"/>
          <w:color w:val="333333"/>
          <w:sz w:val="21"/>
        </w:rPr>
        <w:t>4)</w:t>
      </w:r>
      <w:r w:rsidRPr="007158CF">
        <w:rPr>
          <w:rFonts w:ascii="PT Sans" w:hAnsi="PT Sans"/>
          <w:color w:val="333333"/>
          <w:sz w:val="21"/>
          <w:szCs w:val="21"/>
        </w:rPr>
        <w:t>особенности опыления растений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BD3656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XV</w:t>
      </w:r>
      <w:r w:rsidRPr="008A08B3">
        <w:rPr>
          <w:rFonts w:ascii="PT Sans" w:hAnsi="PT Sans"/>
          <w:b/>
          <w:color w:val="333333"/>
          <w:sz w:val="26"/>
          <w:szCs w:val="26"/>
        </w:rPr>
        <w:t xml:space="preserve">. </w:t>
      </w:r>
      <w:r w:rsidRPr="00BD3656">
        <w:rPr>
          <w:rFonts w:ascii="PT Sans" w:hAnsi="PT Sans"/>
          <w:b/>
          <w:color w:val="333333"/>
          <w:sz w:val="26"/>
          <w:szCs w:val="26"/>
        </w:rPr>
        <w:t>Марии необходимо сделать рисунки разных по форме клеток. Какой микроскоп ей лучше выбрать для такого исследования?</w:t>
      </w:r>
    </w:p>
    <w:p w:rsidR="001D6981" w:rsidRDefault="001D6981" w:rsidP="001D6981">
      <w:pPr>
        <w:shd w:val="clear" w:color="auto" w:fill="FFFFFF"/>
        <w:spacing w:line="300" w:lineRule="atLeast"/>
        <w:ind w:left="360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линза окуляра ×7, а линза объектива ×40</w:t>
      </w:r>
    </w:p>
    <w:p w:rsidR="001D6981" w:rsidRDefault="001D6981" w:rsidP="001D6981">
      <w:pPr>
        <w:shd w:val="clear" w:color="auto" w:fill="FFFFFF"/>
        <w:spacing w:line="300" w:lineRule="atLeast"/>
        <w:ind w:left="360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линза окуляра ×20, а линза объектива ×20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линза окуляра ×15, а линза объектива ×40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линза окуляра ×5, а линза объектива ×80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B321DC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XVI</w:t>
      </w:r>
      <w:r w:rsidRPr="008A08B3">
        <w:rPr>
          <w:rFonts w:ascii="PT Sans" w:hAnsi="PT Sans"/>
          <w:b/>
          <w:color w:val="333333"/>
          <w:sz w:val="26"/>
          <w:szCs w:val="26"/>
        </w:rPr>
        <w:t xml:space="preserve">. </w:t>
      </w:r>
      <w:r w:rsidRPr="00B321DC">
        <w:rPr>
          <w:rFonts w:ascii="PT Sans" w:hAnsi="PT Sans"/>
          <w:b/>
          <w:color w:val="333333"/>
          <w:sz w:val="26"/>
          <w:szCs w:val="26"/>
        </w:rPr>
        <w:t>Расположите в правильном порядке пункты инструкции по измерению артериального давления. 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 xml:space="preserve">закройте клапан баллона тонометра и нагнетайте с помощью резинового баллона воздух до исчезновения пульса или до показания на циферблате тонометра 140–150 мм </w:t>
      </w:r>
      <w:proofErr w:type="spellStart"/>
      <w:r>
        <w:rPr>
          <w:rFonts w:ascii="PT Sans" w:hAnsi="PT Sans"/>
          <w:color w:val="333333"/>
          <w:sz w:val="21"/>
          <w:szCs w:val="21"/>
        </w:rPr>
        <w:t>рт</w:t>
      </w:r>
      <w:proofErr w:type="spellEnd"/>
      <w:r>
        <w:rPr>
          <w:rFonts w:ascii="PT Sans" w:hAnsi="PT Sans"/>
          <w:color w:val="333333"/>
          <w:sz w:val="21"/>
          <w:szCs w:val="21"/>
        </w:rPr>
        <w:t>. ст.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ниже манжетки в локтевом сгибе установите фонендоскоп</w:t>
      </w:r>
    </w:p>
    <w:p w:rsidR="001D6981" w:rsidRDefault="001D6981" w:rsidP="001D6981">
      <w:pPr>
        <w:shd w:val="clear" w:color="auto" w:fill="FFFFFF"/>
        <w:spacing w:line="300" w:lineRule="atLeast"/>
        <w:ind w:left="360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 xml:space="preserve">в момент исчезновения пульса </w:t>
      </w:r>
      <w:proofErr w:type="spellStart"/>
      <w:r>
        <w:rPr>
          <w:rFonts w:ascii="PT Sans" w:hAnsi="PT Sans"/>
          <w:color w:val="333333"/>
          <w:sz w:val="21"/>
          <w:szCs w:val="21"/>
        </w:rPr>
        <w:t>монометр</w:t>
      </w:r>
      <w:proofErr w:type="spellEnd"/>
      <w:r>
        <w:rPr>
          <w:rFonts w:ascii="PT Sans" w:hAnsi="PT Sans"/>
          <w:color w:val="333333"/>
          <w:sz w:val="21"/>
          <w:szCs w:val="21"/>
        </w:rPr>
        <w:t xml:space="preserve"> указывает минимальное (</w:t>
      </w:r>
      <w:proofErr w:type="spellStart"/>
      <w:r>
        <w:rPr>
          <w:rFonts w:ascii="PT Sans" w:hAnsi="PT Sans"/>
          <w:color w:val="333333"/>
          <w:sz w:val="21"/>
          <w:szCs w:val="21"/>
        </w:rPr>
        <w:t>диастолическое</w:t>
      </w:r>
      <w:proofErr w:type="spellEnd"/>
      <w:r>
        <w:rPr>
          <w:rFonts w:ascii="PT Sans" w:hAnsi="PT Sans"/>
          <w:color w:val="333333"/>
          <w:sz w:val="21"/>
          <w:szCs w:val="21"/>
        </w:rPr>
        <w:t>) давление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плотно оберните манжетку тонометра вокруг обнажённого плеча испытуемого и закрепите её</w:t>
      </w:r>
    </w:p>
    <w:p w:rsidR="001D6981" w:rsidRDefault="001D6981" w:rsidP="001D6981">
      <w:pPr>
        <w:shd w:val="clear" w:color="auto" w:fill="FFFFFF"/>
        <w:spacing w:line="300" w:lineRule="atLeast"/>
        <w:ind w:left="360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в момент появления пульсовых ударов показатель манометра соответствует максимальному (систолическому) давлению</w:t>
      </w:r>
    </w:p>
    <w:p w:rsidR="001D6981" w:rsidRDefault="001D6981" w:rsidP="001D6981">
      <w:pPr>
        <w:shd w:val="clear" w:color="auto" w:fill="FFFFFF"/>
        <w:spacing w:line="300" w:lineRule="atLeast"/>
        <w:ind w:left="360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6)</w:t>
      </w:r>
      <w:r>
        <w:rPr>
          <w:rFonts w:ascii="PT Sans" w:hAnsi="PT Sans"/>
          <w:color w:val="333333"/>
          <w:sz w:val="21"/>
          <w:szCs w:val="21"/>
        </w:rPr>
        <w:t>приоткройте вентиль, медленно выпускайте воздух из манжеты. Внимательно следите за показаниями манометра и одновременно прислушивайтесь к звукам в фонендоскопе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8A08B3" w:rsidRDefault="001D6981" w:rsidP="001D6981">
      <w:pPr>
        <w:pStyle w:val="Default"/>
        <w:rPr>
          <w:i/>
          <w:sz w:val="28"/>
          <w:szCs w:val="28"/>
          <w:u w:val="single"/>
        </w:rPr>
      </w:pPr>
      <w:r w:rsidRPr="008A08B3">
        <w:rPr>
          <w:i/>
          <w:sz w:val="28"/>
          <w:szCs w:val="28"/>
          <w:u w:val="single"/>
        </w:rPr>
        <w:t>Биология 8 класс Практическая работа « Пульс и движение крови»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8A08B3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 w:rsidRPr="008A08B3">
        <w:rPr>
          <w:rFonts w:ascii="PT Sans" w:hAnsi="PT Sans"/>
          <w:b/>
          <w:color w:val="333333"/>
          <w:sz w:val="26"/>
          <w:szCs w:val="26"/>
          <w:lang w:val="en-US"/>
        </w:rPr>
        <w:t>XVII</w:t>
      </w:r>
      <w:r w:rsidRPr="008A08B3">
        <w:rPr>
          <w:rFonts w:ascii="PT Sans" w:hAnsi="PT Sans"/>
          <w:b/>
          <w:color w:val="333333"/>
          <w:sz w:val="26"/>
          <w:szCs w:val="26"/>
        </w:rPr>
        <w:t>. Расположите в правильном порядке пункты инструкции подсчета пульса до и после дозированной нагрузки. 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сделайте 10 приседаний и снова подсчитайте число ударов за 1 мин.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приложите два пальца правой руки на внутреннюю сторону запястья левой руки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освободите от одежды запястье левой руки и нижнюю часть предплечья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после 5 мин. отдыха в положении сидя подсчитайте пульс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подсчитайте число ударов пульса за 1 мин. в спокойном состоянии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6)</w:t>
      </w:r>
      <w:r>
        <w:rPr>
          <w:rFonts w:ascii="PT Sans" w:hAnsi="PT Sans"/>
          <w:color w:val="333333"/>
          <w:sz w:val="21"/>
          <w:szCs w:val="21"/>
        </w:rPr>
        <w:t>слегка надавите пальцами до ощущения биения сердца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D10543" w:rsidRDefault="001D6981" w:rsidP="001D6981">
      <w:pPr>
        <w:pStyle w:val="Default"/>
        <w:rPr>
          <w:i/>
          <w:sz w:val="28"/>
          <w:szCs w:val="28"/>
          <w:u w:val="single"/>
        </w:rPr>
      </w:pPr>
      <w:r w:rsidRPr="00D10543">
        <w:rPr>
          <w:i/>
          <w:sz w:val="28"/>
          <w:szCs w:val="28"/>
          <w:u w:val="single"/>
        </w:rPr>
        <w:t>Биология 6 класс</w:t>
      </w:r>
    </w:p>
    <w:p w:rsidR="001D6981" w:rsidRPr="00D10543" w:rsidRDefault="001D6981" w:rsidP="001D6981">
      <w:pPr>
        <w:pStyle w:val="Default"/>
        <w:rPr>
          <w:i/>
          <w:sz w:val="28"/>
          <w:szCs w:val="28"/>
          <w:u w:val="single"/>
        </w:rPr>
      </w:pPr>
    </w:p>
    <w:p w:rsidR="001D6981" w:rsidRPr="00083C9D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 w:rsidRPr="00D10543">
        <w:rPr>
          <w:rFonts w:ascii="PT Sans" w:hAnsi="PT Sans"/>
          <w:b/>
          <w:color w:val="333333"/>
          <w:sz w:val="26"/>
          <w:szCs w:val="26"/>
          <w:lang w:val="en-US"/>
        </w:rPr>
        <w:t>XVIII</w:t>
      </w:r>
      <w:r w:rsidRPr="00D10543">
        <w:rPr>
          <w:rFonts w:ascii="PT Sans" w:hAnsi="PT Sans"/>
          <w:b/>
          <w:color w:val="333333"/>
          <w:sz w:val="26"/>
          <w:szCs w:val="26"/>
        </w:rPr>
        <w:t>. Расположите в правильном порядке пункты инструкции по проведению эксперимента, доказывающего выделение растениями углекислого газа. В ответе запишите соответствующую последовательность цифр.</w:t>
      </w:r>
    </w:p>
    <w:p w:rsidR="001D6981" w:rsidRPr="00D10543" w:rsidRDefault="001D6981" w:rsidP="001D6981">
      <w:pPr>
        <w:pStyle w:val="af3"/>
        <w:shd w:val="clear" w:color="auto" w:fill="FFFFFF"/>
        <w:spacing w:before="0" w:beforeAutospacing="0" w:after="0" w:afterAutospacing="0"/>
        <w:jc w:val="both"/>
        <w:rPr>
          <w:rFonts w:ascii="PT Sans" w:hAnsi="PT Sans"/>
          <w:b/>
          <w:color w:val="333333"/>
          <w:sz w:val="26"/>
          <w:szCs w:val="26"/>
        </w:rPr>
      </w:pPr>
      <w:r w:rsidRPr="00D10543">
        <w:rPr>
          <w:rStyle w:val="index"/>
          <w:rFonts w:ascii="PT Sans" w:hAnsi="PT Sans"/>
          <w:color w:val="333333"/>
          <w:sz w:val="21"/>
          <w:szCs w:val="21"/>
        </w:rPr>
        <w:t xml:space="preserve"> </w:t>
      </w: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Накройте комнатное растение стеклянным колпаком.</w:t>
      </w:r>
    </w:p>
    <w:p w:rsidR="001D6981" w:rsidRDefault="001D6981" w:rsidP="001D6981">
      <w:pPr>
        <w:shd w:val="clear" w:color="auto" w:fill="FFFFFF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Поместите рядом с комнатным растением стакан с известковой водой.</w:t>
      </w:r>
    </w:p>
    <w:p w:rsidR="001D6981" w:rsidRDefault="001D6981" w:rsidP="001D6981">
      <w:pPr>
        <w:shd w:val="clear" w:color="auto" w:fill="FFFFFF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Поместите комнатное растение, накрытое стеклянным колпаком, в тёмный шкаф.</w:t>
      </w:r>
    </w:p>
    <w:p w:rsidR="001D6981" w:rsidRDefault="001D6981" w:rsidP="001D6981">
      <w:pPr>
        <w:shd w:val="clear" w:color="auto" w:fill="FFFFFF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Рассмотрите помутневшую известковую воду.</w:t>
      </w:r>
    </w:p>
    <w:p w:rsidR="001D6981" w:rsidRDefault="001D6981" w:rsidP="001D6981">
      <w:pPr>
        <w:shd w:val="clear" w:color="auto" w:fill="FFFFFF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Возьмите комнатное растение с большим числом листьев.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D10543" w:rsidRDefault="001D6981" w:rsidP="001D6981">
      <w:pPr>
        <w:pStyle w:val="Default"/>
        <w:rPr>
          <w:i/>
          <w:sz w:val="28"/>
          <w:szCs w:val="28"/>
          <w:u w:val="single"/>
        </w:rPr>
      </w:pPr>
      <w:r w:rsidRPr="00D10543">
        <w:rPr>
          <w:i/>
          <w:sz w:val="28"/>
          <w:szCs w:val="28"/>
          <w:u w:val="single"/>
        </w:rPr>
        <w:t>Биология 6 класс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D10543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XIV</w:t>
      </w:r>
      <w:r w:rsidRPr="00D10543">
        <w:rPr>
          <w:rFonts w:ascii="PT Sans" w:hAnsi="PT Sans"/>
          <w:b/>
          <w:color w:val="333333"/>
          <w:sz w:val="26"/>
          <w:szCs w:val="26"/>
        </w:rPr>
        <w:t>. Расположите в правильном порядке пункты инструкции по прорастанию семян. В ответе запишите соответствующую последовательность цифр.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на бумагу положите 10 предварительно замоченных (в течение 8–10 ч) семян огурцов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закройте тарелку полиэтиленовой плёнкой</w:t>
      </w:r>
    </w:p>
    <w:p w:rsidR="001D6981" w:rsidRDefault="001D6981" w:rsidP="001D6981">
      <w:pPr>
        <w:shd w:val="clear" w:color="auto" w:fill="FFFFFF"/>
        <w:ind w:left="360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</w:t>
      </w:r>
      <w:r>
        <w:rPr>
          <w:rFonts w:ascii="PT Sans" w:hAnsi="PT Sans"/>
          <w:color w:val="333333"/>
          <w:sz w:val="21"/>
          <w:szCs w:val="21"/>
        </w:rPr>
        <w:t>смочите бумагу водой и следите, чтобы во время опыта она была постоянно влажной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</w:t>
      </w:r>
      <w:r>
        <w:rPr>
          <w:rFonts w:ascii="PT Sans" w:hAnsi="PT Sans"/>
          <w:color w:val="333333"/>
          <w:sz w:val="21"/>
          <w:szCs w:val="21"/>
        </w:rPr>
        <w:t>через сутки обследуйте семена, изменения заносите в дневник наблюдений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</w:t>
      </w:r>
      <w:r>
        <w:rPr>
          <w:rFonts w:ascii="PT Sans" w:hAnsi="PT Sans"/>
          <w:color w:val="333333"/>
          <w:sz w:val="21"/>
          <w:szCs w:val="21"/>
        </w:rPr>
        <w:t>возьмите тарелку и уложите на её дно фильтровальную бумагу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6</w:t>
      </w:r>
      <w:r>
        <w:rPr>
          <w:rFonts w:ascii="PT Sans" w:hAnsi="PT Sans"/>
          <w:color w:val="333333"/>
          <w:sz w:val="21"/>
          <w:szCs w:val="21"/>
        </w:rPr>
        <w:t>поставьте тарелку в тёплое место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D10543" w:rsidRDefault="001D6981" w:rsidP="001D6981">
      <w:pPr>
        <w:pStyle w:val="Default"/>
        <w:rPr>
          <w:i/>
          <w:sz w:val="28"/>
          <w:szCs w:val="28"/>
          <w:u w:val="single"/>
        </w:rPr>
      </w:pPr>
      <w:r w:rsidRPr="00D10543">
        <w:rPr>
          <w:i/>
          <w:sz w:val="28"/>
          <w:szCs w:val="28"/>
          <w:u w:val="single"/>
        </w:rPr>
        <w:t>Биология 6 класс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D10543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X</w:t>
      </w:r>
      <w:r w:rsidRPr="00D10543">
        <w:rPr>
          <w:rFonts w:ascii="PT Sans" w:hAnsi="PT Sans"/>
          <w:b/>
          <w:color w:val="333333"/>
          <w:sz w:val="26"/>
          <w:szCs w:val="26"/>
          <w:lang w:val="en-US"/>
        </w:rPr>
        <w:t>V</w:t>
      </w:r>
      <w:r w:rsidRPr="00D10543">
        <w:rPr>
          <w:rFonts w:ascii="PT Sans" w:hAnsi="PT Sans"/>
          <w:b/>
          <w:color w:val="333333"/>
          <w:sz w:val="26"/>
          <w:szCs w:val="26"/>
        </w:rPr>
        <w:t>. Расположите в правильном порядке пункты инструкции по работе с фик</w:t>
      </w:r>
      <w:r w:rsidRPr="00D10543">
        <w:rPr>
          <w:rFonts w:ascii="PT Sans" w:hAnsi="PT Sans"/>
          <w:b/>
          <w:color w:val="333333"/>
          <w:sz w:val="26"/>
          <w:szCs w:val="26"/>
        </w:rPr>
        <w:softHyphen/>
        <w:t>си</w:t>
      </w:r>
      <w:r w:rsidRPr="00D10543">
        <w:rPr>
          <w:rFonts w:ascii="PT Sans" w:hAnsi="PT Sans"/>
          <w:b/>
          <w:color w:val="333333"/>
          <w:sz w:val="26"/>
          <w:szCs w:val="26"/>
        </w:rPr>
        <w:softHyphen/>
        <w:t>ро</w:t>
      </w:r>
      <w:r w:rsidRPr="00D10543">
        <w:rPr>
          <w:rFonts w:ascii="PT Sans" w:hAnsi="PT Sans"/>
          <w:b/>
          <w:color w:val="333333"/>
          <w:sz w:val="26"/>
          <w:szCs w:val="26"/>
        </w:rPr>
        <w:softHyphen/>
        <w:t>ванным микропрепаратом внутреннего строения листа дуба. В ответе за</w:t>
      </w:r>
      <w:r w:rsidRPr="00D10543">
        <w:rPr>
          <w:rFonts w:ascii="PT Sans" w:hAnsi="PT Sans"/>
          <w:b/>
          <w:color w:val="333333"/>
          <w:sz w:val="26"/>
          <w:szCs w:val="26"/>
        </w:rPr>
        <w:softHyphen/>
        <w:t>пи</w:t>
      </w:r>
      <w:r w:rsidRPr="00D10543">
        <w:rPr>
          <w:rFonts w:ascii="PT Sans" w:hAnsi="PT Sans"/>
          <w:b/>
          <w:color w:val="333333"/>
          <w:sz w:val="26"/>
          <w:szCs w:val="26"/>
        </w:rPr>
        <w:softHyphen/>
        <w:t>шите соответствующую последовательность цифр.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медленно приближайте тубус микроскопа к микропрепарату, пока не увидите чёткое изображение внутреннего строения листа дуба</w:t>
      </w:r>
    </w:p>
    <w:p w:rsidR="001D6981" w:rsidRDefault="001D6981" w:rsidP="001D6981">
      <w:pPr>
        <w:shd w:val="clear" w:color="auto" w:fill="FFFFFF"/>
        <w:ind w:left="360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глядя в окуляр микроскопа, настройте свет</w:t>
      </w:r>
    </w:p>
    <w:p w:rsidR="001D6981" w:rsidRDefault="001D6981" w:rsidP="001D6981">
      <w:pPr>
        <w:shd w:val="clear" w:color="auto" w:fill="FFFFFF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 xml:space="preserve">       3)</w:t>
      </w:r>
      <w:r>
        <w:rPr>
          <w:rFonts w:ascii="PT Sans" w:hAnsi="PT Sans"/>
          <w:color w:val="333333"/>
          <w:sz w:val="21"/>
          <w:szCs w:val="21"/>
        </w:rPr>
        <w:t>положите микропрепарат внутреннего строения листа дуба на пред</w:t>
      </w:r>
      <w:r>
        <w:rPr>
          <w:rFonts w:ascii="PT Sans" w:hAnsi="PT Sans"/>
          <w:color w:val="333333"/>
          <w:sz w:val="21"/>
          <w:szCs w:val="21"/>
        </w:rPr>
        <w:softHyphen/>
        <w:t>метный столик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зарисуйте микропрепарат, сделайте обозначения</w:t>
      </w:r>
    </w:p>
    <w:p w:rsidR="001D6981" w:rsidRDefault="001D6981" w:rsidP="001D6981">
      <w:pPr>
        <w:shd w:val="clear" w:color="auto" w:fill="FFFFFF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 xml:space="preserve">       5)</w:t>
      </w:r>
      <w:r>
        <w:rPr>
          <w:rFonts w:ascii="PT Sans" w:hAnsi="PT Sans"/>
          <w:color w:val="333333"/>
          <w:sz w:val="21"/>
          <w:szCs w:val="21"/>
        </w:rPr>
        <w:t>зажмите препарат лапками-держателями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6</w:t>
      </w:r>
      <w:r>
        <w:rPr>
          <w:rFonts w:ascii="PT Sans" w:hAnsi="PT Sans"/>
          <w:color w:val="333333"/>
          <w:sz w:val="21"/>
          <w:szCs w:val="21"/>
        </w:rPr>
        <w:t>максимально удобно расположите микроскоп на своём рабочем месте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Pr="00710D69" w:rsidRDefault="001D6981" w:rsidP="001D6981">
      <w:pPr>
        <w:pStyle w:val="Default"/>
        <w:rPr>
          <w:i/>
          <w:sz w:val="28"/>
          <w:szCs w:val="28"/>
          <w:u w:val="single"/>
        </w:rPr>
      </w:pPr>
      <w:r w:rsidRPr="00710D69">
        <w:rPr>
          <w:i/>
          <w:sz w:val="28"/>
          <w:szCs w:val="28"/>
          <w:u w:val="single"/>
        </w:rPr>
        <w:t>Биология 6 класс « Внешнее строение листа»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710D69" w:rsidRDefault="001D6981" w:rsidP="001D6981">
      <w:pPr>
        <w:pStyle w:val="Default"/>
        <w:rPr>
          <w:b/>
          <w:sz w:val="28"/>
          <w:szCs w:val="28"/>
        </w:rPr>
      </w:pPr>
      <w:r w:rsidRPr="00710D69">
        <w:rPr>
          <w:rFonts w:ascii="PT Sans" w:hAnsi="PT Sans"/>
          <w:b/>
          <w:color w:val="333333"/>
          <w:sz w:val="23"/>
          <w:szCs w:val="23"/>
          <w:shd w:val="clear" w:color="auto" w:fill="FFFFFF"/>
          <w:lang w:val="en-US"/>
        </w:rPr>
        <w:t>XVI</w:t>
      </w:r>
      <w:r w:rsidRPr="00710D69">
        <w:rPr>
          <w:rFonts w:ascii="PT Sans" w:hAnsi="PT Sans"/>
          <w:b/>
          <w:color w:val="333333"/>
          <w:sz w:val="23"/>
          <w:szCs w:val="23"/>
          <w:shd w:val="clear" w:color="auto" w:fill="FFFFFF"/>
        </w:rPr>
        <w:t>. Рассмотрите фотографию листа берёзы. Выберите характеристики, соответствующие его строению, по следующему плану: тип листа, жилкование листа, форма листа; тип листа по соотношению длины, ширины, расположению наиболее широкой части, форме края. При выполнении работы Вам помогут линейка и карандаш.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47925" cy="1800225"/>
            <wp:effectExtent l="19050" t="0" r="9525" b="0"/>
            <wp:docPr id="5" name="Рисунок 4" descr="http://opengia.ru/resources/002131e1e560e311af61001fc68344c9-BIO2012VII9B502-copy1--002131e1e560e311af61001fc68344c9-17-1391504025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pengia.ru/resources/002131e1e560e311af61001fc68344c9-BIO2012VII9B502-copy1--002131e1e560e311af61001fc68344c9-17-1391504025/repr-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4"/>
        <w:gridCol w:w="2350"/>
      </w:tblGrid>
      <w:tr w:rsidR="001D6981" w:rsidRPr="00A4748D" w:rsidTr="00EB2B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А. Тип листа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Б. Жилкование листа</w:t>
            </w:r>
          </w:p>
        </w:tc>
      </w:tr>
      <w:tr w:rsidR="001D6981" w:rsidRPr="00A4748D" w:rsidTr="00EB2B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1) черешковый</w:t>
            </w:r>
          </w:p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2) сидячий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1) параллельное</w:t>
            </w:r>
          </w:p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2) дуговидное</w:t>
            </w:r>
          </w:p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3) пальчатое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4) перистое</w:t>
            </w:r>
          </w:p>
        </w:tc>
      </w:tr>
    </w:tbl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A4748D" w:rsidRDefault="001D6981" w:rsidP="001D6981">
      <w:pPr>
        <w:shd w:val="clear" w:color="auto" w:fill="FFFFFF"/>
        <w:spacing w:after="150" w:line="300" w:lineRule="atLeast"/>
        <w:jc w:val="both"/>
        <w:rPr>
          <w:rFonts w:ascii="PT Sans" w:hAnsi="PT Sans"/>
          <w:color w:val="333333"/>
          <w:sz w:val="23"/>
          <w:szCs w:val="23"/>
        </w:rPr>
      </w:pPr>
      <w:r w:rsidRPr="00A4748D">
        <w:rPr>
          <w:rFonts w:ascii="PT Sans" w:hAnsi="PT Sans"/>
          <w:b/>
          <w:bCs/>
          <w:color w:val="333333"/>
          <w:sz w:val="23"/>
          <w:szCs w:val="23"/>
        </w:rPr>
        <w:t>В. Форма листа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0"/>
        <w:gridCol w:w="4170"/>
      </w:tblGrid>
      <w:tr w:rsidR="001D6981" w:rsidRPr="00A4748D" w:rsidTr="00EB2B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1)</w:t>
            </w:r>
            <w:r w:rsidRPr="00A4748D">
              <w:rPr>
                <w:rFonts w:ascii="PT Sans" w:hAnsi="PT Sans"/>
                <w:color w:val="333333"/>
                <w:sz w:val="23"/>
              </w:rPr>
              <w:t> 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перисто-лопастный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2038350" cy="1114425"/>
                  <wp:effectExtent l="19050" t="0" r="0" b="0"/>
                  <wp:docPr id="6" name="Рисунок 7" descr="http://opengia.ru/resources/002131e1e560e311af61001fc68344c9-BIO2012VII9B502-copy1--002131e1e560e311af61001fc68344c9-1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opengia.ru/resources/002131e1e560e311af61001fc68344c9-BIO2012VII9B502-copy1--002131e1e560e311af61001fc68344c9-1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2)</w:t>
            </w:r>
            <w:r w:rsidRPr="00A4748D">
              <w:rPr>
                <w:rFonts w:ascii="PT Sans" w:hAnsi="PT Sans"/>
                <w:color w:val="333333"/>
                <w:sz w:val="23"/>
              </w:rPr>
              <w:t> 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перисто-раздельный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2190750" cy="1190625"/>
                  <wp:effectExtent l="19050" t="0" r="0" b="0"/>
                  <wp:docPr id="11" name="Рисунок 8" descr="http://opengia.ru/resources/002131e1e560e311af61001fc68344c9-BIO2012VII9B502-copy1--002131e1e560e311af61001fc68344c9-2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opengia.ru/resources/002131e1e560e311af61001fc68344c9-BIO2012VII9B502-copy1--002131e1e560e311af61001fc68344c9-2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981" w:rsidRPr="00A4748D" w:rsidTr="00EB2B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3)</w:t>
            </w:r>
            <w:r w:rsidRPr="00A4748D">
              <w:rPr>
                <w:rFonts w:ascii="PT Sans" w:hAnsi="PT Sans"/>
                <w:color w:val="333333"/>
                <w:sz w:val="23"/>
              </w:rPr>
              <w:t> 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перисто-рассечённый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2257425" cy="1266825"/>
                  <wp:effectExtent l="19050" t="0" r="9525" b="0"/>
                  <wp:docPr id="12" name="Рисунок 9" descr="http://opengia.ru/resources/002131e1e560e311af61001fc68344c9-BIO2012VII9B502-copy1--002131e1e560e311af61001fc68344c9-3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opengia.ru/resources/002131e1e560e311af61001fc68344c9-BIO2012VII9B502-copy1--002131e1e560e311af61001fc68344c9-3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4)</w:t>
            </w:r>
            <w:r w:rsidRPr="00A4748D">
              <w:rPr>
                <w:rFonts w:ascii="PT Sans" w:hAnsi="PT Sans"/>
                <w:color w:val="333333"/>
                <w:sz w:val="23"/>
              </w:rPr>
              <w:t> 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цельный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2562225" cy="1485900"/>
                  <wp:effectExtent l="19050" t="0" r="9525" b="0"/>
                  <wp:docPr id="13" name="Рисунок 10" descr="http://opengia.ru/resources/002131e1e560e311af61001fc68344c9-BIO2012VII9B502-copy1--002131e1e560e311af61001fc68344c9-4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opengia.ru/resources/002131e1e560e311af61001fc68344c9-BIO2012VII9B502-copy1--002131e1e560e311af61001fc68344c9-4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A4748D" w:rsidRDefault="001D6981" w:rsidP="001D6981">
      <w:pPr>
        <w:shd w:val="clear" w:color="auto" w:fill="FFFFFF"/>
        <w:spacing w:after="150" w:line="300" w:lineRule="atLeast"/>
        <w:jc w:val="both"/>
        <w:rPr>
          <w:rFonts w:ascii="PT Sans" w:hAnsi="PT Sans"/>
          <w:color w:val="333333"/>
          <w:sz w:val="23"/>
          <w:szCs w:val="23"/>
        </w:rPr>
      </w:pPr>
      <w:r w:rsidRPr="00A4748D">
        <w:rPr>
          <w:rFonts w:ascii="PT Sans" w:hAnsi="PT Sans"/>
          <w:b/>
          <w:bCs/>
          <w:color w:val="333333"/>
          <w:sz w:val="23"/>
          <w:szCs w:val="23"/>
        </w:rPr>
        <w:t>Г. Тип листа по соотношению длины, ширины и расположению наиболее</w:t>
      </w:r>
    </w:p>
    <w:p w:rsidR="001D6981" w:rsidRPr="00A4748D" w:rsidRDefault="001D6981" w:rsidP="001D6981">
      <w:pPr>
        <w:shd w:val="clear" w:color="auto" w:fill="FFFFFF"/>
        <w:spacing w:after="150" w:line="300" w:lineRule="atLeast"/>
        <w:jc w:val="both"/>
        <w:rPr>
          <w:rFonts w:ascii="PT Sans" w:hAnsi="PT Sans"/>
          <w:color w:val="333333"/>
          <w:sz w:val="23"/>
          <w:szCs w:val="23"/>
        </w:rPr>
      </w:pPr>
      <w:r w:rsidRPr="00A4748D">
        <w:rPr>
          <w:rFonts w:ascii="PT Sans" w:hAnsi="PT Sans"/>
          <w:b/>
          <w:bCs/>
          <w:color w:val="333333"/>
          <w:sz w:val="23"/>
          <w:szCs w:val="23"/>
        </w:rPr>
        <w:t>широкой части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0"/>
        <w:gridCol w:w="2670"/>
        <w:gridCol w:w="2730"/>
      </w:tblGrid>
      <w:tr w:rsidR="001D6981" w:rsidRPr="00A4748D" w:rsidTr="00EB2B92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Длина превышает ширину в 1,5–2 раза.</w:t>
            </w:r>
          </w:p>
        </w:tc>
      </w:tr>
      <w:tr w:rsidR="001D6981" w:rsidRPr="00A4748D" w:rsidTr="00EB2B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1)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 яйцевидный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1685925" cy="1066800"/>
                  <wp:effectExtent l="19050" t="0" r="9525" b="0"/>
                  <wp:docPr id="15" name="Рисунок 15" descr="http://opengia.ru/resources/002131e1e560e311af61001fc68344c9-BIO2012VII9B502-copy1--002131e1e560e311af61001fc68344c9-5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opengia.ru/resources/002131e1e560e311af61001fc68344c9-BIO2012VII9B502-copy1--002131e1e560e311af61001fc68344c9-5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2)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 овальный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1619250" cy="828675"/>
                  <wp:effectExtent l="19050" t="0" r="0" b="0"/>
                  <wp:docPr id="16" name="Рисунок 16" descr="http://opengia.ru/resources/002131e1e560e311af61001fc68344c9-BIO2012VII9B502-copy1--002131e1e560e311af61001fc68344c9-6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opengia.ru/resources/002131e1e560e311af61001fc68344c9-BIO2012VII9B502-copy1--002131e1e560e311af61001fc68344c9-6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3)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 </w:t>
            </w:r>
            <w:proofErr w:type="spellStart"/>
            <w:proofErr w:type="gramStart"/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обратно-яйцевидный</w:t>
            </w:r>
            <w:proofErr w:type="spellEnd"/>
            <w:proofErr w:type="gramEnd"/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1657350" cy="1095375"/>
                  <wp:effectExtent l="19050" t="0" r="0" b="0"/>
                  <wp:docPr id="17" name="Рисунок 17" descr="http://opengia.ru/resources/002131e1e560e311af61001fc68344c9-BIO2012VII9B502-copy1--002131e1e560e311af61001fc68344c9-7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opengia.ru/resources/002131e1e560e311af61001fc68344c9-BIO2012VII9B502-copy1--002131e1e560e311af61001fc68344c9-7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981" w:rsidRPr="00A4748D" w:rsidRDefault="001D6981" w:rsidP="001D6981">
      <w:pPr>
        <w:rPr>
          <w:vanish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0"/>
        <w:gridCol w:w="3300"/>
        <w:gridCol w:w="3000"/>
      </w:tblGrid>
      <w:tr w:rsidR="001D6981" w:rsidRPr="00A4748D" w:rsidTr="00EB2B92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Длина превышает ширину в 3–4 раза.</w:t>
            </w:r>
          </w:p>
        </w:tc>
      </w:tr>
      <w:tr w:rsidR="001D6981" w:rsidRPr="00A4748D" w:rsidTr="00EB2B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1)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 ланцетный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1876425" cy="666750"/>
                  <wp:effectExtent l="19050" t="0" r="9525" b="0"/>
                  <wp:docPr id="18" name="Рисунок 18" descr="http://opengia.ru/resources/002131e1e560e311af61001fc68344c9-BIO2012VII9B502-copy1--002131e1e560e311af61001fc68344c9-8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opengia.ru/resources/002131e1e560e311af61001fc68344c9-BIO2012VII9B502-copy1--002131e1e560e311af61001fc68344c9-8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2)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 продолговатый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2009775" cy="781050"/>
                  <wp:effectExtent l="19050" t="0" r="9525" b="0"/>
                  <wp:docPr id="19" name="Рисунок 19" descr="http://opengia.ru/resources/002131e1e560e311af61001fc68344c9-BIO2012VII9B502-copy1--002131e1e560e311af61001fc68344c9-9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opengia.ru/resources/002131e1e560e311af61001fc68344c9-BIO2012VII9B502-copy1--002131e1e560e311af61001fc68344c9-9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3)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 </w:t>
            </w:r>
            <w:proofErr w:type="spellStart"/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обратно-ланцетный</w:t>
            </w:r>
            <w:proofErr w:type="spellEnd"/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1819275" cy="762000"/>
                  <wp:effectExtent l="19050" t="0" r="9525" b="0"/>
                  <wp:docPr id="20" name="Рисунок 20" descr="http://opengia.ru/resources/002131e1e560e311af61001fc68344c9-BIO2012VII9B502-copy1--002131e1e560e311af61001fc68344c9-10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opengia.ru/resources/002131e1e560e311af61001fc68344c9-BIO2012VII9B502-copy1--002131e1e560e311af61001fc68344c9-10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A4748D" w:rsidRDefault="001D6981" w:rsidP="001D6981">
      <w:pPr>
        <w:shd w:val="clear" w:color="auto" w:fill="FFFFFF"/>
        <w:spacing w:after="150" w:line="300" w:lineRule="atLeast"/>
        <w:jc w:val="both"/>
        <w:rPr>
          <w:rFonts w:ascii="PT Sans" w:hAnsi="PT Sans"/>
          <w:color w:val="333333"/>
          <w:sz w:val="23"/>
          <w:szCs w:val="23"/>
        </w:rPr>
      </w:pPr>
      <w:r w:rsidRPr="00A4748D">
        <w:rPr>
          <w:rFonts w:ascii="PT Sans" w:hAnsi="PT Sans"/>
          <w:b/>
          <w:bCs/>
          <w:color w:val="333333"/>
          <w:sz w:val="23"/>
          <w:szCs w:val="23"/>
        </w:rPr>
        <w:t>Д. Форма края листа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3"/>
        <w:gridCol w:w="1590"/>
        <w:gridCol w:w="1500"/>
        <w:gridCol w:w="2151"/>
        <w:gridCol w:w="1358"/>
      </w:tblGrid>
      <w:tr w:rsidR="001D6981" w:rsidRPr="00A4748D" w:rsidTr="00EB2B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1) </w:t>
            </w:r>
            <w:proofErr w:type="spellStart"/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цельнокрайный</w:t>
            </w:r>
            <w:proofErr w:type="spellEnd"/>
            <w:r w:rsidRPr="00A4748D">
              <w:rPr>
                <w:rFonts w:ascii="PT Sans" w:hAnsi="PT Sans"/>
                <w:color w:val="333333"/>
                <w:sz w:val="23"/>
              </w:rPr>
              <w:t> </w:t>
            </w: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866775" cy="2162175"/>
                  <wp:effectExtent l="19050" t="0" r="9525" b="0"/>
                  <wp:docPr id="27" name="Рисунок 27" descr="http://opengia.ru/resources/002131e1e560e311af61001fc68344c9-BIO2012VII9B502-copy1--002131e1e560e311af61001fc68344c9-11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opengia.ru/resources/002131e1e560e311af61001fc68344c9-BIO2012VII9B502-copy1--002131e1e560e311af61001fc68344c9-11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216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2)</w:t>
            </w:r>
            <w:r w:rsidRPr="00A4748D">
              <w:rPr>
                <w:rFonts w:ascii="PT Sans" w:hAnsi="PT Sans"/>
                <w:color w:val="333333"/>
                <w:sz w:val="23"/>
              </w:rPr>
              <w:t> 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волнистый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923925" cy="2333625"/>
                  <wp:effectExtent l="19050" t="0" r="9525" b="0"/>
                  <wp:docPr id="28" name="Рисунок 28" descr="http://opengia.ru/resources/002131e1e560e311af61001fc68344c9-BIO2012VII9B502-copy1--002131e1e560e311af61001fc68344c9-12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opengia.ru/resources/002131e1e560e311af61001fc68344c9-BIO2012VII9B502-copy1--002131e1e560e311af61001fc68344c9-12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233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3)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 пильчатый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876300" cy="2362200"/>
                  <wp:effectExtent l="19050" t="0" r="0" b="0"/>
                  <wp:docPr id="29" name="Рисунок 29" descr="http://opengia.ru/resources/002131e1e560e311af61001fc68344c9-BIO2012VII9B502-copy1--002131e1e560e311af61001fc68344c9-13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opengia.ru/resources/002131e1e560e311af61001fc68344c9-BIO2012VII9B502-copy1--002131e1e560e311af61001fc68344c9-13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4)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 </w:t>
            </w:r>
            <w:proofErr w:type="spellStart"/>
            <w:proofErr w:type="gramStart"/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двояко-пильчатый</w:t>
            </w:r>
            <w:proofErr w:type="spellEnd"/>
            <w:proofErr w:type="gramEnd"/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762000" cy="2038350"/>
                  <wp:effectExtent l="19050" t="0" r="0" b="0"/>
                  <wp:docPr id="30" name="Рисунок 30" descr="http://opengia.ru/resources/002131e1e560e311af61001fc68344c9-BIO2012VII9B502-copy1--002131e1e560e311af61001fc68344c9-14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opengia.ru/resources/002131e1e560e311af61001fc68344c9-BIO2012VII9B502-copy1--002131e1e560e311af61001fc68344c9-14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150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5)</w:t>
            </w:r>
            <w:r w:rsidRPr="00A4748D">
              <w:rPr>
                <w:rFonts w:ascii="PT Sans" w:hAnsi="PT Sans"/>
                <w:color w:val="333333"/>
                <w:sz w:val="23"/>
                <w:szCs w:val="23"/>
              </w:rPr>
              <w:t> лопастной</w:t>
            </w:r>
          </w:p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>
              <w:rPr>
                <w:rFonts w:ascii="PT Sans" w:hAnsi="PT Sans"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781050" cy="2114550"/>
                  <wp:effectExtent l="19050" t="0" r="0" b="0"/>
                  <wp:docPr id="31" name="Рисунок 31" descr="http://opengia.ru/resources/002131e1e560e311af61001fc68344c9-BIO2012VII9B502-copy1--002131e1e560e311af61001fc68344c9-15-1391504025/repr-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opengia.ru/resources/002131e1e560e311af61001fc68344c9-BIO2012VII9B502-copy1--002131e1e560e311af61001fc68344c9-15-1391504025/repr-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981" w:rsidRPr="00A4748D" w:rsidRDefault="001D6981" w:rsidP="001D6981">
      <w:pPr>
        <w:shd w:val="clear" w:color="auto" w:fill="FFFFFF"/>
        <w:spacing w:after="150" w:line="300" w:lineRule="atLeast"/>
        <w:jc w:val="both"/>
        <w:rPr>
          <w:rFonts w:ascii="PT Sans" w:hAnsi="PT Sans"/>
          <w:color w:val="333333"/>
          <w:sz w:val="23"/>
          <w:szCs w:val="23"/>
        </w:rPr>
      </w:pPr>
      <w:r w:rsidRPr="00A4748D">
        <w:rPr>
          <w:rFonts w:ascii="PT Sans" w:hAnsi="PT Sans"/>
          <w:color w:val="333333"/>
          <w:sz w:val="23"/>
          <w:szCs w:val="23"/>
        </w:rPr>
        <w:t>Ответ: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"/>
        <w:gridCol w:w="243"/>
        <w:gridCol w:w="244"/>
        <w:gridCol w:w="237"/>
        <w:gridCol w:w="249"/>
      </w:tblGrid>
      <w:tr w:rsidR="001D6981" w:rsidRPr="00A4748D" w:rsidTr="00EB2B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after="24" w:line="300" w:lineRule="atLeast"/>
              <w:jc w:val="both"/>
              <w:rPr>
                <w:rFonts w:ascii="PT Sans" w:hAnsi="PT Sans"/>
                <w:color w:val="333333"/>
                <w:sz w:val="23"/>
                <w:szCs w:val="23"/>
              </w:rPr>
            </w:pPr>
            <w:r w:rsidRPr="00A4748D">
              <w:rPr>
                <w:rFonts w:ascii="PT Sans" w:hAnsi="PT Sans"/>
                <w:b/>
                <w:bCs/>
                <w:color w:val="333333"/>
                <w:sz w:val="23"/>
                <w:szCs w:val="23"/>
              </w:rPr>
              <w:t>Д</w:t>
            </w:r>
          </w:p>
        </w:tc>
      </w:tr>
      <w:tr w:rsidR="001D6981" w:rsidRPr="00A4748D" w:rsidTr="00EB2B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line="300" w:lineRule="atLeast"/>
              <w:rPr>
                <w:rFonts w:ascii="PT Sans" w:hAnsi="PT Sans"/>
                <w:color w:val="333333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line="300" w:lineRule="atLeast"/>
              <w:rPr>
                <w:rFonts w:ascii="PT Sans" w:hAnsi="PT Sans"/>
                <w:color w:val="333333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line="300" w:lineRule="atLeast"/>
              <w:rPr>
                <w:rFonts w:ascii="PT Sans" w:hAnsi="PT Sans"/>
                <w:color w:val="333333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line="300" w:lineRule="atLeast"/>
              <w:rPr>
                <w:rFonts w:ascii="PT Sans" w:hAnsi="PT Sans"/>
                <w:color w:val="333333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D6981" w:rsidRPr="00A4748D" w:rsidRDefault="001D6981" w:rsidP="00EB2B92">
            <w:pPr>
              <w:spacing w:line="300" w:lineRule="atLeast"/>
              <w:rPr>
                <w:rFonts w:ascii="PT Sans" w:hAnsi="PT Sans"/>
                <w:color w:val="333333"/>
                <w:sz w:val="23"/>
                <w:szCs w:val="23"/>
              </w:rPr>
            </w:pPr>
          </w:p>
        </w:tc>
      </w:tr>
    </w:tbl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710D69" w:rsidRDefault="001D6981" w:rsidP="001D6981">
      <w:pPr>
        <w:pStyle w:val="Default"/>
        <w:rPr>
          <w:i/>
          <w:sz w:val="28"/>
          <w:szCs w:val="28"/>
          <w:u w:val="single"/>
        </w:rPr>
      </w:pPr>
      <w:r w:rsidRPr="00710D69">
        <w:rPr>
          <w:i/>
          <w:sz w:val="28"/>
          <w:szCs w:val="28"/>
          <w:u w:val="single"/>
        </w:rPr>
        <w:t>Биология 8 класс</w:t>
      </w:r>
    </w:p>
    <w:p w:rsidR="001D6981" w:rsidRPr="00710D69" w:rsidRDefault="001D6981" w:rsidP="001D6981">
      <w:pPr>
        <w:pStyle w:val="Default"/>
        <w:rPr>
          <w:i/>
          <w:sz w:val="28"/>
          <w:szCs w:val="28"/>
          <w:u w:val="single"/>
        </w:rPr>
      </w:pPr>
      <w:r w:rsidRPr="00710D69">
        <w:rPr>
          <w:i/>
          <w:sz w:val="28"/>
          <w:szCs w:val="28"/>
          <w:u w:val="single"/>
        </w:rPr>
        <w:t>Лабораторная работа « Клетки ткани под микроскопом»</w:t>
      </w:r>
    </w:p>
    <w:p w:rsidR="001D6981" w:rsidRPr="00710D69" w:rsidRDefault="001D6981" w:rsidP="001D6981">
      <w:pPr>
        <w:pStyle w:val="Default"/>
        <w:rPr>
          <w:i/>
          <w:sz w:val="28"/>
          <w:szCs w:val="28"/>
          <w:u w:val="single"/>
        </w:rPr>
      </w:pPr>
    </w:p>
    <w:p w:rsidR="001D6981" w:rsidRPr="00710D69" w:rsidRDefault="001D6981" w:rsidP="001D6981">
      <w:pPr>
        <w:pStyle w:val="Default"/>
        <w:rPr>
          <w:rFonts w:ascii="PT Sans" w:hAnsi="PT Sans"/>
          <w:b/>
          <w:color w:val="333333"/>
          <w:sz w:val="28"/>
          <w:szCs w:val="28"/>
          <w:shd w:val="clear" w:color="auto" w:fill="FFFFFF"/>
        </w:rPr>
      </w:pPr>
      <w:r w:rsidRPr="00710D69">
        <w:rPr>
          <w:rFonts w:ascii="PT Sans" w:hAnsi="PT Sans"/>
          <w:b/>
          <w:color w:val="333333"/>
          <w:sz w:val="28"/>
          <w:szCs w:val="28"/>
          <w:shd w:val="clear" w:color="auto" w:fill="FFFFFF"/>
          <w:lang w:val="en-US"/>
        </w:rPr>
        <w:t>XVII</w:t>
      </w:r>
      <w:r w:rsidRPr="00710D69">
        <w:rPr>
          <w:rFonts w:ascii="PT Sans" w:hAnsi="PT Sans"/>
          <w:b/>
          <w:color w:val="333333"/>
          <w:sz w:val="28"/>
          <w:szCs w:val="28"/>
          <w:shd w:val="clear" w:color="auto" w:fill="FFFFFF"/>
        </w:rPr>
        <w:t>. Какая ткань изображена на рисунке?</w:t>
      </w: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371725" cy="1533525"/>
            <wp:effectExtent l="19050" t="0" r="9525" b="0"/>
            <wp:docPr id="37" name="Рисунок 37" descr="http://opengia.ru/resources/0B4B9C5E2311937F4A2E70450C75CE8C-G12A908-0B4B9C5E2311937F4A2E70450C75CE8C-2-1331652768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opengia.ru/resources/0B4B9C5E2311937F4A2E70450C75CE8C-G12A908-0B4B9C5E2311937F4A2E70450C75CE8C-2-1331652768/repr-0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эпителиальная</w:t>
      </w:r>
    </w:p>
    <w:p w:rsidR="001D6981" w:rsidRDefault="001D6981" w:rsidP="001D6981">
      <w:pPr>
        <w:shd w:val="clear" w:color="auto" w:fill="FFFFFF"/>
        <w:ind w:left="360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мышечная</w:t>
      </w:r>
    </w:p>
    <w:p w:rsidR="001D6981" w:rsidRDefault="001D6981" w:rsidP="001D6981">
      <w:pPr>
        <w:shd w:val="clear" w:color="auto" w:fill="FFFFFF"/>
        <w:ind w:left="360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нервная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соединительная</w:t>
      </w:r>
    </w:p>
    <w:p w:rsidR="001D6981" w:rsidRPr="006D34A5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8"/>
          <w:szCs w:val="28"/>
        </w:rPr>
      </w:pPr>
      <w:r w:rsidRPr="006D34A5">
        <w:rPr>
          <w:rFonts w:ascii="PT Sans" w:hAnsi="PT Sans"/>
          <w:color w:val="333333"/>
          <w:sz w:val="28"/>
          <w:szCs w:val="28"/>
        </w:rPr>
        <w:t>Самостоятельная работа с рисунками научит детей брать информацию не только  с изображенного рисунка, но поможет научиться работать с графиками и таблицами.</w:t>
      </w:r>
    </w:p>
    <w:p w:rsidR="001D6981" w:rsidRPr="006D34A5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8"/>
          <w:szCs w:val="28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Pr="00710D69" w:rsidRDefault="001D6981" w:rsidP="001D6981">
      <w:pPr>
        <w:pStyle w:val="Default"/>
        <w:rPr>
          <w:i/>
          <w:sz w:val="28"/>
          <w:szCs w:val="28"/>
          <w:u w:val="single"/>
        </w:rPr>
      </w:pPr>
      <w:r w:rsidRPr="00710D69">
        <w:rPr>
          <w:i/>
          <w:sz w:val="28"/>
          <w:szCs w:val="28"/>
          <w:u w:val="single"/>
        </w:rPr>
        <w:t>Биология 5 класс Практическая работа  « Строение  плодовых тел шляпочных грибов»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710D69" w:rsidRDefault="001D6981" w:rsidP="001D6981">
      <w:pPr>
        <w:pStyle w:val="Default"/>
        <w:rPr>
          <w:b/>
          <w:sz w:val="28"/>
          <w:szCs w:val="28"/>
        </w:rPr>
      </w:pPr>
      <w:r w:rsidRPr="00710D69">
        <w:rPr>
          <w:rFonts w:ascii="PT Sans" w:hAnsi="PT Sans"/>
          <w:b/>
          <w:color w:val="333333"/>
          <w:sz w:val="28"/>
          <w:szCs w:val="28"/>
          <w:shd w:val="clear" w:color="auto" w:fill="FFFFFF"/>
          <w:lang w:val="en-US"/>
        </w:rPr>
        <w:t>XVIII</w:t>
      </w:r>
      <w:r w:rsidRPr="00083C9D">
        <w:rPr>
          <w:rFonts w:ascii="PT Sans" w:hAnsi="PT Sans"/>
          <w:b/>
          <w:color w:val="333333"/>
          <w:sz w:val="28"/>
          <w:szCs w:val="28"/>
          <w:shd w:val="clear" w:color="auto" w:fill="FFFFFF"/>
        </w:rPr>
        <w:t xml:space="preserve">. </w:t>
      </w:r>
      <w:r w:rsidRPr="00710D69">
        <w:rPr>
          <w:rFonts w:ascii="PT Sans" w:hAnsi="PT Sans"/>
          <w:b/>
          <w:color w:val="333333"/>
          <w:sz w:val="28"/>
          <w:szCs w:val="28"/>
          <w:shd w:val="clear" w:color="auto" w:fill="FFFFFF"/>
        </w:rPr>
        <w:t>Рассмотрите рисунок гриба. Какой цифрой на нем обозначено плодовое тело?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543300" cy="3314700"/>
            <wp:effectExtent l="19050" t="0" r="0" b="0"/>
            <wp:docPr id="43" name="Рисунок 43" descr="http://opengia.ru/resources/21676BD347C6B9E74E7F91B8C013986D-GIABIORep2011var4A3-21676BD347C6B9E74E7F91B8C013986D-2-1396507553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opengia.ru/resources/21676BD347C6B9E74E7F91B8C013986D-GIABIORep2011var4A3-21676BD347C6B9E74E7F91B8C013986D-2-1396507553/repr-0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1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2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3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4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923A8C" w:rsidRDefault="001D6981" w:rsidP="001D6981">
      <w:pPr>
        <w:pStyle w:val="Default"/>
        <w:rPr>
          <w:i/>
          <w:sz w:val="28"/>
          <w:szCs w:val="28"/>
          <w:u w:val="single"/>
        </w:rPr>
      </w:pPr>
      <w:r w:rsidRPr="00923A8C">
        <w:rPr>
          <w:i/>
          <w:sz w:val="28"/>
          <w:szCs w:val="28"/>
          <w:u w:val="single"/>
        </w:rPr>
        <w:t>Биология 8 класс</w:t>
      </w:r>
    </w:p>
    <w:p w:rsidR="001D6981" w:rsidRPr="00923A8C" w:rsidRDefault="001D6981" w:rsidP="001D6981">
      <w:pPr>
        <w:pStyle w:val="Default"/>
        <w:rPr>
          <w:i/>
          <w:sz w:val="28"/>
          <w:szCs w:val="28"/>
          <w:u w:val="single"/>
        </w:rPr>
      </w:pPr>
      <w:r w:rsidRPr="00923A8C">
        <w:rPr>
          <w:i/>
          <w:sz w:val="28"/>
          <w:szCs w:val="28"/>
          <w:u w:val="single"/>
        </w:rPr>
        <w:t>Лабораторная работа « Строение костной ткани под микроскопом»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923A8C" w:rsidRDefault="001D6981" w:rsidP="001D6981">
      <w:pPr>
        <w:pStyle w:val="af3"/>
        <w:shd w:val="clear" w:color="auto" w:fill="FFFFFF"/>
        <w:spacing w:before="0" w:beforeAutospacing="0" w:after="150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XIX</w:t>
      </w:r>
      <w:r w:rsidRPr="00923A8C">
        <w:rPr>
          <w:rFonts w:ascii="PT Sans" w:hAnsi="PT Sans"/>
          <w:b/>
          <w:color w:val="333333"/>
          <w:sz w:val="26"/>
          <w:szCs w:val="26"/>
        </w:rPr>
        <w:t>. Вставьте в текст «Строение трубчатой кости»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1D6981" w:rsidRDefault="001D6981" w:rsidP="001D6981">
      <w:pPr>
        <w:pStyle w:val="af3"/>
        <w:shd w:val="clear" w:color="auto" w:fill="FFFFFF"/>
        <w:spacing w:before="0" w:beforeAutospacing="0" w:after="150" w:afterAutospacing="0" w:line="300" w:lineRule="atLeast"/>
        <w:jc w:val="both"/>
        <w:rPr>
          <w:rFonts w:ascii="PT Sans" w:hAnsi="PT Sans"/>
          <w:color w:val="333333"/>
          <w:sz w:val="26"/>
          <w:szCs w:val="26"/>
        </w:rPr>
      </w:pPr>
      <w:r>
        <w:rPr>
          <w:rFonts w:ascii="PT Sans" w:hAnsi="PT Sans"/>
          <w:b/>
          <w:bCs/>
          <w:color w:val="333333"/>
          <w:sz w:val="26"/>
          <w:szCs w:val="26"/>
        </w:rPr>
        <w:t>СТРОЕНИЕ ТРУБЧАТОЙ КОСТИ</w:t>
      </w:r>
    </w:p>
    <w:p w:rsidR="001D6981" w:rsidRDefault="001D6981" w:rsidP="001D6981">
      <w:pPr>
        <w:pStyle w:val="af3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color w:val="333333"/>
          <w:sz w:val="26"/>
          <w:szCs w:val="26"/>
        </w:rPr>
      </w:pPr>
      <w:r>
        <w:rPr>
          <w:rFonts w:ascii="PT Sans" w:hAnsi="PT Sans"/>
          <w:color w:val="333333"/>
          <w:sz w:val="26"/>
          <w:szCs w:val="26"/>
        </w:rPr>
        <w:t>Скелет человека образует множество разнообразных костей, среди которых хорошо различимы трубчатые кости, образующие в основном скелет</w:t>
      </w:r>
      <w:r>
        <w:rPr>
          <w:rStyle w:val="apple-converted-space"/>
          <w:rFonts w:ascii="PT Sans" w:hAnsi="PT Sans"/>
          <w:color w:val="333333"/>
          <w:sz w:val="26"/>
          <w:szCs w:val="26"/>
        </w:rPr>
        <w:t> </w:t>
      </w:r>
      <w:r>
        <w:rPr>
          <w:rFonts w:ascii="PT Sans" w:hAnsi="PT Sans"/>
          <w:color w:val="333333"/>
          <w:sz w:val="26"/>
          <w:szCs w:val="26"/>
        </w:rPr>
        <w:t>(А). Тело трубчатой кости состоит из</w:t>
      </w:r>
      <w:r>
        <w:rPr>
          <w:rStyle w:val="apple-converted-space"/>
          <w:rFonts w:ascii="PT Sans" w:hAnsi="PT Sans"/>
          <w:color w:val="333333"/>
          <w:sz w:val="26"/>
          <w:szCs w:val="26"/>
        </w:rPr>
        <w:t> </w:t>
      </w:r>
      <w:r>
        <w:rPr>
          <w:rFonts w:ascii="PT Sans" w:hAnsi="PT Sans"/>
          <w:color w:val="333333"/>
          <w:sz w:val="26"/>
          <w:szCs w:val="26"/>
        </w:rPr>
        <w:t>(Б). В головке кости оно переходит в</w:t>
      </w:r>
      <w:r>
        <w:rPr>
          <w:rStyle w:val="apple-converted-space"/>
          <w:rFonts w:ascii="PT Sans" w:hAnsi="PT Sans"/>
          <w:color w:val="333333"/>
          <w:sz w:val="26"/>
          <w:szCs w:val="26"/>
        </w:rPr>
        <w:t> </w:t>
      </w:r>
      <w:r>
        <w:rPr>
          <w:rFonts w:ascii="PT Sans" w:hAnsi="PT Sans"/>
          <w:color w:val="333333"/>
          <w:sz w:val="26"/>
          <w:szCs w:val="26"/>
        </w:rPr>
        <w:t>(В), состоящее из перемычек, образующих ячейки, в которых находится</w:t>
      </w:r>
      <w:r>
        <w:rPr>
          <w:rStyle w:val="apple-converted-space"/>
          <w:rFonts w:ascii="PT Sans" w:hAnsi="PT Sans"/>
          <w:color w:val="333333"/>
          <w:sz w:val="26"/>
          <w:szCs w:val="26"/>
        </w:rPr>
        <w:t> </w:t>
      </w:r>
      <w:r>
        <w:rPr>
          <w:rFonts w:ascii="PT Sans" w:hAnsi="PT Sans"/>
          <w:color w:val="333333"/>
          <w:sz w:val="26"/>
          <w:szCs w:val="26"/>
        </w:rPr>
        <w:t xml:space="preserve">(Г), </w:t>
      </w:r>
      <w:proofErr w:type="gramStart"/>
      <w:r>
        <w:rPr>
          <w:rFonts w:ascii="PT Sans" w:hAnsi="PT Sans"/>
          <w:color w:val="333333"/>
          <w:sz w:val="26"/>
          <w:szCs w:val="26"/>
        </w:rPr>
        <w:t>выполняющий</w:t>
      </w:r>
      <w:proofErr w:type="gramEnd"/>
      <w:r>
        <w:rPr>
          <w:rFonts w:ascii="PT Sans" w:hAnsi="PT Sans"/>
          <w:color w:val="333333"/>
          <w:sz w:val="26"/>
          <w:szCs w:val="26"/>
        </w:rPr>
        <w:t xml:space="preserve"> кроветворную функцию.</w:t>
      </w:r>
    </w:p>
    <w:p w:rsidR="001D6981" w:rsidRDefault="001D6981" w:rsidP="001D6981">
      <w:pPr>
        <w:shd w:val="clear" w:color="auto" w:fill="FFFFFF"/>
        <w:rPr>
          <w:rFonts w:ascii="PT Sans" w:hAnsi="PT Sans"/>
          <w:color w:val="333333"/>
          <w:sz w:val="21"/>
          <w:szCs w:val="21"/>
        </w:rPr>
      </w:pPr>
      <w:r w:rsidRPr="00712D95"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губчатое вещество</w:t>
      </w:r>
    </w:p>
    <w:p w:rsidR="001D6981" w:rsidRDefault="001D6981" w:rsidP="001D6981">
      <w:pPr>
        <w:shd w:val="clear" w:color="auto" w:fill="FFFFFF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надкостница</w:t>
      </w:r>
    </w:p>
    <w:p w:rsidR="001D6981" w:rsidRDefault="001D6981" w:rsidP="001D6981">
      <w:pPr>
        <w:shd w:val="clear" w:color="auto" w:fill="FFFFFF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компактное вещество</w:t>
      </w:r>
    </w:p>
    <w:p w:rsidR="001D6981" w:rsidRDefault="001D6981" w:rsidP="001D6981">
      <w:pPr>
        <w:shd w:val="clear" w:color="auto" w:fill="FFFFFF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жёлтый костный мозг</w:t>
      </w:r>
    </w:p>
    <w:p w:rsidR="001D6981" w:rsidRDefault="001D6981" w:rsidP="001D6981">
      <w:pPr>
        <w:shd w:val="clear" w:color="auto" w:fill="FFFFFF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5)</w:t>
      </w:r>
      <w:r>
        <w:rPr>
          <w:rFonts w:ascii="PT Sans" w:hAnsi="PT Sans"/>
          <w:color w:val="333333"/>
          <w:sz w:val="21"/>
          <w:szCs w:val="21"/>
        </w:rPr>
        <w:t>грудная клетка</w:t>
      </w:r>
    </w:p>
    <w:p w:rsidR="001D6981" w:rsidRDefault="001D6981" w:rsidP="001D6981">
      <w:pPr>
        <w:shd w:val="clear" w:color="auto" w:fill="FFFFFF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6)</w:t>
      </w:r>
      <w:r>
        <w:rPr>
          <w:rFonts w:ascii="PT Sans" w:hAnsi="PT Sans"/>
          <w:color w:val="333333"/>
          <w:sz w:val="21"/>
          <w:szCs w:val="21"/>
        </w:rPr>
        <w:t>свободная верхняя конечность</w:t>
      </w:r>
    </w:p>
    <w:p w:rsidR="001D6981" w:rsidRDefault="001D6981" w:rsidP="001D6981">
      <w:pPr>
        <w:shd w:val="clear" w:color="auto" w:fill="FFFFFF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7)</w:t>
      </w:r>
      <w:r>
        <w:rPr>
          <w:rFonts w:ascii="PT Sans" w:hAnsi="PT Sans"/>
          <w:color w:val="333333"/>
          <w:sz w:val="21"/>
          <w:szCs w:val="21"/>
        </w:rPr>
        <w:t>хрящ</w:t>
      </w:r>
    </w:p>
    <w:p w:rsidR="001D6981" w:rsidRDefault="001D6981" w:rsidP="001D6981">
      <w:pPr>
        <w:shd w:val="clear" w:color="auto" w:fill="FFFFFF"/>
        <w:ind w:left="1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8)</w:t>
      </w:r>
      <w:r>
        <w:rPr>
          <w:rFonts w:ascii="PT Sans" w:hAnsi="PT Sans"/>
          <w:color w:val="333333"/>
          <w:sz w:val="21"/>
          <w:szCs w:val="21"/>
        </w:rPr>
        <w:t>красный костный мозг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Биология 9 класс  « Схема фотосинтеза»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594E0C" w:rsidRDefault="001D6981" w:rsidP="001D6981">
      <w:pPr>
        <w:pStyle w:val="Default"/>
        <w:rPr>
          <w:b/>
          <w:sz w:val="28"/>
          <w:szCs w:val="28"/>
        </w:rPr>
      </w:pPr>
      <w:r>
        <w:rPr>
          <w:rFonts w:ascii="PT Sans" w:hAnsi="PT Sans"/>
          <w:b/>
          <w:color w:val="333333"/>
          <w:sz w:val="28"/>
          <w:szCs w:val="28"/>
          <w:shd w:val="clear" w:color="auto" w:fill="FFFFFF"/>
          <w:lang w:val="en-US"/>
        </w:rPr>
        <w:t>XX</w:t>
      </w:r>
      <w:r w:rsidRPr="00051608">
        <w:rPr>
          <w:rFonts w:ascii="PT Sans" w:hAnsi="PT Sans"/>
          <w:b/>
          <w:color w:val="333333"/>
          <w:sz w:val="28"/>
          <w:szCs w:val="28"/>
          <w:shd w:val="clear" w:color="auto" w:fill="FFFFFF"/>
        </w:rPr>
        <w:t xml:space="preserve">. </w:t>
      </w:r>
      <w:r w:rsidRPr="00594E0C">
        <w:rPr>
          <w:rFonts w:ascii="PT Sans" w:hAnsi="PT Sans"/>
          <w:b/>
          <w:color w:val="333333"/>
          <w:sz w:val="28"/>
          <w:szCs w:val="28"/>
          <w:shd w:val="clear" w:color="auto" w:fill="FFFFFF"/>
        </w:rPr>
        <w:t>Изучите схему, демонстрирующую процесс фотосинтеза, протекающий</w:t>
      </w:r>
      <w:r w:rsidRPr="00594E0C">
        <w:rPr>
          <w:rStyle w:val="apple-converted-space"/>
          <w:rFonts w:ascii="PT Sans" w:hAnsi="PT Sans"/>
          <w:color w:val="333333"/>
          <w:sz w:val="28"/>
          <w:szCs w:val="28"/>
          <w:shd w:val="clear" w:color="auto" w:fill="FFFFFF"/>
        </w:rPr>
        <w:t> </w:t>
      </w:r>
      <w:r w:rsidRPr="00594E0C">
        <w:rPr>
          <w:rFonts w:ascii="PT Sans" w:hAnsi="PT Sans"/>
          <w:b/>
          <w:color w:val="333333"/>
          <w:sz w:val="28"/>
          <w:szCs w:val="28"/>
        </w:rPr>
        <w:br/>
      </w:r>
      <w:r w:rsidRPr="00594E0C">
        <w:rPr>
          <w:rFonts w:ascii="PT Sans" w:hAnsi="PT Sans"/>
          <w:b/>
          <w:color w:val="333333"/>
          <w:sz w:val="28"/>
          <w:szCs w:val="28"/>
          <w:shd w:val="clear" w:color="auto" w:fill="FFFFFF"/>
        </w:rPr>
        <w:t>в хлоропласте. Какое из перечисленных веществ соответствует цифре 2</w:t>
      </w:r>
      <w:r w:rsidRPr="00594E0C">
        <w:rPr>
          <w:rStyle w:val="apple-converted-space"/>
          <w:rFonts w:ascii="PT Sans" w:hAnsi="PT Sans"/>
          <w:color w:val="333333"/>
          <w:sz w:val="28"/>
          <w:szCs w:val="28"/>
          <w:shd w:val="clear" w:color="auto" w:fill="FFFFFF"/>
        </w:rPr>
        <w:t> </w:t>
      </w:r>
      <w:r w:rsidRPr="00594E0C">
        <w:rPr>
          <w:rFonts w:ascii="PT Sans" w:hAnsi="PT Sans"/>
          <w:b/>
          <w:color w:val="333333"/>
          <w:sz w:val="28"/>
          <w:szCs w:val="28"/>
        </w:rPr>
        <w:br/>
      </w:r>
      <w:r w:rsidRPr="00594E0C">
        <w:rPr>
          <w:rFonts w:ascii="PT Sans" w:hAnsi="PT Sans"/>
          <w:b/>
          <w:color w:val="333333"/>
          <w:sz w:val="28"/>
          <w:szCs w:val="28"/>
          <w:shd w:val="clear" w:color="auto" w:fill="FFFFFF"/>
        </w:rPr>
        <w:t>на этой схеме?</w:t>
      </w: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457700" cy="3352800"/>
            <wp:effectExtent l="19050" t="0" r="0" b="0"/>
            <wp:docPr id="14" name="Рисунок 1" descr="http://opengia.ru/resources/45C7D829990DBDDF43F3B376B4E12E78-45C7D829990DBDDF43F3B376B4E12E78-45C7D829990DBDDF43F3B376B4E12E78-2-1302603301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pengia.ru/resources/45C7D829990DBDDF43F3B376B4E12E78-45C7D829990DBDDF43F3B376B4E12E78-45C7D829990DBDDF43F3B376B4E12E78-2-1302603301/repr-0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вода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углекислый газ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кислород</w:t>
      </w:r>
    </w:p>
    <w:p w:rsidR="001D6981" w:rsidRDefault="001D6981" w:rsidP="001D6981">
      <w:pPr>
        <w:shd w:val="clear" w:color="auto" w:fill="FFFFFF"/>
        <w:spacing w:line="300" w:lineRule="atLeast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глюкоза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083C9D" w:rsidRDefault="001D6981" w:rsidP="001D698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Умение устанавливать </w:t>
      </w:r>
      <w:proofErr w:type="spellStart"/>
      <w:r>
        <w:rPr>
          <w:sz w:val="28"/>
          <w:szCs w:val="28"/>
        </w:rPr>
        <w:t>соответсвие</w:t>
      </w:r>
      <w:proofErr w:type="spellEnd"/>
      <w:r>
        <w:rPr>
          <w:sz w:val="28"/>
          <w:szCs w:val="28"/>
        </w:rPr>
        <w:t>.</w:t>
      </w:r>
    </w:p>
    <w:p w:rsidR="001D6981" w:rsidRPr="00C713F4" w:rsidRDefault="001D6981" w:rsidP="001D6981">
      <w:pPr>
        <w:pStyle w:val="Default"/>
        <w:rPr>
          <w:b/>
          <w:sz w:val="28"/>
          <w:szCs w:val="28"/>
          <w:u w:val="single"/>
        </w:rPr>
      </w:pPr>
      <w:r w:rsidRPr="00C713F4">
        <w:rPr>
          <w:b/>
          <w:sz w:val="28"/>
          <w:szCs w:val="28"/>
          <w:u w:val="single"/>
        </w:rPr>
        <w:t>Биология 6 класс</w:t>
      </w:r>
    </w:p>
    <w:p w:rsidR="001D6981" w:rsidRPr="00C713F4" w:rsidRDefault="001D6981" w:rsidP="001D6981">
      <w:pPr>
        <w:pStyle w:val="basis"/>
        <w:shd w:val="clear" w:color="auto" w:fill="FFFFFF"/>
        <w:spacing w:before="0" w:beforeAutospacing="0" w:after="24" w:afterAutospacing="0" w:line="300" w:lineRule="atLeast"/>
        <w:jc w:val="both"/>
        <w:rPr>
          <w:rFonts w:ascii="PT Sans" w:hAnsi="PT Sans"/>
          <w:b/>
          <w:color w:val="333333"/>
          <w:sz w:val="26"/>
          <w:szCs w:val="26"/>
        </w:rPr>
      </w:pPr>
      <w:r>
        <w:rPr>
          <w:rFonts w:ascii="PT Sans" w:hAnsi="PT Sans"/>
          <w:b/>
          <w:color w:val="333333"/>
          <w:sz w:val="26"/>
          <w:szCs w:val="26"/>
          <w:lang w:val="en-US"/>
        </w:rPr>
        <w:t>XI</w:t>
      </w:r>
      <w:r w:rsidRPr="00C713F4">
        <w:rPr>
          <w:rFonts w:ascii="PT Sans" w:hAnsi="PT Sans"/>
          <w:b/>
          <w:color w:val="333333"/>
          <w:sz w:val="26"/>
          <w:szCs w:val="26"/>
        </w:rPr>
        <w:t>. Установите соответствие между особенностью ткани растения и ее видом. 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1D6981" w:rsidRDefault="001D6981" w:rsidP="001D6981">
      <w:pPr>
        <w:shd w:val="clear" w:color="auto" w:fill="FFFFFF"/>
        <w:spacing w:line="300" w:lineRule="atLeast"/>
        <w:ind w:right="480"/>
        <w:textAlignment w:val="top"/>
        <w:rPr>
          <w:rFonts w:ascii="PT Sans" w:hAnsi="PT Sans"/>
          <w:b/>
          <w:bCs/>
          <w:color w:val="333333"/>
          <w:sz w:val="21"/>
          <w:szCs w:val="21"/>
        </w:rPr>
      </w:pPr>
      <w:r>
        <w:rPr>
          <w:rFonts w:ascii="PT Sans" w:hAnsi="PT Sans"/>
          <w:b/>
          <w:bCs/>
          <w:color w:val="333333"/>
          <w:sz w:val="21"/>
          <w:szCs w:val="21"/>
        </w:rPr>
        <w:t>ОСОБЕННОСТЬ ТКАНИ</w:t>
      </w:r>
    </w:p>
    <w:p w:rsidR="001D6981" w:rsidRDefault="001D6981" w:rsidP="001D6981">
      <w:pPr>
        <w:shd w:val="clear" w:color="auto" w:fill="FFFFFF"/>
        <w:spacing w:line="300" w:lineRule="atLeast"/>
        <w:ind w:left="720" w:right="480"/>
        <w:textAlignment w:val="top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А</w:t>
      </w:r>
      <w:proofErr w:type="gramStart"/>
      <w:r>
        <w:rPr>
          <w:rStyle w:val="index"/>
          <w:rFonts w:ascii="PT Sans" w:hAnsi="PT Sans"/>
          <w:color w:val="333333"/>
          <w:sz w:val="21"/>
          <w:szCs w:val="21"/>
        </w:rPr>
        <w:t>)</w:t>
      </w:r>
      <w:r>
        <w:rPr>
          <w:rFonts w:ascii="PT Sans" w:hAnsi="PT Sans"/>
          <w:color w:val="333333"/>
          <w:sz w:val="21"/>
          <w:szCs w:val="21"/>
        </w:rPr>
        <w:t>к</w:t>
      </w:r>
      <w:proofErr w:type="gramEnd"/>
      <w:r>
        <w:rPr>
          <w:rFonts w:ascii="PT Sans" w:hAnsi="PT Sans"/>
          <w:color w:val="333333"/>
          <w:sz w:val="21"/>
          <w:szCs w:val="21"/>
        </w:rPr>
        <w:t>летки плотно прилегают друг к другу</w:t>
      </w:r>
    </w:p>
    <w:p w:rsidR="001D6981" w:rsidRDefault="001D6981" w:rsidP="001D6981">
      <w:pPr>
        <w:shd w:val="clear" w:color="auto" w:fill="FFFFFF"/>
        <w:spacing w:line="300" w:lineRule="atLeast"/>
        <w:ind w:left="720" w:right="480"/>
        <w:textAlignment w:val="top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Б</w:t>
      </w:r>
      <w:proofErr w:type="gramStart"/>
      <w:r>
        <w:rPr>
          <w:rStyle w:val="index"/>
          <w:rFonts w:ascii="PT Sans" w:hAnsi="PT Sans"/>
          <w:color w:val="333333"/>
          <w:sz w:val="21"/>
          <w:szCs w:val="21"/>
        </w:rPr>
        <w:t>)</w:t>
      </w:r>
      <w:r>
        <w:rPr>
          <w:rFonts w:ascii="PT Sans" w:hAnsi="PT Sans"/>
          <w:color w:val="333333"/>
          <w:sz w:val="21"/>
          <w:szCs w:val="21"/>
        </w:rPr>
        <w:t>к</w:t>
      </w:r>
      <w:proofErr w:type="gramEnd"/>
      <w:r>
        <w:rPr>
          <w:rFonts w:ascii="PT Sans" w:hAnsi="PT Sans"/>
          <w:color w:val="333333"/>
          <w:sz w:val="21"/>
          <w:szCs w:val="21"/>
        </w:rPr>
        <w:t>летки имеют удлинённую форму</w:t>
      </w:r>
    </w:p>
    <w:p w:rsidR="001D6981" w:rsidRDefault="001D6981" w:rsidP="001D6981">
      <w:pPr>
        <w:shd w:val="clear" w:color="auto" w:fill="FFFFFF"/>
        <w:spacing w:line="300" w:lineRule="atLeast"/>
        <w:ind w:left="720" w:right="480"/>
        <w:textAlignment w:val="top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В</w:t>
      </w:r>
      <w:proofErr w:type="gramStart"/>
      <w:r>
        <w:rPr>
          <w:rStyle w:val="index"/>
          <w:rFonts w:ascii="PT Sans" w:hAnsi="PT Sans"/>
          <w:color w:val="333333"/>
          <w:sz w:val="21"/>
          <w:szCs w:val="21"/>
        </w:rPr>
        <w:t>)</w:t>
      </w:r>
      <w:r>
        <w:rPr>
          <w:rFonts w:ascii="PT Sans" w:hAnsi="PT Sans"/>
          <w:color w:val="333333"/>
          <w:sz w:val="21"/>
          <w:szCs w:val="21"/>
        </w:rPr>
        <w:t>з</w:t>
      </w:r>
      <w:proofErr w:type="gramEnd"/>
      <w:r>
        <w:rPr>
          <w:rFonts w:ascii="PT Sans" w:hAnsi="PT Sans"/>
          <w:color w:val="333333"/>
          <w:sz w:val="21"/>
          <w:szCs w:val="21"/>
        </w:rPr>
        <w:t>ащищает органы растения от неблагоприятных воздействий среды</w:t>
      </w:r>
    </w:p>
    <w:p w:rsidR="001D6981" w:rsidRDefault="001D6981" w:rsidP="001D6981">
      <w:pPr>
        <w:shd w:val="clear" w:color="auto" w:fill="FFFFFF"/>
        <w:spacing w:line="300" w:lineRule="atLeast"/>
        <w:ind w:left="720" w:right="480"/>
        <w:textAlignment w:val="top"/>
        <w:rPr>
          <w:rFonts w:ascii="PT Sans" w:hAnsi="PT Sans"/>
          <w:color w:val="333333"/>
          <w:sz w:val="21"/>
          <w:szCs w:val="21"/>
        </w:rPr>
      </w:pPr>
      <w:proofErr w:type="spellStart"/>
      <w:r>
        <w:rPr>
          <w:rStyle w:val="index"/>
          <w:rFonts w:ascii="PT Sans" w:hAnsi="PT Sans"/>
          <w:color w:val="333333"/>
          <w:sz w:val="21"/>
          <w:szCs w:val="21"/>
        </w:rPr>
        <w:t>Г</w:t>
      </w:r>
      <w:r>
        <w:rPr>
          <w:rFonts w:ascii="PT Sans" w:hAnsi="PT Sans"/>
          <w:color w:val="333333"/>
          <w:sz w:val="21"/>
          <w:szCs w:val="21"/>
        </w:rPr>
        <w:t>осуществляет</w:t>
      </w:r>
      <w:proofErr w:type="spellEnd"/>
      <w:r>
        <w:rPr>
          <w:rFonts w:ascii="PT Sans" w:hAnsi="PT Sans"/>
          <w:color w:val="333333"/>
          <w:sz w:val="21"/>
          <w:szCs w:val="21"/>
        </w:rPr>
        <w:t xml:space="preserve"> газообмен и испарение воды</w:t>
      </w:r>
    </w:p>
    <w:p w:rsidR="001D6981" w:rsidRDefault="001D6981" w:rsidP="001D6981">
      <w:pPr>
        <w:shd w:val="clear" w:color="auto" w:fill="FFFFFF"/>
        <w:spacing w:line="300" w:lineRule="atLeast"/>
        <w:ind w:left="720" w:right="480"/>
        <w:textAlignment w:val="top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Д</w:t>
      </w:r>
      <w:proofErr w:type="gramStart"/>
      <w:r>
        <w:rPr>
          <w:rStyle w:val="index"/>
          <w:rFonts w:ascii="PT Sans" w:hAnsi="PT Sans"/>
          <w:color w:val="333333"/>
          <w:sz w:val="21"/>
          <w:szCs w:val="21"/>
        </w:rPr>
        <w:t>)</w:t>
      </w:r>
      <w:r>
        <w:rPr>
          <w:rFonts w:ascii="PT Sans" w:hAnsi="PT Sans"/>
          <w:color w:val="333333"/>
          <w:sz w:val="21"/>
          <w:szCs w:val="21"/>
        </w:rPr>
        <w:t>о</w:t>
      </w:r>
      <w:proofErr w:type="gramEnd"/>
      <w:r>
        <w:rPr>
          <w:rFonts w:ascii="PT Sans" w:hAnsi="PT Sans"/>
          <w:color w:val="333333"/>
          <w:sz w:val="21"/>
          <w:szCs w:val="21"/>
        </w:rPr>
        <w:t>существляет восходящий и нисходящий ток веществ</w:t>
      </w:r>
    </w:p>
    <w:p w:rsidR="001D6981" w:rsidRDefault="001D6981" w:rsidP="001D6981">
      <w:pPr>
        <w:shd w:val="clear" w:color="auto" w:fill="FFFFFF"/>
        <w:spacing w:line="300" w:lineRule="atLeast"/>
        <w:ind w:left="720" w:right="480"/>
        <w:textAlignment w:val="top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Е</w:t>
      </w:r>
      <w:proofErr w:type="gramStart"/>
      <w:r>
        <w:rPr>
          <w:rStyle w:val="index"/>
          <w:rFonts w:ascii="PT Sans" w:hAnsi="PT Sans"/>
          <w:color w:val="333333"/>
          <w:sz w:val="21"/>
          <w:szCs w:val="21"/>
        </w:rPr>
        <w:t>)</w:t>
      </w:r>
      <w:r>
        <w:rPr>
          <w:rFonts w:ascii="PT Sans" w:hAnsi="PT Sans"/>
          <w:color w:val="333333"/>
          <w:sz w:val="21"/>
          <w:szCs w:val="21"/>
        </w:rPr>
        <w:t>в</w:t>
      </w:r>
      <w:proofErr w:type="gramEnd"/>
      <w:r>
        <w:rPr>
          <w:rFonts w:ascii="PT Sans" w:hAnsi="PT Sans"/>
          <w:color w:val="333333"/>
          <w:sz w:val="21"/>
          <w:szCs w:val="21"/>
        </w:rPr>
        <w:t>ключает сосуды и ситовидные трубки</w:t>
      </w:r>
    </w:p>
    <w:p w:rsidR="001D6981" w:rsidRDefault="001D6981" w:rsidP="001D6981">
      <w:pPr>
        <w:shd w:val="clear" w:color="auto" w:fill="FFFFFF"/>
        <w:spacing w:line="300" w:lineRule="atLeast"/>
        <w:ind w:left="2160" w:right="480"/>
        <w:textAlignment w:val="top"/>
        <w:rPr>
          <w:rFonts w:ascii="PT Sans" w:hAnsi="PT Sans"/>
          <w:b/>
          <w:bCs/>
          <w:color w:val="333333"/>
          <w:sz w:val="21"/>
          <w:szCs w:val="21"/>
        </w:rPr>
      </w:pPr>
      <w:r>
        <w:rPr>
          <w:rFonts w:ascii="PT Sans" w:hAnsi="PT Sans"/>
          <w:b/>
          <w:bCs/>
          <w:color w:val="333333"/>
          <w:sz w:val="21"/>
          <w:szCs w:val="21"/>
        </w:rPr>
        <w:t>ВИД ТКАНИ</w:t>
      </w:r>
    </w:p>
    <w:p w:rsidR="001D6981" w:rsidRDefault="001D6981" w:rsidP="001D6981">
      <w:pPr>
        <w:shd w:val="clear" w:color="auto" w:fill="FFFFFF"/>
        <w:spacing w:line="300" w:lineRule="atLeast"/>
        <w:ind w:left="720" w:right="480"/>
        <w:textAlignment w:val="top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покровная</w:t>
      </w:r>
    </w:p>
    <w:p w:rsidR="001D6981" w:rsidRDefault="001D6981" w:rsidP="001D6981">
      <w:pPr>
        <w:shd w:val="clear" w:color="auto" w:fill="FFFFFF"/>
        <w:spacing w:line="300" w:lineRule="atLeast"/>
        <w:ind w:left="720" w:right="480"/>
        <w:textAlignment w:val="top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проводящая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C713F4" w:rsidRDefault="001D6981" w:rsidP="001D6981">
      <w:pPr>
        <w:pStyle w:val="Default"/>
        <w:rPr>
          <w:i/>
          <w:sz w:val="28"/>
          <w:szCs w:val="28"/>
          <w:u w:val="single"/>
        </w:rPr>
      </w:pPr>
      <w:r w:rsidRPr="00083C9D">
        <w:rPr>
          <w:sz w:val="28"/>
          <w:szCs w:val="28"/>
        </w:rPr>
        <w:lastRenderedPageBreak/>
        <w:t xml:space="preserve"> </w:t>
      </w:r>
      <w:r w:rsidRPr="00C713F4">
        <w:rPr>
          <w:i/>
          <w:sz w:val="28"/>
          <w:szCs w:val="28"/>
          <w:u w:val="single"/>
        </w:rPr>
        <w:t>Биология 10 класс « Вирусы»</w:t>
      </w:r>
    </w:p>
    <w:p w:rsidR="001D6981" w:rsidRPr="00C713F4" w:rsidRDefault="001D6981" w:rsidP="001D6981">
      <w:pPr>
        <w:pStyle w:val="af3"/>
        <w:shd w:val="clear" w:color="auto" w:fill="FFFFFF"/>
        <w:spacing w:before="0" w:beforeAutospacing="0" w:after="150" w:afterAutospacing="0" w:line="300" w:lineRule="atLeast"/>
        <w:jc w:val="both"/>
        <w:rPr>
          <w:rFonts w:ascii="PT Sans" w:hAnsi="PT Sans"/>
          <w:b/>
          <w:color w:val="333333"/>
          <w:sz w:val="28"/>
          <w:szCs w:val="28"/>
        </w:rPr>
      </w:pPr>
      <w:r>
        <w:rPr>
          <w:rFonts w:ascii="PT Sans" w:hAnsi="PT Sans"/>
          <w:b/>
          <w:color w:val="333333"/>
          <w:sz w:val="28"/>
          <w:szCs w:val="28"/>
          <w:lang w:val="en-US"/>
        </w:rPr>
        <w:t>XII</w:t>
      </w:r>
      <w:r w:rsidRPr="00C713F4">
        <w:rPr>
          <w:rFonts w:ascii="PT Sans" w:hAnsi="PT Sans"/>
          <w:b/>
          <w:color w:val="333333"/>
          <w:sz w:val="28"/>
          <w:szCs w:val="28"/>
        </w:rPr>
        <w:t>. Что из перечисленного изображено на рисунке?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581150" cy="1924050"/>
            <wp:effectExtent l="0" t="0" r="0" b="0"/>
            <wp:docPr id="21" name="Рисунок 4" descr="http://opengia.ru/resources/6e2b6e3ee760e311aac1001fc68344c9-6e2b6e3ee760e311aac1001fc68344c9-6e2b6e3ee760e311aac1001fc68344c9-1-1390980835/repr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pengia.ru/resources/6e2b6e3ee760e311aac1001fc68344c9-6e2b6e3ee760e311aac1001fc68344c9-6e2b6e3ee760e311aac1001fc68344c9-1-1390980835/repr-0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клетка дрожжей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клетка кишечной палочки</w:t>
      </w:r>
    </w:p>
    <w:p w:rsidR="001D6981" w:rsidRDefault="001D6981" w:rsidP="001D6981">
      <w:pPr>
        <w:shd w:val="clear" w:color="auto" w:fill="FFFFFF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 xml:space="preserve">       3)</w:t>
      </w:r>
      <w:r>
        <w:rPr>
          <w:rFonts w:ascii="PT Sans" w:hAnsi="PT Sans"/>
          <w:color w:val="333333"/>
          <w:sz w:val="21"/>
          <w:szCs w:val="21"/>
        </w:rPr>
        <w:t>бактериофаг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холерный вибрион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C713F4" w:rsidRDefault="001D6981" w:rsidP="001D6981">
      <w:pPr>
        <w:pStyle w:val="Default"/>
        <w:rPr>
          <w:i/>
          <w:sz w:val="28"/>
          <w:szCs w:val="28"/>
          <w:u w:val="single"/>
        </w:rPr>
      </w:pPr>
      <w:r w:rsidRPr="00C713F4">
        <w:rPr>
          <w:i/>
          <w:sz w:val="28"/>
          <w:szCs w:val="28"/>
          <w:u w:val="single"/>
        </w:rPr>
        <w:t>Биология 5 класс</w:t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Pr="00083C9D" w:rsidRDefault="001D6981" w:rsidP="001D6981">
      <w:pPr>
        <w:pStyle w:val="Default"/>
        <w:rPr>
          <w:rFonts w:ascii="PT Sans" w:hAnsi="PT Sans"/>
          <w:b/>
          <w:color w:val="333333"/>
          <w:sz w:val="28"/>
          <w:szCs w:val="28"/>
          <w:shd w:val="clear" w:color="auto" w:fill="FFFFFF"/>
        </w:rPr>
      </w:pPr>
      <w:r w:rsidRPr="00C713F4">
        <w:rPr>
          <w:rFonts w:ascii="PT Sans" w:hAnsi="PT Sans"/>
          <w:b/>
          <w:color w:val="333333"/>
          <w:sz w:val="28"/>
          <w:szCs w:val="28"/>
          <w:shd w:val="clear" w:color="auto" w:fill="FFFFFF"/>
          <w:lang w:val="en-US"/>
        </w:rPr>
        <w:t>XIII</w:t>
      </w:r>
      <w:r w:rsidRPr="00C713F4">
        <w:rPr>
          <w:rFonts w:ascii="PT Sans" w:hAnsi="PT Sans"/>
          <w:b/>
          <w:color w:val="333333"/>
          <w:sz w:val="28"/>
          <w:szCs w:val="28"/>
          <w:shd w:val="clear" w:color="auto" w:fill="FFFFFF"/>
        </w:rPr>
        <w:t>. На микропрепарате листьев водного растения элодеи зеленые округлые части клетки − это:</w:t>
      </w:r>
    </w:p>
    <w:p w:rsidR="001D6981" w:rsidRPr="00083C9D" w:rsidRDefault="001D6981" w:rsidP="001D6981">
      <w:pPr>
        <w:pStyle w:val="Default"/>
        <w:rPr>
          <w:b/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66975" cy="1847850"/>
            <wp:effectExtent l="19050" t="0" r="9525" b="0"/>
            <wp:docPr id="22" name="Рисунок 7" descr="http://opengia.ru/resources/743548cee560e311af61001fc68344c9-BIO2012I6401-copy1--743548cee560e311af61001fc68344c9-2-1394793789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pengia.ru/resources/743548cee560e311af61001fc68344c9-BIO2012I6401-copy1--743548cee560e311af61001fc68344c9-2-1394793789/repr-0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pStyle w:val="Default"/>
        <w:rPr>
          <w:sz w:val="28"/>
          <w:szCs w:val="28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1)</w:t>
      </w:r>
      <w:r>
        <w:rPr>
          <w:rFonts w:ascii="PT Sans" w:hAnsi="PT Sans"/>
          <w:color w:val="333333"/>
          <w:sz w:val="21"/>
          <w:szCs w:val="21"/>
        </w:rPr>
        <w:t>вакуоли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2)</w:t>
      </w:r>
      <w:r>
        <w:rPr>
          <w:rFonts w:ascii="PT Sans" w:hAnsi="PT Sans"/>
          <w:color w:val="333333"/>
          <w:sz w:val="21"/>
          <w:szCs w:val="21"/>
        </w:rPr>
        <w:t>оболочки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3)</w:t>
      </w:r>
      <w:r>
        <w:rPr>
          <w:rFonts w:ascii="PT Sans" w:hAnsi="PT Sans"/>
          <w:color w:val="333333"/>
          <w:sz w:val="21"/>
          <w:szCs w:val="21"/>
        </w:rPr>
        <w:t>ядра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>
        <w:rPr>
          <w:rStyle w:val="index"/>
          <w:rFonts w:ascii="PT Sans" w:hAnsi="PT Sans"/>
          <w:color w:val="333333"/>
          <w:sz w:val="21"/>
          <w:szCs w:val="21"/>
        </w:rPr>
        <w:t>4)</w:t>
      </w:r>
      <w:r>
        <w:rPr>
          <w:rFonts w:ascii="PT Sans" w:hAnsi="PT Sans"/>
          <w:color w:val="333333"/>
          <w:sz w:val="21"/>
          <w:szCs w:val="21"/>
        </w:rPr>
        <w:t>хлоропласты</w:t>
      </w: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  <w:lang w:val="en-US"/>
        </w:rPr>
      </w:pPr>
    </w:p>
    <w:p w:rsidR="001D6981" w:rsidRPr="00BC7412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  <w:lang w:val="en-US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62"/>
      </w:tblGrid>
      <w:tr w:rsidR="001D6981" w:rsidRPr="00C51D7F" w:rsidTr="00EB2B92">
        <w:trPr>
          <w:tblCellSpacing w:w="15" w:type="dxa"/>
        </w:trPr>
        <w:tc>
          <w:tcPr>
            <w:tcW w:w="10802" w:type="dxa"/>
            <w:vAlign w:val="center"/>
            <w:hideMark/>
          </w:tcPr>
          <w:p w:rsidR="001D6981" w:rsidRPr="00C51D7F" w:rsidRDefault="001D6981" w:rsidP="00EB2B92">
            <w:pPr>
              <w:spacing w:before="60" w:after="100" w:afterAutospacing="1" w:line="220" w:lineRule="atLeast"/>
            </w:pPr>
            <w:r>
              <w:rPr>
                <w:b/>
                <w:sz w:val="28"/>
                <w:szCs w:val="28"/>
                <w:lang w:val="en-US"/>
              </w:rPr>
              <w:t>XIV</w:t>
            </w:r>
            <w:r w:rsidRPr="00BC7412">
              <w:rPr>
                <w:b/>
                <w:sz w:val="28"/>
                <w:szCs w:val="28"/>
              </w:rPr>
              <w:t xml:space="preserve">. </w:t>
            </w:r>
            <w:r w:rsidRPr="00C51D7F">
              <w:rPr>
                <w:b/>
                <w:sz w:val="28"/>
                <w:szCs w:val="28"/>
              </w:rPr>
              <w:t>Установите соответствие между признаком животного и классом, для которого он характерен</w:t>
            </w:r>
            <w:r w:rsidRPr="00C51D7F">
              <w:t>.</w:t>
            </w:r>
          </w:p>
        </w:tc>
      </w:tr>
    </w:tbl>
    <w:p w:rsidR="001D6981" w:rsidRPr="00C51D7F" w:rsidRDefault="001D6981" w:rsidP="001D6981">
      <w:pPr>
        <w:rPr>
          <w:vanish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"/>
        <w:gridCol w:w="10659"/>
      </w:tblGrid>
      <w:tr w:rsidR="001D6981" w:rsidRPr="00C51D7F" w:rsidTr="00EB2B92">
        <w:trPr>
          <w:tblCellSpacing w:w="15" w:type="dxa"/>
          <w:jc w:val="center"/>
        </w:trPr>
        <w:tc>
          <w:tcPr>
            <w:tcW w:w="6" w:type="dxa"/>
            <w:vAlign w:val="center"/>
            <w:hideMark/>
          </w:tcPr>
          <w:p w:rsidR="001D6981" w:rsidRPr="00C51D7F" w:rsidRDefault="001D6981" w:rsidP="00EB2B92">
            <w:pPr>
              <w:rPr>
                <w:rFonts w:ascii="Arial" w:hAnsi="Arial" w:cs="Arial"/>
                <w:sz w:val="23"/>
                <w:szCs w:val="23"/>
              </w:rPr>
            </w:pPr>
            <w:r w:rsidRPr="00C51D7F">
              <w:rPr>
                <w:rFonts w:ascii="Arial" w:hAnsi="Arial" w:cs="Arial"/>
                <w:sz w:val="23"/>
                <w:szCs w:val="23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35"/>
              <w:gridCol w:w="233"/>
              <w:gridCol w:w="5216"/>
            </w:tblGrid>
            <w:tr w:rsidR="001D6981" w:rsidRPr="00C51D7F" w:rsidTr="00EB2B9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  <w:r w:rsidRPr="00C51D7F">
                    <w:rPr>
                      <w:b/>
                      <w:bCs/>
                      <w:sz w:val="23"/>
                      <w:szCs w:val="23"/>
                      <w:u w:val="single"/>
                    </w:rPr>
                    <w:t>ПРИЗНАК</w:t>
                  </w:r>
                </w:p>
              </w:tc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  <w:r w:rsidRPr="00C51D7F">
                    <w:rPr>
                      <w:sz w:val="23"/>
                      <w:szCs w:val="23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  <w:r w:rsidRPr="00C51D7F">
                    <w:rPr>
                      <w:b/>
                      <w:bCs/>
                      <w:sz w:val="23"/>
                      <w:szCs w:val="23"/>
                      <w:u w:val="single"/>
                    </w:rPr>
                    <w:t>КЛАСС ЖИВОТНЫХ</w:t>
                  </w:r>
                </w:p>
              </w:tc>
            </w:tr>
            <w:tr w:rsidR="001D6981" w:rsidRPr="00C51D7F" w:rsidTr="00EB2B9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436"/>
                    <w:gridCol w:w="4624"/>
                  </w:tblGrid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proofErr w:type="spellStart"/>
                        <w:r w:rsidRPr="00C51D7F">
                          <w:t>теплокровность</w:t>
                        </w:r>
                        <w:proofErr w:type="spellEnd"/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температура тела зависит от температуры окружающей среды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 xml:space="preserve">сердце </w:t>
                        </w:r>
                        <w:proofErr w:type="spellStart"/>
                        <w:r w:rsidRPr="00C51D7F">
                          <w:t>трёхкамерное</w:t>
                        </w:r>
                        <w:proofErr w:type="spellEnd"/>
                        <w:r w:rsidRPr="00C51D7F">
                          <w:t>, два круга кровообращения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тело при перемещении обычно соприкасается с землёй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Д)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характерно двойное дыхание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Е)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артериальная и венозная кровь в сердце не смешиваются</w:t>
                        </w:r>
                      </w:p>
                    </w:tc>
                  </w:tr>
                </w:tbl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rPr>
                      <w:sz w:val="23"/>
                      <w:szCs w:val="23"/>
                    </w:rPr>
                  </w:pPr>
                  <w:r w:rsidRPr="00C51D7F">
                    <w:rPr>
                      <w:sz w:val="23"/>
                      <w:szCs w:val="23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385"/>
                    <w:gridCol w:w="4756"/>
                  </w:tblGrid>
                  <w:tr w:rsidR="001D6981" w:rsidRPr="00C51D7F" w:rsidTr="00EB2B92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Птицы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Пресмыкающиеся</w:t>
                        </w:r>
                      </w:p>
                    </w:tc>
                  </w:tr>
                </w:tbl>
                <w:p w:rsidR="001D6981" w:rsidRPr="00C51D7F" w:rsidRDefault="001D6981" w:rsidP="00EB2B92">
                  <w:pPr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1D6981" w:rsidRPr="00C51D7F" w:rsidRDefault="001D6981" w:rsidP="00EB2B92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62"/>
      </w:tblGrid>
      <w:tr w:rsidR="001D6981" w:rsidRPr="00C51D7F" w:rsidTr="00EB2B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6981" w:rsidRPr="00C51D7F" w:rsidRDefault="001D6981" w:rsidP="00EB2B92">
            <w:pPr>
              <w:spacing w:before="60" w:after="100" w:afterAutospacing="1" w:line="22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XV</w:t>
            </w:r>
            <w:r w:rsidRPr="00BC7412">
              <w:rPr>
                <w:b/>
                <w:sz w:val="28"/>
                <w:szCs w:val="28"/>
              </w:rPr>
              <w:t xml:space="preserve">. </w:t>
            </w:r>
            <w:r w:rsidRPr="00C51D7F">
              <w:rPr>
                <w:b/>
                <w:sz w:val="28"/>
                <w:szCs w:val="28"/>
              </w:rPr>
              <w:t>Установите соответствие между способом приобретения человеком иммунитета и его видом.</w:t>
            </w:r>
          </w:p>
        </w:tc>
      </w:tr>
    </w:tbl>
    <w:p w:rsidR="001D6981" w:rsidRPr="00C51D7F" w:rsidRDefault="001D6981" w:rsidP="001D6981">
      <w:pPr>
        <w:rPr>
          <w:vanish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"/>
        <w:gridCol w:w="10659"/>
      </w:tblGrid>
      <w:tr w:rsidR="001D6981" w:rsidRPr="00C51D7F" w:rsidTr="00EB2B92">
        <w:trPr>
          <w:tblCellSpacing w:w="15" w:type="dxa"/>
          <w:jc w:val="center"/>
        </w:trPr>
        <w:tc>
          <w:tcPr>
            <w:tcW w:w="6" w:type="dxa"/>
            <w:vAlign w:val="center"/>
            <w:hideMark/>
          </w:tcPr>
          <w:p w:rsidR="001D6981" w:rsidRPr="00C51D7F" w:rsidRDefault="001D6981" w:rsidP="00EB2B92">
            <w:pPr>
              <w:rPr>
                <w:rFonts w:ascii="Arial" w:hAnsi="Arial" w:cs="Arial"/>
                <w:sz w:val="23"/>
                <w:szCs w:val="23"/>
              </w:rPr>
            </w:pPr>
            <w:r w:rsidRPr="00C51D7F">
              <w:rPr>
                <w:rFonts w:ascii="Arial" w:hAnsi="Arial" w:cs="Arial"/>
                <w:sz w:val="23"/>
                <w:szCs w:val="23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76"/>
              <w:gridCol w:w="233"/>
              <w:gridCol w:w="5175"/>
            </w:tblGrid>
            <w:tr w:rsidR="001D6981" w:rsidRPr="00C51D7F" w:rsidTr="00EB2B9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  <w:r w:rsidRPr="00C51D7F">
                    <w:rPr>
                      <w:b/>
                      <w:bCs/>
                      <w:sz w:val="23"/>
                      <w:szCs w:val="23"/>
                      <w:u w:val="single"/>
                    </w:rPr>
                    <w:t>СПОСОБЫ ПРИОБРЕТЕНИЯ</w:t>
                  </w:r>
                </w:p>
              </w:tc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  <w:r w:rsidRPr="00C51D7F">
                    <w:rPr>
                      <w:sz w:val="23"/>
                      <w:szCs w:val="23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  <w:r w:rsidRPr="00C51D7F">
                    <w:rPr>
                      <w:b/>
                      <w:bCs/>
                      <w:sz w:val="23"/>
                      <w:szCs w:val="23"/>
                      <w:u w:val="single"/>
                    </w:rPr>
                    <w:t>ВИДЫ ИММУНИТЕТА</w:t>
                  </w:r>
                </w:p>
              </w:tc>
            </w:tr>
            <w:tr w:rsidR="001D6981" w:rsidRPr="00C51D7F" w:rsidTr="00EB2B9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436"/>
                    <w:gridCol w:w="4665"/>
                  </w:tblGrid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 xml:space="preserve">передается по наследству, </w:t>
                        </w:r>
                        <w:proofErr w:type="gramStart"/>
                        <w:r w:rsidRPr="00C51D7F">
                          <w:t>врожденный</w:t>
                        </w:r>
                        <w:proofErr w:type="gramEnd"/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возникает под действием вакцины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приобретается при введении в организм лечебной сыворотки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формируется после перенесенного заболевания</w:t>
                        </w:r>
                      </w:p>
                    </w:tc>
                  </w:tr>
                </w:tbl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rPr>
                      <w:sz w:val="23"/>
                      <w:szCs w:val="23"/>
                    </w:rPr>
                  </w:pPr>
                  <w:r w:rsidRPr="00C51D7F">
                    <w:rPr>
                      <w:sz w:val="23"/>
                      <w:szCs w:val="23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385"/>
                    <w:gridCol w:w="4715"/>
                  </w:tblGrid>
                  <w:tr w:rsidR="001D6981" w:rsidRPr="00C51D7F" w:rsidTr="00EB2B92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естественный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искусственный</w:t>
                        </w:r>
                      </w:p>
                    </w:tc>
                  </w:tr>
                </w:tbl>
                <w:p w:rsidR="001D6981" w:rsidRPr="00C51D7F" w:rsidRDefault="001D6981" w:rsidP="00EB2B92">
                  <w:pPr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1D6981" w:rsidRPr="00C51D7F" w:rsidRDefault="001D6981" w:rsidP="00EB2B92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tbl>
      <w:tblPr>
        <w:tblW w:w="0" w:type="auto"/>
        <w:tblCellSpacing w:w="15" w:type="dxa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90"/>
      </w:tblGrid>
      <w:tr w:rsidR="001D6981" w:rsidRPr="00C51D7F" w:rsidTr="00EB2B92">
        <w:trPr>
          <w:tblCellSpacing w:w="15" w:type="dxa"/>
        </w:trPr>
        <w:tc>
          <w:tcPr>
            <w:tcW w:w="8630" w:type="dxa"/>
            <w:vAlign w:val="center"/>
            <w:hideMark/>
          </w:tcPr>
          <w:p w:rsidR="001D6981" w:rsidRPr="00C51D7F" w:rsidRDefault="001D6981" w:rsidP="00EB2B92">
            <w:pPr>
              <w:spacing w:before="60" w:after="100" w:afterAutospacing="1" w:line="22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XVI</w:t>
            </w:r>
            <w:r w:rsidRPr="00BC7412">
              <w:rPr>
                <w:b/>
                <w:sz w:val="28"/>
                <w:szCs w:val="28"/>
              </w:rPr>
              <w:t xml:space="preserve">. </w:t>
            </w:r>
            <w:r w:rsidRPr="00C51D7F">
              <w:rPr>
                <w:b/>
                <w:sz w:val="28"/>
                <w:szCs w:val="28"/>
              </w:rPr>
              <w:t>Установите соответствие между функцией ткани в организме человека и ее типом.</w:t>
            </w:r>
          </w:p>
        </w:tc>
      </w:tr>
    </w:tbl>
    <w:p w:rsidR="001D6981" w:rsidRPr="00C51D7F" w:rsidRDefault="001D6981" w:rsidP="001D6981">
      <w:pPr>
        <w:rPr>
          <w:vanish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"/>
        <w:gridCol w:w="10659"/>
      </w:tblGrid>
      <w:tr w:rsidR="001D6981" w:rsidRPr="00C51D7F" w:rsidTr="00EB2B92">
        <w:trPr>
          <w:tblCellSpacing w:w="15" w:type="dxa"/>
          <w:jc w:val="center"/>
        </w:trPr>
        <w:tc>
          <w:tcPr>
            <w:tcW w:w="6" w:type="dxa"/>
            <w:vAlign w:val="center"/>
            <w:hideMark/>
          </w:tcPr>
          <w:p w:rsidR="001D6981" w:rsidRPr="00C51D7F" w:rsidRDefault="001D6981" w:rsidP="00EB2B92">
            <w:pPr>
              <w:rPr>
                <w:rFonts w:ascii="Arial" w:hAnsi="Arial" w:cs="Arial"/>
                <w:sz w:val="23"/>
                <w:szCs w:val="23"/>
              </w:rPr>
            </w:pPr>
            <w:r w:rsidRPr="00C51D7F">
              <w:rPr>
                <w:rFonts w:ascii="Arial" w:hAnsi="Arial" w:cs="Arial"/>
                <w:sz w:val="23"/>
                <w:szCs w:val="23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4"/>
              <w:gridCol w:w="233"/>
              <w:gridCol w:w="5227"/>
            </w:tblGrid>
            <w:tr w:rsidR="001D6981" w:rsidRPr="00C51D7F" w:rsidTr="00EB2B9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  <w:r w:rsidRPr="00C51D7F">
                    <w:rPr>
                      <w:b/>
                      <w:bCs/>
                      <w:sz w:val="23"/>
                      <w:szCs w:val="23"/>
                      <w:u w:val="single"/>
                    </w:rPr>
                    <w:t>ФУНКЦИЯ ТКАНИ</w:t>
                  </w:r>
                </w:p>
              </w:tc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  <w:r w:rsidRPr="00C51D7F">
                    <w:rPr>
                      <w:sz w:val="23"/>
                      <w:szCs w:val="23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  <w:r w:rsidRPr="00C51D7F">
                    <w:rPr>
                      <w:b/>
                      <w:bCs/>
                      <w:sz w:val="23"/>
                      <w:szCs w:val="23"/>
                      <w:u w:val="single"/>
                    </w:rPr>
                    <w:t>ТИП ТКАНИ</w:t>
                  </w:r>
                </w:p>
              </w:tc>
            </w:tr>
            <w:tr w:rsidR="001D6981" w:rsidRPr="00C51D7F" w:rsidTr="00EB2B9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436"/>
                    <w:gridCol w:w="4613"/>
                  </w:tblGrid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регуляция движений тела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отложение питательных веществ в запас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передвижение веществ в организме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защита от химических воздействий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Д)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выделение пота</w:t>
                        </w:r>
                      </w:p>
                    </w:tc>
                  </w:tr>
                </w:tbl>
                <w:p w:rsidR="001D6981" w:rsidRPr="00C51D7F" w:rsidRDefault="001D6981" w:rsidP="00EB2B92">
                  <w:pPr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D6981" w:rsidRPr="00C51D7F" w:rsidRDefault="001D6981" w:rsidP="00EB2B92">
                  <w:pPr>
                    <w:rPr>
                      <w:sz w:val="23"/>
                      <w:szCs w:val="23"/>
                    </w:rPr>
                  </w:pPr>
                  <w:r w:rsidRPr="00C51D7F">
                    <w:rPr>
                      <w:sz w:val="23"/>
                      <w:szCs w:val="23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385"/>
                    <w:gridCol w:w="4767"/>
                  </w:tblGrid>
                  <w:tr w:rsidR="001D6981" w:rsidRPr="00C51D7F" w:rsidTr="00EB2B92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эпителиальная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соединительная</w:t>
                        </w:r>
                      </w:p>
                    </w:tc>
                  </w:tr>
                  <w:tr w:rsidR="001D6981" w:rsidRPr="00C51D7F" w:rsidTr="00EB2B92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D6981" w:rsidRPr="00C51D7F" w:rsidRDefault="001D6981" w:rsidP="00EB2B92">
                        <w:pPr>
                          <w:rPr>
                            <w:sz w:val="23"/>
                            <w:szCs w:val="23"/>
                          </w:rPr>
                        </w:pPr>
                        <w:r w:rsidRPr="00C51D7F">
                          <w:rPr>
                            <w:b/>
                            <w:bCs/>
                            <w:sz w:val="23"/>
                            <w:szCs w:val="23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D6981" w:rsidRPr="00C51D7F" w:rsidRDefault="001D6981" w:rsidP="00EB2B92">
                        <w:pPr>
                          <w:spacing w:before="60" w:after="100" w:afterAutospacing="1" w:line="220" w:lineRule="atLeast"/>
                        </w:pPr>
                        <w:r w:rsidRPr="00C51D7F">
                          <w:t>нервная</w:t>
                        </w:r>
                      </w:p>
                    </w:tc>
                  </w:tr>
                </w:tbl>
                <w:p w:rsidR="001D6981" w:rsidRPr="00C51D7F" w:rsidRDefault="001D6981" w:rsidP="00EB2B92">
                  <w:pPr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1D6981" w:rsidRPr="00C51D7F" w:rsidRDefault="001D6981" w:rsidP="00EB2B92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1D6981" w:rsidRDefault="001D6981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8214F" w:rsidRDefault="0018214F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18214F" w:rsidRDefault="0018214F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EB2B92" w:rsidRDefault="00EB2B92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EB2B92" w:rsidRDefault="0018214F" w:rsidP="00EB2B92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EB2B92" w:rsidRPr="00CD00B7">
        <w:rPr>
          <w:sz w:val="28"/>
          <w:szCs w:val="28"/>
        </w:rPr>
        <w:t>Выполнение лабораторно-практ</w:t>
      </w:r>
      <w:r w:rsidR="00EB2B92">
        <w:rPr>
          <w:sz w:val="28"/>
          <w:szCs w:val="28"/>
        </w:rPr>
        <w:t xml:space="preserve">ических работ позволит учащимся </w:t>
      </w:r>
      <w:r w:rsidR="00EB2B92" w:rsidRPr="00CD00B7">
        <w:rPr>
          <w:sz w:val="28"/>
          <w:szCs w:val="28"/>
        </w:rPr>
        <w:t>приобрести профессиональную уверенность и обеспечит условия реализации</w:t>
      </w:r>
      <w:r w:rsidR="00EB2B92">
        <w:rPr>
          <w:sz w:val="28"/>
          <w:szCs w:val="28"/>
        </w:rPr>
        <w:t xml:space="preserve"> </w:t>
      </w:r>
      <w:r w:rsidR="00EB2B92" w:rsidRPr="00CD00B7">
        <w:rPr>
          <w:sz w:val="28"/>
          <w:szCs w:val="28"/>
        </w:rPr>
        <w:t>одного из важнейших принципов дидактики – связи теории с практикой, а</w:t>
      </w:r>
      <w:r w:rsidR="00EB2B92">
        <w:rPr>
          <w:sz w:val="28"/>
          <w:szCs w:val="28"/>
        </w:rPr>
        <w:t>так же сформировать у учащихся</w:t>
      </w:r>
      <w:r w:rsidR="00EB2B92" w:rsidRPr="00CD00B7">
        <w:rPr>
          <w:sz w:val="28"/>
          <w:szCs w:val="28"/>
        </w:rPr>
        <w:t xml:space="preserve"> наблюдательность, навыки</w:t>
      </w:r>
      <w:r w:rsidR="00EB2B92">
        <w:rPr>
          <w:sz w:val="28"/>
          <w:szCs w:val="28"/>
        </w:rPr>
        <w:t xml:space="preserve"> </w:t>
      </w:r>
      <w:r w:rsidR="00EB2B92" w:rsidRPr="00CD00B7">
        <w:rPr>
          <w:sz w:val="28"/>
          <w:szCs w:val="28"/>
        </w:rPr>
        <w:t>самостоятельного решения педагогических проблем и будет способствовать</w:t>
      </w:r>
      <w:r w:rsidR="00EB2B92">
        <w:rPr>
          <w:sz w:val="28"/>
          <w:szCs w:val="28"/>
        </w:rPr>
        <w:t xml:space="preserve"> </w:t>
      </w:r>
      <w:r w:rsidR="00EB2B92" w:rsidRPr="00CD00B7">
        <w:rPr>
          <w:sz w:val="28"/>
          <w:szCs w:val="28"/>
        </w:rPr>
        <w:t>формированию следующих компетенций:</w:t>
      </w:r>
    </w:p>
    <w:p w:rsidR="00EB2B92" w:rsidRPr="00CD00B7" w:rsidRDefault="00EB2B92" w:rsidP="00EB2B92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B2B92" w:rsidRPr="00CD00B7" w:rsidRDefault="00EB2B92" w:rsidP="00EB2B92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00B7">
        <w:rPr>
          <w:sz w:val="28"/>
          <w:szCs w:val="28"/>
        </w:rPr>
        <w:t>• анализировать профессионально-педагогическую ситуацию и принимать</w:t>
      </w:r>
    </w:p>
    <w:p w:rsidR="00EB2B92" w:rsidRPr="00CD00B7" w:rsidRDefault="00EB2B92" w:rsidP="00EB2B92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00B7">
        <w:rPr>
          <w:sz w:val="28"/>
          <w:szCs w:val="28"/>
        </w:rPr>
        <w:t>решения</w:t>
      </w:r>
    </w:p>
    <w:p w:rsidR="00EB2B92" w:rsidRPr="00CD00B7" w:rsidRDefault="00EB2B92" w:rsidP="00EB2B92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00B7">
        <w:rPr>
          <w:sz w:val="28"/>
          <w:szCs w:val="28"/>
        </w:rPr>
        <w:t>• применять результаты научных исследований и опыт работы учителей</w:t>
      </w:r>
    </w:p>
    <w:p w:rsidR="00EB2B92" w:rsidRPr="00CD00B7" w:rsidRDefault="00EB2B92" w:rsidP="00EB2B92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00B7">
        <w:rPr>
          <w:sz w:val="28"/>
          <w:szCs w:val="28"/>
        </w:rPr>
        <w:t>практиков при решении образовательных задач;</w:t>
      </w:r>
    </w:p>
    <w:p w:rsidR="00EB2B92" w:rsidRPr="00CD00B7" w:rsidRDefault="00EB2B92" w:rsidP="00EB2B92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00B7">
        <w:rPr>
          <w:sz w:val="28"/>
          <w:szCs w:val="28"/>
        </w:rPr>
        <w:t>• пользоваться учебной, методической и справочной литературой,</w:t>
      </w:r>
    </w:p>
    <w:p w:rsidR="00EB2B92" w:rsidRPr="00CD00B7" w:rsidRDefault="00EB2B92" w:rsidP="00EB2B92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00B7">
        <w:rPr>
          <w:sz w:val="28"/>
          <w:szCs w:val="28"/>
        </w:rPr>
        <w:t>графиками, таблицами и соответствующими схемами;</w:t>
      </w:r>
    </w:p>
    <w:p w:rsidR="00EB2B92" w:rsidRPr="00CD00B7" w:rsidRDefault="00EB2B92" w:rsidP="00EB2B92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00B7">
        <w:rPr>
          <w:sz w:val="28"/>
          <w:szCs w:val="28"/>
        </w:rPr>
        <w:t>• подбирать и разрабатывать средства обучения и дидактические материалы</w:t>
      </w:r>
    </w:p>
    <w:p w:rsidR="00EB2B92" w:rsidRPr="00CD00B7" w:rsidRDefault="00EB2B92" w:rsidP="00EB2B92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00B7">
        <w:rPr>
          <w:sz w:val="28"/>
          <w:szCs w:val="28"/>
        </w:rPr>
        <w:t>по конкретным темам программы;</w:t>
      </w:r>
    </w:p>
    <w:p w:rsidR="00EB2B92" w:rsidRDefault="00EB2B92" w:rsidP="00EB2B92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  <w:r w:rsidRPr="00CD00B7">
        <w:rPr>
          <w:sz w:val="28"/>
          <w:szCs w:val="28"/>
        </w:rPr>
        <w:t>• анализировать и обобщать полученные результаты</w:t>
      </w:r>
    </w:p>
    <w:p w:rsidR="00EB2B92" w:rsidRDefault="00EB2B92" w:rsidP="001D6981">
      <w:pPr>
        <w:shd w:val="clear" w:color="auto" w:fill="FFFFFF"/>
        <w:ind w:left="375"/>
        <w:rPr>
          <w:rFonts w:ascii="PT Sans" w:hAnsi="PT Sans"/>
          <w:color w:val="333333"/>
          <w:sz w:val="21"/>
          <w:szCs w:val="21"/>
        </w:rPr>
      </w:pPr>
    </w:p>
    <w:p w:rsidR="00EB2B92" w:rsidRPr="00EB2B92" w:rsidRDefault="00EB2B92" w:rsidP="00EB2B92">
      <w:pPr>
        <w:spacing w:after="100" w:afterAutospacing="1"/>
        <w:jc w:val="both"/>
        <w:rPr>
          <w:rFonts w:asciiTheme="minorHAnsi" w:hAnsiTheme="minorHAnsi" w:cstheme="minorHAnsi"/>
          <w:sz w:val="28"/>
          <w:szCs w:val="28"/>
        </w:rPr>
      </w:pPr>
      <w:r w:rsidRPr="00EB2B92">
        <w:rPr>
          <w:rFonts w:asciiTheme="minorHAnsi" w:hAnsiTheme="minorHAnsi" w:cstheme="minorHAnsi"/>
          <w:sz w:val="28"/>
          <w:szCs w:val="28"/>
        </w:rPr>
        <w:t>      На уроках биологии в наиболее тщательной отработке нуждаются знания и умения базового уровня. Важно добиться, чтобы задания для контроля результатов их усвоения выполнялись всеми учащимися. С этой целью при организации учебного процесса в курсе общей биологии старшей школы особое внимание должно быть уделено повторению и закреплению наиболее значительных и наиболее трудно усваиваемых школьниками знаний из основной школы. Это вопросы о классификации органического мира, его историческом развитии, особенностях строения и жизнедеятельности организмов разных царств живой природы, а также вопросов экологии, онтогенеза, селекции, изучаемых на заключительном этапе биологического образования.</w:t>
      </w:r>
    </w:p>
    <w:p w:rsidR="00EB2B92" w:rsidRPr="00EB2B92" w:rsidRDefault="00EB2B92" w:rsidP="00EB2B92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</w:rPr>
      </w:pPr>
      <w:r w:rsidRPr="00EB2B92">
        <w:rPr>
          <w:rFonts w:asciiTheme="minorHAnsi" w:hAnsiTheme="minorHAnsi" w:cstheme="minorHAnsi"/>
          <w:sz w:val="28"/>
          <w:szCs w:val="28"/>
        </w:rPr>
        <w:t xml:space="preserve">    В целях повышения эффективности повторения следует учитывать не только возрастные, но и индивидуальные особенности учащихся, прежде всего, обращая внимание на наиболее предпочтительный тип усвоения каждым из них учебной информации. Для этой цели в нашей школе формируются группы учащихся, с которыми проводится целенаправленная подготовка к экзамену. При этом необходимо использовать дифференцированный подход к обучению. Обобщающее повторение рекомендуется проводить с учетом возможностей и способностей каждого учащегося. Вовремя устранить возникающие пробелы в знаниях и определить объём поможет мониторинг результатов </w:t>
      </w:r>
      <w:proofErr w:type="spellStart"/>
      <w:r w:rsidRPr="00EB2B92">
        <w:rPr>
          <w:rFonts w:asciiTheme="minorHAnsi" w:hAnsiTheme="minorHAnsi" w:cstheme="minorHAnsi"/>
          <w:sz w:val="28"/>
          <w:szCs w:val="28"/>
        </w:rPr>
        <w:t>обученности</w:t>
      </w:r>
      <w:proofErr w:type="spellEnd"/>
      <w:r w:rsidRPr="00EB2B92">
        <w:rPr>
          <w:rFonts w:asciiTheme="minorHAnsi" w:hAnsiTheme="minorHAnsi" w:cstheme="minorHAnsi"/>
          <w:sz w:val="28"/>
          <w:szCs w:val="28"/>
        </w:rPr>
        <w:t xml:space="preserve"> по основным темам курса.</w:t>
      </w:r>
    </w:p>
    <w:p w:rsidR="00EB2B92" w:rsidRPr="00EB2B92" w:rsidRDefault="00EB2B92" w:rsidP="00EB2B92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</w:rPr>
      </w:pPr>
      <w:r w:rsidRPr="00EB2B92">
        <w:rPr>
          <w:rFonts w:asciiTheme="minorHAnsi" w:hAnsiTheme="minorHAnsi" w:cstheme="minorHAnsi"/>
          <w:sz w:val="28"/>
          <w:szCs w:val="28"/>
        </w:rPr>
        <w:t>   Учащимся необходимо оказывать психологическую поддержку, поскольку экзамен – процедура, зачастую вызывающая стрессовое состояние. Поэтому очень плодотворной оказывается совместная работа учителя и педагога-психолога.</w:t>
      </w:r>
    </w:p>
    <w:p w:rsidR="00EB2B92" w:rsidRPr="00EB2B92" w:rsidRDefault="00EB2B92" w:rsidP="00EB2B92">
      <w:pPr>
        <w:jc w:val="both"/>
        <w:rPr>
          <w:rFonts w:asciiTheme="minorHAnsi" w:hAnsiTheme="minorHAnsi" w:cstheme="minorHAnsi"/>
          <w:sz w:val="28"/>
          <w:szCs w:val="28"/>
        </w:rPr>
      </w:pPr>
      <w:r w:rsidRPr="00EB2B92">
        <w:rPr>
          <w:rFonts w:asciiTheme="minorHAnsi" w:hAnsiTheme="minorHAnsi" w:cstheme="minorHAnsi"/>
          <w:sz w:val="28"/>
          <w:szCs w:val="28"/>
        </w:rPr>
        <w:t>  Полезно приучать выпускников к внимательному чтению и  выполнению инструкций, использующихся в материалах ЕГЭ, к четкому,  разборчивому письму.</w:t>
      </w:r>
    </w:p>
    <w:p w:rsidR="00EB2B92" w:rsidRPr="00EB2B92" w:rsidRDefault="00EB2B92" w:rsidP="00EB2B92">
      <w:pPr>
        <w:jc w:val="both"/>
        <w:rPr>
          <w:rFonts w:asciiTheme="minorHAnsi" w:hAnsiTheme="minorHAnsi" w:cstheme="minorHAnsi"/>
          <w:sz w:val="28"/>
          <w:szCs w:val="28"/>
        </w:rPr>
      </w:pPr>
      <w:r w:rsidRPr="00EB2B92">
        <w:rPr>
          <w:rFonts w:asciiTheme="minorHAnsi" w:hAnsiTheme="minorHAnsi" w:cstheme="minorHAnsi"/>
          <w:sz w:val="28"/>
          <w:szCs w:val="28"/>
        </w:rPr>
        <w:t>  Таким образом, на мой взгляд, можно выделить следующие этапы в работе при подготовке к итоговой аттестации:</w:t>
      </w:r>
    </w:p>
    <w:p w:rsidR="00EB2B92" w:rsidRPr="00EB2B92" w:rsidRDefault="00EB2B92" w:rsidP="00EB2B92">
      <w:pPr>
        <w:spacing w:after="100" w:afterAutospacing="1"/>
        <w:ind w:left="720" w:hanging="360"/>
        <w:jc w:val="both"/>
        <w:rPr>
          <w:rFonts w:asciiTheme="minorHAnsi" w:hAnsiTheme="minorHAnsi" w:cstheme="minorHAnsi"/>
          <w:sz w:val="28"/>
          <w:szCs w:val="28"/>
        </w:rPr>
      </w:pPr>
      <w:r w:rsidRPr="00EB2B92">
        <w:rPr>
          <w:rFonts w:asciiTheme="minorHAnsi" w:hAnsiTheme="minorHAnsi" w:cstheme="minorHAnsi"/>
          <w:sz w:val="28"/>
          <w:szCs w:val="28"/>
        </w:rPr>
        <w:t>1.      Овладение материалом через формирование познавательного интереса у учащихся</w:t>
      </w:r>
    </w:p>
    <w:p w:rsidR="00EB2B92" w:rsidRPr="00EB2B92" w:rsidRDefault="00EB2B92" w:rsidP="00EB2B92">
      <w:pPr>
        <w:spacing w:before="100" w:beforeAutospacing="1" w:after="100" w:afterAutospacing="1"/>
        <w:ind w:left="720" w:hanging="360"/>
        <w:jc w:val="both"/>
        <w:rPr>
          <w:rFonts w:asciiTheme="minorHAnsi" w:hAnsiTheme="minorHAnsi" w:cstheme="minorHAnsi"/>
          <w:sz w:val="28"/>
          <w:szCs w:val="28"/>
        </w:rPr>
      </w:pPr>
      <w:r w:rsidRPr="00EB2B92">
        <w:rPr>
          <w:rFonts w:asciiTheme="minorHAnsi" w:hAnsiTheme="minorHAnsi" w:cstheme="minorHAnsi"/>
          <w:sz w:val="28"/>
          <w:szCs w:val="28"/>
        </w:rPr>
        <w:t>2.      Применение на практике биологических знаний в ходе решения тестовых задани</w:t>
      </w:r>
      <w:r w:rsidR="0018214F">
        <w:rPr>
          <w:rFonts w:asciiTheme="minorHAnsi" w:hAnsiTheme="minorHAnsi" w:cstheme="minorHAnsi"/>
          <w:sz w:val="28"/>
          <w:szCs w:val="28"/>
        </w:rPr>
        <w:t>й, а так же практических</w:t>
      </w:r>
      <w:r w:rsidRPr="00EB2B92">
        <w:rPr>
          <w:rFonts w:asciiTheme="minorHAnsi" w:hAnsiTheme="minorHAnsi" w:cstheme="minorHAnsi"/>
          <w:sz w:val="28"/>
          <w:szCs w:val="28"/>
        </w:rPr>
        <w:t xml:space="preserve"> и лабораторных работ</w:t>
      </w:r>
    </w:p>
    <w:p w:rsidR="001D6981" w:rsidRDefault="001D6981" w:rsidP="001D6981">
      <w:pPr>
        <w:pStyle w:val="Default"/>
        <w:pageBreakBefore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Литература </w:t>
      </w:r>
    </w:p>
    <w:p w:rsidR="001D6981" w:rsidRDefault="001D6981" w:rsidP="001D6981"/>
    <w:p w:rsidR="001D6981" w:rsidRDefault="001D6981" w:rsidP="001D69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7"/>
          <w:szCs w:val="27"/>
        </w:rPr>
      </w:pPr>
      <w:r w:rsidRPr="00ED0742">
        <w:rPr>
          <w:color w:val="000000"/>
          <w:sz w:val="27"/>
          <w:szCs w:val="27"/>
        </w:rPr>
        <w:t>Г. С. Калинова, А. Н. Мягкова, Москва,</w:t>
      </w:r>
      <w:r>
        <w:rPr>
          <w:color w:val="000000"/>
          <w:sz w:val="27"/>
          <w:szCs w:val="27"/>
        </w:rPr>
        <w:t xml:space="preserve"> </w:t>
      </w:r>
      <w:r w:rsidRPr="00ED0742">
        <w:rPr>
          <w:color w:val="000000"/>
          <w:sz w:val="27"/>
          <w:szCs w:val="27"/>
        </w:rPr>
        <w:t xml:space="preserve">“Методика обучения </w:t>
      </w:r>
      <w:r>
        <w:rPr>
          <w:color w:val="000000"/>
          <w:sz w:val="27"/>
          <w:szCs w:val="27"/>
        </w:rPr>
        <w:t xml:space="preserve"> б</w:t>
      </w:r>
      <w:r w:rsidRPr="00ED0742">
        <w:rPr>
          <w:color w:val="000000"/>
          <w:sz w:val="27"/>
          <w:szCs w:val="27"/>
        </w:rPr>
        <w:t>иологии”</w:t>
      </w:r>
      <w:proofErr w:type="gramStart"/>
      <w:r w:rsidRPr="00ED0742">
        <w:rPr>
          <w:color w:val="000000"/>
          <w:sz w:val="27"/>
          <w:szCs w:val="27"/>
        </w:rPr>
        <w:t>,“</w:t>
      </w:r>
      <w:proofErr w:type="gramEnd"/>
      <w:r w:rsidRPr="00ED0742">
        <w:rPr>
          <w:color w:val="000000"/>
          <w:sz w:val="27"/>
          <w:szCs w:val="27"/>
        </w:rPr>
        <w:t>Просвещение”, 1989 г.</w:t>
      </w:r>
    </w:p>
    <w:p w:rsidR="001D6981" w:rsidRDefault="001D6981" w:rsidP="001D6981">
      <w:pPr>
        <w:pStyle w:val="aa"/>
        <w:numPr>
          <w:ilvl w:val="0"/>
          <w:numId w:val="1"/>
        </w:numPr>
      </w:pPr>
      <w:r>
        <w:t xml:space="preserve"> К.И. Королева. Планирование урока комбинированного </w:t>
      </w:r>
      <w:proofErr w:type="spellStart"/>
      <w:r>
        <w:t>типа</w:t>
      </w:r>
      <w:proofErr w:type="gramStart"/>
      <w:r>
        <w:t>.М</w:t>
      </w:r>
      <w:proofErr w:type="gramEnd"/>
      <w:r>
        <w:t>етодические</w:t>
      </w:r>
      <w:proofErr w:type="spellEnd"/>
      <w:r>
        <w:t xml:space="preserve"> указания. – Ижевск, 1994.</w:t>
      </w:r>
    </w:p>
    <w:p w:rsidR="001D6981" w:rsidRDefault="001D6981" w:rsidP="001D6981">
      <w:pPr>
        <w:pStyle w:val="aa"/>
        <w:numPr>
          <w:ilvl w:val="0"/>
          <w:numId w:val="1"/>
        </w:numPr>
      </w:pPr>
      <w:r>
        <w:t>. Г.И. Кругликов. Методика преподавания технологии с практикумом. – М., 2002.</w:t>
      </w:r>
    </w:p>
    <w:p w:rsidR="001D6981" w:rsidRPr="00AF5FDD" w:rsidRDefault="001D6981" w:rsidP="001D69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7"/>
          <w:szCs w:val="27"/>
        </w:rPr>
      </w:pPr>
      <w:r w:rsidRPr="00AF5FDD">
        <w:rPr>
          <w:color w:val="000000"/>
          <w:sz w:val="27"/>
          <w:szCs w:val="27"/>
        </w:rPr>
        <w:t xml:space="preserve"> А. Н. Мягкова, Е. Т. Бровкина и др., Москва, “Просвещение”, 1988 г. </w:t>
      </w:r>
      <w:r>
        <w:rPr>
          <w:color w:val="000000"/>
          <w:sz w:val="27"/>
          <w:szCs w:val="27"/>
        </w:rPr>
        <w:t>«</w:t>
      </w:r>
      <w:r w:rsidRPr="00AF5FDD">
        <w:rPr>
          <w:color w:val="000000"/>
          <w:sz w:val="27"/>
          <w:szCs w:val="27"/>
        </w:rPr>
        <w:t>Организация учебной деятельности школьников на уроках биологии”, А. Н</w:t>
      </w:r>
      <w:r>
        <w:rPr>
          <w:color w:val="000000"/>
          <w:sz w:val="27"/>
          <w:szCs w:val="27"/>
        </w:rPr>
        <w:t>.»</w:t>
      </w:r>
    </w:p>
    <w:p w:rsidR="001D6981" w:rsidRDefault="001D6981" w:rsidP="001D69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</w:pPr>
      <w:r w:rsidRPr="00AF5FDD">
        <w:rPr>
          <w:color w:val="000000"/>
          <w:sz w:val="27"/>
          <w:szCs w:val="27"/>
        </w:rPr>
        <w:t xml:space="preserve">Г. М. </w:t>
      </w:r>
      <w:proofErr w:type="spellStart"/>
      <w:r w:rsidRPr="00AF5FDD">
        <w:rPr>
          <w:color w:val="000000"/>
          <w:sz w:val="27"/>
          <w:szCs w:val="27"/>
        </w:rPr>
        <w:t>Муртазин</w:t>
      </w:r>
      <w:proofErr w:type="spellEnd"/>
      <w:r w:rsidRPr="00AF5FDD">
        <w:rPr>
          <w:color w:val="000000"/>
          <w:sz w:val="27"/>
          <w:szCs w:val="27"/>
        </w:rPr>
        <w:t>, Москва, “Просвещение”, 1989 г.</w:t>
      </w:r>
      <w:r w:rsidRPr="00AF5FDD">
        <w:rPr>
          <w:color w:val="000000"/>
          <w:sz w:val="27"/>
        </w:rPr>
        <w:t> </w:t>
      </w:r>
      <w:r w:rsidRPr="00AF5FDD">
        <w:rPr>
          <w:color w:val="000000"/>
          <w:sz w:val="27"/>
          <w:szCs w:val="27"/>
        </w:rPr>
        <w:t>“Активные формы и методы о</w:t>
      </w:r>
      <w:r>
        <w:rPr>
          <w:color w:val="000000"/>
          <w:sz w:val="27"/>
          <w:szCs w:val="27"/>
        </w:rPr>
        <w:t>бучения биологии”</w:t>
      </w:r>
      <w:r w:rsidRPr="00AF5FDD">
        <w:rPr>
          <w:color w:val="000000"/>
          <w:sz w:val="27"/>
          <w:szCs w:val="27"/>
        </w:rPr>
        <w:t xml:space="preserve"> </w:t>
      </w:r>
    </w:p>
    <w:p w:rsidR="001D6981" w:rsidRDefault="001D6981" w:rsidP="001D6981"/>
    <w:p w:rsidR="001D6981" w:rsidRDefault="001D6981" w:rsidP="001D6981">
      <w:pPr>
        <w:pStyle w:val="af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514D5E" w:rsidRDefault="00514D5E"/>
    <w:sectPr w:rsidR="00514D5E" w:rsidSect="006D024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91E79"/>
    <w:multiLevelType w:val="multilevel"/>
    <w:tmpl w:val="675A6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D6981"/>
    <w:rsid w:val="00081667"/>
    <w:rsid w:val="0018214F"/>
    <w:rsid w:val="001D6981"/>
    <w:rsid w:val="00262D5A"/>
    <w:rsid w:val="0030489E"/>
    <w:rsid w:val="00514D5E"/>
    <w:rsid w:val="00625166"/>
    <w:rsid w:val="006D0240"/>
    <w:rsid w:val="00892156"/>
    <w:rsid w:val="008D3818"/>
    <w:rsid w:val="00970C98"/>
    <w:rsid w:val="00B7015E"/>
    <w:rsid w:val="00BC6A46"/>
    <w:rsid w:val="00C77DD1"/>
    <w:rsid w:val="00EB2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77DD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DD1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DD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DD1"/>
    <w:pPr>
      <w:spacing w:line="271" w:lineRule="auto"/>
      <w:outlineLvl w:val="3"/>
    </w:pPr>
    <w:rPr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7DD1"/>
    <w:pPr>
      <w:spacing w:line="271" w:lineRule="auto"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7DD1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7DD1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DD1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7DD1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DD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77DD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77DD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77DD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77DD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77DD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77DD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77DD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77DD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C77DD1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C77DD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C77DD1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77DD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C77DD1"/>
    <w:rPr>
      <w:b/>
      <w:bCs/>
    </w:rPr>
  </w:style>
  <w:style w:type="character" w:styleId="a8">
    <w:name w:val="Emphasis"/>
    <w:uiPriority w:val="20"/>
    <w:qFormat/>
    <w:rsid w:val="00C77DD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C77DD1"/>
  </w:style>
  <w:style w:type="paragraph" w:styleId="aa">
    <w:name w:val="List Paragraph"/>
    <w:basedOn w:val="a"/>
    <w:uiPriority w:val="34"/>
    <w:qFormat/>
    <w:rsid w:val="00C77DD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77DD1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77DD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C77DD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C77DD1"/>
    <w:rPr>
      <w:i/>
      <w:iCs/>
    </w:rPr>
  </w:style>
  <w:style w:type="character" w:styleId="ad">
    <w:name w:val="Subtle Emphasis"/>
    <w:uiPriority w:val="19"/>
    <w:qFormat/>
    <w:rsid w:val="00C77DD1"/>
    <w:rPr>
      <w:i/>
      <w:iCs/>
    </w:rPr>
  </w:style>
  <w:style w:type="character" w:styleId="ae">
    <w:name w:val="Intense Emphasis"/>
    <w:uiPriority w:val="21"/>
    <w:qFormat/>
    <w:rsid w:val="00C77DD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C77DD1"/>
    <w:rPr>
      <w:smallCaps/>
    </w:rPr>
  </w:style>
  <w:style w:type="character" w:styleId="af0">
    <w:name w:val="Intense Reference"/>
    <w:uiPriority w:val="32"/>
    <w:qFormat/>
    <w:rsid w:val="00C77DD1"/>
    <w:rPr>
      <w:b/>
      <w:bCs/>
      <w:smallCaps/>
    </w:rPr>
  </w:style>
  <w:style w:type="character" w:styleId="af1">
    <w:name w:val="Book Title"/>
    <w:basedOn w:val="a0"/>
    <w:uiPriority w:val="33"/>
    <w:qFormat/>
    <w:rsid w:val="00C77DD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C77DD1"/>
    <w:pPr>
      <w:outlineLvl w:val="9"/>
    </w:pPr>
  </w:style>
  <w:style w:type="paragraph" w:customStyle="1" w:styleId="Default">
    <w:name w:val="Default"/>
    <w:rsid w:val="001D69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styleId="af3">
    <w:name w:val="Normal (Web)"/>
    <w:basedOn w:val="a"/>
    <w:uiPriority w:val="99"/>
    <w:unhideWhenUsed/>
    <w:rsid w:val="001D698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D6981"/>
  </w:style>
  <w:style w:type="character" w:customStyle="1" w:styleId="index">
    <w:name w:val="index"/>
    <w:basedOn w:val="a0"/>
    <w:rsid w:val="001D6981"/>
  </w:style>
  <w:style w:type="character" w:customStyle="1" w:styleId="distractor">
    <w:name w:val="distractor"/>
    <w:basedOn w:val="a0"/>
    <w:rsid w:val="001D6981"/>
  </w:style>
  <w:style w:type="paragraph" w:customStyle="1" w:styleId="normalcenter">
    <w:name w:val="normalcenter"/>
    <w:basedOn w:val="a"/>
    <w:rsid w:val="001D6981"/>
    <w:pPr>
      <w:spacing w:before="100" w:beforeAutospacing="1" w:after="100" w:afterAutospacing="1"/>
    </w:pPr>
  </w:style>
  <w:style w:type="character" w:customStyle="1" w:styleId="xsymbol">
    <w:name w:val="xsymbol"/>
    <w:basedOn w:val="a0"/>
    <w:rsid w:val="001D6981"/>
  </w:style>
  <w:style w:type="character" w:customStyle="1" w:styleId="mpentity">
    <w:name w:val="mpentity"/>
    <w:basedOn w:val="a0"/>
    <w:rsid w:val="001D6981"/>
  </w:style>
  <w:style w:type="paragraph" w:customStyle="1" w:styleId="basis">
    <w:name w:val="basis"/>
    <w:basedOn w:val="a"/>
    <w:rsid w:val="001D6981"/>
    <w:pPr>
      <w:spacing w:before="100" w:beforeAutospacing="1" w:after="100" w:afterAutospacing="1"/>
    </w:pPr>
  </w:style>
  <w:style w:type="paragraph" w:styleId="af4">
    <w:name w:val="Balloon Text"/>
    <w:basedOn w:val="a"/>
    <w:link w:val="af5"/>
    <w:uiPriority w:val="99"/>
    <w:semiHidden/>
    <w:unhideWhenUsed/>
    <w:rsid w:val="001D698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D6981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17</Pages>
  <Words>4404</Words>
  <Characters>25104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2015-03-24T15:09:00Z</cp:lastPrinted>
  <dcterms:created xsi:type="dcterms:W3CDTF">2015-03-24T14:18:00Z</dcterms:created>
  <dcterms:modified xsi:type="dcterms:W3CDTF">2015-03-24T15:30:00Z</dcterms:modified>
</cp:coreProperties>
</file>