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1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семени фасоли "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изучить внешнее и внутреннее строение семени двудольного растения.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проросшие семена фасоли;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2) микроскоп, лупа;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внешний вид семени фасоли, отметьте его форму; снимите семенную кожуру, найдите 2 семядоли, корешок, стебелек, почечку, пользуясь рисунком в учебнике.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зарисуйте семя фасоли в тетрадь, подпишите их части.</w:t>
      </w: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sz w:val="24"/>
          <w:szCs w:val="24"/>
        </w:rPr>
        <w:t>, ответив на вопрос: почему фасоль относят к двудольным растениям?</w:t>
      </w: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2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корня. Типы корневых систем"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познакомиться с внешним строением корня, </w:t>
      </w: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научиться распознавать разные типы корневых систем и сравнивать их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проросшие семена тыквы;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2) лупа;</w:t>
      </w:r>
    </w:p>
    <w:p w:rsidR="009F472A" w:rsidRDefault="009F472A" w:rsidP="009F472A">
      <w:pPr>
        <w:pStyle w:val="1"/>
        <w:ind w:left="1980" w:hanging="1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3) гербарные материалы растений с разными типами корневых систем.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корень проросшего семени с помощью лупы, найдите разные виды корней.</w:t>
      </w: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растения на гербарных листах, определите типы корневых систем у этих растений.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Зарисуйте виды корней у проросшего семени и подпишите их.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Заполните таблицу:</w:t>
      </w:r>
    </w:p>
    <w:tbl>
      <w:tblPr>
        <w:tblW w:w="0" w:type="auto"/>
        <w:tblInd w:w="108" w:type="dxa"/>
        <w:tblLayout w:type="fixed"/>
        <w:tblLook w:val="04A0"/>
      </w:tblPr>
      <w:tblGrid>
        <w:gridCol w:w="3222"/>
        <w:gridCol w:w="6073"/>
      </w:tblGrid>
      <w:tr w:rsidR="009F472A" w:rsidTr="009F472A">
        <w:trPr>
          <w:trHeight w:val="44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72A" w:rsidRDefault="009F472A">
            <w:pPr>
              <w:pStyle w:val="1"/>
              <w:snapToGrid w:val="0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Название растения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2A" w:rsidRDefault="009F472A">
            <w:pPr>
              <w:pStyle w:val="1"/>
              <w:snapToGrid w:val="0"/>
              <w:spacing w:line="276" w:lineRule="auto"/>
              <w:ind w:left="171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Тип корневой системы</w:t>
            </w:r>
          </w:p>
        </w:tc>
      </w:tr>
      <w:tr w:rsidR="009F472A" w:rsidTr="009F472A">
        <w:trPr>
          <w:trHeight w:val="4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72A" w:rsidRDefault="009F472A">
            <w:pPr>
              <w:pStyle w:val="1"/>
              <w:snapToGrid w:val="0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F472A" w:rsidRDefault="009F472A">
            <w:pPr>
              <w:pStyle w:val="1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2A" w:rsidRDefault="009F472A">
            <w:pPr>
              <w:pStyle w:val="1"/>
              <w:snapToGrid w:val="0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9F472A" w:rsidRDefault="009F472A" w:rsidP="009F472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в котором сравните два типа корневых систем, укажите  преимущества каждой из них.  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3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вегетативных и генеративных почек"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изучить внутреннее строение почек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побеги с почками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2) лупа, препаровальная игла, пинцет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bCs/>
          <w:sz w:val="24"/>
          <w:szCs w:val="24"/>
        </w:rPr>
        <w:t>Рассмотрите на побеге боковые и верхушечные побеги. Отметьте внешний вид почек.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bCs/>
          <w:sz w:val="24"/>
          <w:szCs w:val="24"/>
        </w:rPr>
        <w:t>Отделите от побега одну почку. Разрежьте ее вдоль. Положите разрезанные части на предметное стекло.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MS Mincho" w:hAnsi="Times New Roman" w:cs="Times New Roman"/>
          <w:bCs/>
          <w:sz w:val="24"/>
          <w:szCs w:val="24"/>
        </w:rPr>
        <w:t>Пользуясь лупой и рисунком 47 учебника, найдите почечные чешуи, зачаточные листья, зачаточный стебель. Определите, какую почку вы рассматриваете-вегетативную или генеративную.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MS Mincho" w:hAnsi="Times New Roman" w:cs="Times New Roman"/>
          <w:bCs/>
          <w:sz w:val="24"/>
          <w:szCs w:val="24"/>
        </w:rPr>
        <w:t>Сделайте схематический рисунок строения почки и подпишите ее части.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sz w:val="24"/>
          <w:szCs w:val="24"/>
        </w:rPr>
        <w:t>, ответив на вопрос: чем отличаются вегетативные и генеративные почки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4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"Строение корневища, клубня, луковицы"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изучить строение видоизмененных подземных побегов,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научиться приводить аргументы и делать выводы, производя    </w:t>
      </w:r>
    </w:p>
    <w:p w:rsidR="009F472A" w:rsidRDefault="009F472A" w:rsidP="009F472A">
      <w:pPr>
        <w:pStyle w:val="1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доказательство.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гербарный лист с корневищным растением;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2) клубень картофеля;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3) луковица лука;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4) лупа.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9F472A" w:rsidRDefault="009F472A" w:rsidP="009F472A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на гербарии корневище, найдите узлы, междоузлия, чешуевидные листья и придаточные корни.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клубень картофеля, найдите на нем глазки.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разрезанную луковицу лука, найдите стебель и  листья.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зарисуйте корневище, клубень и луковицу в тетрадь и подпишите  их части.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sz w:val="24"/>
          <w:szCs w:val="24"/>
        </w:rPr>
        <w:t>, в котором объясните назначение подземных побегов и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докажите, что корневище, клубень и луковица – видоизменённые побеги.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5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"Черенкование комнатных растений"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сформировать элементарные умения черенковать комнатные растения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три склянки с водой;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2) скальпель;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3) комнатные растения: бегония металлическая, сансевьера, 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Задание 1. Черенкование стеблей.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1.Внимательно рассмотрите побеги растений.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2.Разрежьте побег на черенки с 2-3 листьями (узлами) на каждом. Удалите нижний лист.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3.Поставьте черенки в воду так, чтобы 2/3 стебля были над водой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Задание 2. Черенкование листьев.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1.Срежьте  у растения листовую пластинку вместе с черешком и поставьте в воду.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2.Разрежьте длинный лист сансевьеры на листовые черенки длиной 5-7 см каждый.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3.Поставьте их в воду.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Задание 3.Наблюдение за развитием корней черенка.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1.Все сосуды с черенками поставьте в светлое нежаркое место.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2.После развития корней посадите черенки в цветочные горшки с почвой и полейте их.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3.Наблюдение за развитием корней записывайте в таблицу.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Look w:val="04A0"/>
      </w:tblPr>
      <w:tblGrid>
        <w:gridCol w:w="815"/>
        <w:gridCol w:w="1380"/>
        <w:gridCol w:w="1751"/>
        <w:gridCol w:w="1529"/>
        <w:gridCol w:w="2205"/>
        <w:gridCol w:w="2067"/>
      </w:tblGrid>
      <w:tr w:rsidR="009F472A" w:rsidTr="009F47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Растение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Дата черенкования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Дата появления первого корня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Дата развития корней длиной 1,5-2 см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Дата посадки в почву</w:t>
            </w:r>
          </w:p>
        </w:tc>
      </w:tr>
      <w:tr w:rsidR="009F472A" w:rsidTr="009F47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72A" w:rsidTr="009F47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2A" w:rsidRDefault="009F472A">
            <w:pPr>
              <w:pStyle w:val="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6</w:t>
      </w:r>
    </w:p>
    <w:p w:rsidR="009F472A" w:rsidRDefault="009F472A" w:rsidP="009F472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"Изучение внешнего строения моховидных растений"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знакомство с внешним строением зеленого мха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склянка с водой;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2) предметное стекло;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3) кукушкин лен;</w:t>
      </w:r>
    </w:p>
    <w:p w:rsidR="009F472A" w:rsidRDefault="009F472A" w:rsidP="009F472A">
      <w:pPr>
        <w:pStyle w:val="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4) лупа.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bCs/>
          <w:sz w:val="24"/>
          <w:szCs w:val="24"/>
        </w:rPr>
        <w:t>Изучите особенности строения зеленого мха - его стебель, листья, коробочку. Определите мужское или женское это растение.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MS Mincho" w:hAnsi="Times New Roman" w:cs="Times New Roman"/>
          <w:bCs/>
          <w:sz w:val="24"/>
          <w:szCs w:val="24"/>
        </w:rPr>
        <w:t>Изучите строение коробочки. Снимите колпачок.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MS Mincho" w:hAnsi="Times New Roman" w:cs="Times New Roman"/>
          <w:bCs/>
          <w:sz w:val="24"/>
          <w:szCs w:val="24"/>
        </w:rPr>
        <w:t>На лист бумаги высыпьте часть спор. Рассмотрите их под лупой.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.Подуйте слегка на споры. Отметьте, как они разлетаются от дуновения ветра. 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MS Mincho" w:hAnsi="Times New Roman" w:cs="Times New Roman"/>
          <w:bCs/>
          <w:sz w:val="24"/>
          <w:szCs w:val="24"/>
        </w:rPr>
        <w:t>Сравните кукушкин лен и сфагнум. Отметьте строение, форму листьев, коробочек, ветвление стебля.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MS Mincho" w:hAnsi="Times New Roman" w:cs="Times New Roman"/>
          <w:bCs/>
          <w:sz w:val="24"/>
          <w:szCs w:val="24"/>
        </w:rPr>
        <w:t>На предметное стекло налейте большую каплю воды. Положите на нее сфагнум.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sz w:val="24"/>
          <w:szCs w:val="24"/>
        </w:rPr>
        <w:t>, ответив на вопрос: как расселяются данные растения?</w:t>
      </w: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F472A" w:rsidRDefault="009F472A" w:rsidP="009F472A">
      <w:pPr>
        <w:pStyle w:val="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3990" w:rsidRDefault="009F472A"/>
    <w:sectPr w:rsidR="00D23990" w:rsidSect="00B0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72A"/>
    <w:rsid w:val="00845C1B"/>
    <w:rsid w:val="009F472A"/>
    <w:rsid w:val="00B03AF2"/>
    <w:rsid w:val="00C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F47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9F47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2015-11-20T13:54:00Z</dcterms:created>
  <dcterms:modified xsi:type="dcterms:W3CDTF">2015-11-20T13:55:00Z</dcterms:modified>
</cp:coreProperties>
</file>