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1</w:t>
      </w: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"Строение инфузории-туфельки"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 научиться готовить временные микропрепараты и наблюдать за живыми объектами под микроскопом;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-изучить особенности строения и выявить особенности передвижения инфузории-туфельки</w:t>
      </w:r>
    </w:p>
    <w:p w:rsidR="00AD71D7" w:rsidRDefault="00AD71D7" w:rsidP="00AD71D7">
      <w:pPr>
        <w:pStyle w:val="1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1) микропрепараты «Инфузория-туфелька», культура с живыми инфузориями, предметное и покровное стекло, пипетка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2) микроскоп.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Подготовьте микроскоп к работе.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Сделайте микропрепарат. Рассмотрите инфузорию-туфельку при малом увеличении микроскопа, обратите внимание на ее форму и особенность передвижения.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Рассмотрите части клетки простейшего при большом увеличении.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Зарисуйте инфузорию-туфельку в тетрадь, подпишите части ее клетки.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MS Mincho" w:hAnsi="Times New Roman" w:cs="Times New Roman"/>
          <w:sz w:val="24"/>
          <w:szCs w:val="24"/>
        </w:rPr>
        <w:t>делайте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перечислив признаки, характерные для инфузории, как представителя простейших и указав особенности ее передвижения.</w:t>
      </w: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2</w:t>
      </w: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"Знакомство со строением дождевого червя"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 изучить внешнее и внутреннее строение дождевого червя;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- научиться выявлять черты приспособленности организмов к среде обитания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1) коллекция 2Агроценоз»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2) микроскоп.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3) микропрепарат «Поперечный срез дождевого червя»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Рассмотрите в коллекции «Агроценоз» животных, совместно обитающих с дождевым червем в почве, сосредоточьте внимание на самом черве: на форме его тела, попробуйте сосчитать количество сегментов его тела.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Рассмотрите под микроскопом поперечный срез дождевого червя и , пользуясь учебником, определите: какие органы видны на срезе.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Зарисуйте увиденное.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MS Mincho" w:hAnsi="Times New Roman" w:cs="Times New Roman"/>
          <w:sz w:val="24"/>
          <w:szCs w:val="24"/>
        </w:rPr>
        <w:t>делайте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MS Mincho" w:hAnsi="Times New Roman" w:cs="Times New Roman"/>
          <w:sz w:val="24"/>
          <w:szCs w:val="24"/>
        </w:rPr>
        <w:t>указав приспособления во внешнем строении дождевого червя для жизни в почве.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ЛАБОРАТОРНАЯ РАБОТА № 3</w:t>
      </w: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"Внешнее строение раковин моллюсков"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-познакомиться со строением раковин наиболее распространенных моллюсков;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-научиться их сравнивать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1) лупа;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2) раковины моллюсков: катушки, большого прудовика, беззубки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Ход работы: </w:t>
      </w:r>
      <w:r>
        <w:rPr>
          <w:rFonts w:ascii="Times New Roman" w:eastAsia="MS Mincho" w:hAnsi="Times New Roman" w:cs="Times New Roman"/>
          <w:bCs/>
          <w:sz w:val="24"/>
          <w:szCs w:val="24"/>
        </w:rPr>
        <w:t>рассмотрите раковины моллюсков: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Подсчитайте число оборотов в раковинах катушки и прудовика.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Рассмотрите перламутровый слой в раковине беззубки.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Определите возраст беззубки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Зарисуйте раковинки моллюсков в тетрадь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MS Mincho" w:hAnsi="Times New Roman" w:cs="Times New Roman"/>
          <w:sz w:val="24"/>
          <w:szCs w:val="24"/>
        </w:rPr>
        <w:t>делайт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сравнив раковины этих моллюсков.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4</w:t>
      </w: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"Внешнее строение майского жука"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 познакомиться с особенностями внешнего строения насекомых на примере майского жука;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научиться выявлять функции органов.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1) коллекция «Майский жук»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Ход работы: </w:t>
      </w:r>
      <w:r>
        <w:rPr>
          <w:rFonts w:ascii="Times New Roman" w:eastAsia="MS Mincho" w:hAnsi="Times New Roman" w:cs="Times New Roman"/>
          <w:bCs/>
          <w:sz w:val="24"/>
          <w:szCs w:val="24"/>
        </w:rPr>
        <w:t>рассмотрите насекомое: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Определите его длину и окраску.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Найдите 3 отдела тела.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На голове найдите глаза, усики, ротовой аппарат, найдите в учебнике описание их функций.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4.Установите, к какому отделу тела прикреплены ноги и крылья, определите их число.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5.Найдите дыхальца, узнайте из учебника их функцию.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Оформление результатов: </w:t>
      </w:r>
      <w:r>
        <w:rPr>
          <w:rFonts w:ascii="Times New Roman" w:eastAsia="MS Mincho" w:hAnsi="Times New Roman" w:cs="Times New Roman"/>
          <w:bCs/>
          <w:sz w:val="24"/>
          <w:szCs w:val="24"/>
        </w:rPr>
        <w:t>Заполните в тетради таблицу: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76"/>
        <w:gridCol w:w="2835"/>
        <w:gridCol w:w="3969"/>
      </w:tblGrid>
      <w:tr w:rsidR="00AD71D7" w:rsidTr="00AD71D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1D7" w:rsidRDefault="00AD71D7">
            <w:pPr>
              <w:pStyle w:val="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Отделы тела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1D7" w:rsidRDefault="00AD71D7">
            <w:pPr>
              <w:pStyle w:val="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Расположенные на них органы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1D7" w:rsidRDefault="00AD71D7">
            <w:pPr>
              <w:pStyle w:val="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Функции органов</w:t>
            </w:r>
          </w:p>
        </w:tc>
      </w:tr>
      <w:tr w:rsidR="00AD71D7" w:rsidTr="00AD71D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1D7" w:rsidRDefault="00AD71D7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1D7" w:rsidRDefault="00AD71D7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1D7" w:rsidRDefault="00AD71D7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, ответив на вопросы:  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1.почему лупа и микроскоп называются увеличительными приборами?</w:t>
      </w:r>
    </w:p>
    <w:p w:rsidR="00AD71D7" w:rsidRDefault="00AD71D7" w:rsidP="00AD71D7">
      <w:pPr>
        <w:pStyle w:val="1"/>
        <w:tabs>
          <w:tab w:val="left" w:pos="264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чем они отличаются?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ЛАБОРАТОРНАЯ РАБОТА № 5</w:t>
      </w: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"Внутреннее строение рыб"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-познакомиться с особенностями внутреннего строения речного окуня;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-научиться выявлять черты приспособленности к среде обитания.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1) лупа;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2) емкость с рыбой.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Ход работы: </w:t>
      </w:r>
      <w:r>
        <w:rPr>
          <w:rFonts w:ascii="Times New Roman" w:eastAsia="MS Mincho" w:hAnsi="Times New Roman" w:cs="Times New Roman"/>
          <w:bCs/>
          <w:sz w:val="24"/>
          <w:szCs w:val="24"/>
        </w:rPr>
        <w:t>Рассмотрите рыбу: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Определите форму ее тела.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Рассмотрите с помощью лупы чешую.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Найдите глаза, боковую линию, жаберные крышки, плавники.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4.Рассмотрите внутренние органы рыбы.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Зарисуйте рассмотренную рыбу, подпишите ее органы.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MS Mincho" w:hAnsi="Times New Roman" w:cs="Times New Roman"/>
          <w:sz w:val="24"/>
          <w:szCs w:val="24"/>
        </w:rPr>
        <w:t>делайте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о характерных чертах приспособленности рыб к водной среде.</w:t>
      </w: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6</w:t>
      </w: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"Внешнее строение птиц"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-выявить особенности внешнего строения птиц.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1) открытка с изображением птицы.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2) инструкция по описанию птицы.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3) набор перьев.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1.Рассмотрите открытку, опишите внешнее строение птицы, пользуясь инструкцией.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Исследуйте набор перьев, определите их виды, пользуясь учебником.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Опишите внешнее строение птицы, схемой объясните классификацию птичьих перьев, зарисуйте примеры разных перьев, подписав их составные части.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План: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1.Величина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2.Форма: хвост, клюв, хохол на голове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3.Окраска: общая, характерные цветовые отметины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MS Mincho" w:hAnsi="Times New Roman" w:cs="Times New Roman"/>
          <w:sz w:val="24"/>
          <w:szCs w:val="24"/>
        </w:rPr>
        <w:t>делайте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отметив на основании внешнего строения приспособления птиц к полету.</w:t>
      </w: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ЛАБОРАТОРНАЯ РАБОТА № 7</w:t>
      </w: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"Строение скелета птицы"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-познакомиться со строением скелета птиц;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-научиться выявлять особенности, связанные с полетом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коллекция раздаточного материала по скелету птиц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Рассмотрите скелет птицы, найдите все его 5 отделов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Рассмотрите позвоночник, череп, грудную клетку, пояса конечностей и скелет конечностей: из каких костей они состоят?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Найдите в учебнике информацию об особенностях скелета, связанных с полетом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Оформление результатов: </w:t>
      </w:r>
      <w:r>
        <w:rPr>
          <w:rFonts w:ascii="Times New Roman" w:eastAsia="MS Mincho" w:hAnsi="Times New Roman" w:cs="Times New Roman"/>
          <w:bCs/>
          <w:sz w:val="24"/>
          <w:szCs w:val="24"/>
        </w:rPr>
        <w:t>Заполните в тетради таблицу: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943"/>
        <w:gridCol w:w="2835"/>
        <w:gridCol w:w="2835"/>
      </w:tblGrid>
      <w:tr w:rsidR="00AD71D7" w:rsidTr="00AD71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1D7" w:rsidRDefault="00AD71D7">
            <w:pPr>
              <w:pStyle w:val="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Отделы скелета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1D7" w:rsidRDefault="00AD71D7">
            <w:pPr>
              <w:pStyle w:val="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Их особенности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1D7" w:rsidRDefault="00AD71D7">
            <w:pPr>
              <w:pStyle w:val="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Значение для полета</w:t>
            </w:r>
          </w:p>
        </w:tc>
      </w:tr>
      <w:tr w:rsidR="00AD71D7" w:rsidTr="00AD71D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1D7" w:rsidRDefault="00AD71D7">
            <w:pPr>
              <w:pStyle w:val="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1D7" w:rsidRDefault="00AD71D7">
            <w:pPr>
              <w:pStyle w:val="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1D7" w:rsidRDefault="00AD71D7">
            <w:pPr>
              <w:pStyle w:val="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, ответив на вопросы:  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1.почему лупа и микроскоп называются увеличительными приборами?</w:t>
      </w:r>
    </w:p>
    <w:p w:rsidR="00AD71D7" w:rsidRDefault="00AD71D7" w:rsidP="00AD71D7">
      <w:pPr>
        <w:pStyle w:val="1"/>
        <w:tabs>
          <w:tab w:val="left" w:pos="264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чем они отличаются?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8</w:t>
      </w:r>
    </w:p>
    <w:p w:rsidR="00AD71D7" w:rsidRDefault="00AD71D7" w:rsidP="00AD71D7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"Строение скелета млекопитающих"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-изучить скелет млекопитающих;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-научиться сравнивать скелеты разных животных</w:t>
      </w: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коллекция раздаточного материала по скелету млекопитающих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Рассмотрите строение скелета, найдите 5 его отделов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Пользуясь учебником, найдите кости, составляющие череп, позвоночник, грудную клетку, пояса конечностей и скелет конечностей.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AD71D7" w:rsidRDefault="00AD71D7" w:rsidP="00AD71D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MS Mincho" w:hAnsi="Times New Roman" w:cs="Times New Roman"/>
          <w:sz w:val="24"/>
          <w:szCs w:val="24"/>
        </w:rPr>
        <w:t>делайте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об особенностях скелета млекопитающих, сравнив его со скелетом пресмыкающихся</w:t>
      </w:r>
    </w:p>
    <w:p w:rsidR="00AD71D7" w:rsidRDefault="00AD71D7" w:rsidP="00AD71D7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D7" w:rsidRDefault="00AD71D7" w:rsidP="00AD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990" w:rsidRDefault="00AD71D7"/>
    <w:sectPr w:rsidR="00D23990" w:rsidSect="00C7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71D7"/>
    <w:rsid w:val="00845C1B"/>
    <w:rsid w:val="00AD71D7"/>
    <w:rsid w:val="00C7470F"/>
    <w:rsid w:val="00CC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D71D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AD71D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2015-11-20T13:56:00Z</dcterms:created>
  <dcterms:modified xsi:type="dcterms:W3CDTF">2015-11-20T13:56:00Z</dcterms:modified>
</cp:coreProperties>
</file>