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6" w:rsidRPr="00E1782F" w:rsidRDefault="00D81466" w:rsidP="00255528">
      <w:pPr>
        <w:jc w:val="center"/>
        <w:rPr>
          <w:b/>
          <w:iCs/>
          <w:szCs w:val="28"/>
        </w:rPr>
      </w:pPr>
      <w:r w:rsidRPr="00E1782F">
        <w:rPr>
          <w:b/>
          <w:iCs/>
          <w:szCs w:val="28"/>
        </w:rPr>
        <w:t>Муниципальное казенное образовательное учреждение</w:t>
      </w:r>
    </w:p>
    <w:p w:rsidR="00E1782F" w:rsidRPr="00E1782F" w:rsidRDefault="00D81466" w:rsidP="00255528">
      <w:pPr>
        <w:jc w:val="center"/>
        <w:rPr>
          <w:b/>
          <w:szCs w:val="28"/>
        </w:rPr>
      </w:pPr>
      <w:r w:rsidRPr="00E1782F">
        <w:rPr>
          <w:b/>
          <w:iCs/>
          <w:szCs w:val="28"/>
        </w:rPr>
        <w:t>«</w:t>
      </w:r>
      <w:proofErr w:type="spellStart"/>
      <w:r w:rsidRPr="00E1782F">
        <w:rPr>
          <w:b/>
          <w:iCs/>
          <w:szCs w:val="28"/>
        </w:rPr>
        <w:t>Среднеапоченская</w:t>
      </w:r>
      <w:proofErr w:type="spellEnd"/>
      <w:r w:rsidR="00E1782F" w:rsidRPr="00E1782F">
        <w:rPr>
          <w:b/>
          <w:iCs/>
          <w:szCs w:val="28"/>
        </w:rPr>
        <w:t xml:space="preserve"> средняя</w:t>
      </w:r>
      <w:r w:rsidRPr="00E1782F">
        <w:rPr>
          <w:b/>
          <w:iCs/>
          <w:szCs w:val="28"/>
        </w:rPr>
        <w:t xml:space="preserve"> общеобразовательная школа</w:t>
      </w:r>
      <w:r w:rsidRPr="00E1782F">
        <w:rPr>
          <w:b/>
          <w:szCs w:val="28"/>
        </w:rPr>
        <w:t>»</w:t>
      </w:r>
    </w:p>
    <w:p w:rsidR="00521749" w:rsidRPr="00255528" w:rsidRDefault="00D81466" w:rsidP="00255528">
      <w:pPr>
        <w:jc w:val="center"/>
        <w:rPr>
          <w:b/>
          <w:sz w:val="24"/>
          <w:szCs w:val="24"/>
        </w:rPr>
      </w:pPr>
      <w:r w:rsidRPr="00E1782F">
        <w:rPr>
          <w:b/>
          <w:szCs w:val="28"/>
        </w:rPr>
        <w:t xml:space="preserve"> </w:t>
      </w:r>
      <w:proofErr w:type="spellStart"/>
      <w:r w:rsidRPr="00E1782F">
        <w:rPr>
          <w:b/>
          <w:szCs w:val="28"/>
        </w:rPr>
        <w:t>Горшеченского</w:t>
      </w:r>
      <w:proofErr w:type="spellEnd"/>
      <w:r w:rsidRPr="00E1782F">
        <w:rPr>
          <w:b/>
          <w:szCs w:val="28"/>
        </w:rPr>
        <w:t xml:space="preserve"> района Курской области.</w:t>
      </w:r>
    </w:p>
    <w:p w:rsidR="00D81466" w:rsidRPr="00255528" w:rsidRDefault="00D81466" w:rsidP="00255528">
      <w:pPr>
        <w:rPr>
          <w:b/>
          <w:sz w:val="24"/>
          <w:szCs w:val="24"/>
        </w:rPr>
      </w:pPr>
    </w:p>
    <w:p w:rsidR="00D81466" w:rsidRPr="00255528" w:rsidRDefault="00D81466" w:rsidP="00255528">
      <w:pPr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181"/>
        <w:gridCol w:w="3195"/>
        <w:gridCol w:w="3195"/>
      </w:tblGrid>
      <w:tr w:rsidR="00521749" w:rsidRPr="00255528" w:rsidTr="00FE1BCE">
        <w:tc>
          <w:tcPr>
            <w:tcW w:w="3285" w:type="dxa"/>
          </w:tcPr>
          <w:p w:rsidR="00521749" w:rsidRPr="00255528" w:rsidRDefault="00521749" w:rsidP="002555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528">
              <w:rPr>
                <w:b/>
                <w:sz w:val="24"/>
                <w:szCs w:val="24"/>
              </w:rPr>
              <w:t>«Рассмотрено»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Руководитель МО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_____</w:t>
            </w:r>
            <w:r w:rsidRPr="00255528">
              <w:rPr>
                <w:sz w:val="24"/>
                <w:szCs w:val="24"/>
              </w:rPr>
              <w:tab/>
              <w:t>/______________</w:t>
            </w:r>
            <w:r w:rsidRPr="00255528">
              <w:rPr>
                <w:sz w:val="24"/>
                <w:szCs w:val="24"/>
              </w:rPr>
              <w:tab/>
              <w:t>/</w:t>
            </w:r>
          </w:p>
          <w:p w:rsidR="00521749" w:rsidRPr="00255528" w:rsidRDefault="00521749" w:rsidP="00255528">
            <w:pPr>
              <w:jc w:val="center"/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ФИО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Протокол №____</w:t>
            </w:r>
            <w:r w:rsidRPr="00255528">
              <w:rPr>
                <w:sz w:val="24"/>
                <w:szCs w:val="24"/>
              </w:rPr>
              <w:tab/>
              <w:t>от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«___» _________</w:t>
            </w:r>
            <w:r w:rsidRPr="00255528">
              <w:rPr>
                <w:sz w:val="24"/>
                <w:szCs w:val="24"/>
              </w:rPr>
              <w:tab/>
              <w:t>20___г.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</w:p>
          <w:p w:rsidR="00521749" w:rsidRPr="00255528" w:rsidRDefault="00521749" w:rsidP="002555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521749" w:rsidRPr="00255528" w:rsidRDefault="00521749" w:rsidP="002555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528">
              <w:rPr>
                <w:b/>
                <w:sz w:val="24"/>
                <w:szCs w:val="24"/>
              </w:rPr>
              <w:t>«Согласовано»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Заместитель директора  по УВР МКОУ «</w:t>
            </w:r>
            <w:proofErr w:type="spellStart"/>
            <w:r w:rsidRPr="00255528">
              <w:rPr>
                <w:sz w:val="24"/>
                <w:szCs w:val="24"/>
              </w:rPr>
              <w:t>Среднеапоченская</w:t>
            </w:r>
            <w:proofErr w:type="spellEnd"/>
            <w:r w:rsidRPr="00255528">
              <w:rPr>
                <w:sz w:val="24"/>
                <w:szCs w:val="24"/>
              </w:rPr>
              <w:t xml:space="preserve"> СОШ »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_____</w:t>
            </w:r>
            <w:r w:rsidRPr="00255528">
              <w:rPr>
                <w:sz w:val="24"/>
                <w:szCs w:val="24"/>
              </w:rPr>
              <w:tab/>
              <w:t>/______________</w:t>
            </w:r>
            <w:r w:rsidRPr="00255528">
              <w:rPr>
                <w:sz w:val="24"/>
                <w:szCs w:val="24"/>
              </w:rPr>
              <w:tab/>
              <w:t>/</w:t>
            </w:r>
          </w:p>
          <w:p w:rsidR="00521749" w:rsidRPr="00255528" w:rsidRDefault="00521749" w:rsidP="00255528">
            <w:pPr>
              <w:jc w:val="center"/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ФИО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«___» _________</w:t>
            </w:r>
            <w:r w:rsidRPr="00255528">
              <w:rPr>
                <w:sz w:val="24"/>
                <w:szCs w:val="24"/>
              </w:rPr>
              <w:tab/>
              <w:t>20___г.</w:t>
            </w:r>
          </w:p>
          <w:p w:rsidR="00521749" w:rsidRPr="00255528" w:rsidRDefault="00521749" w:rsidP="002555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521749" w:rsidRPr="00255528" w:rsidRDefault="00521749" w:rsidP="002555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528">
              <w:rPr>
                <w:b/>
                <w:sz w:val="24"/>
                <w:szCs w:val="24"/>
              </w:rPr>
              <w:t>«Утверждаю»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Директор МКОУ «</w:t>
            </w:r>
            <w:proofErr w:type="spellStart"/>
            <w:r w:rsidRPr="00255528">
              <w:rPr>
                <w:sz w:val="24"/>
                <w:szCs w:val="24"/>
              </w:rPr>
              <w:t>Среднеапоченская</w:t>
            </w:r>
            <w:proofErr w:type="spellEnd"/>
            <w:r w:rsidRPr="00255528">
              <w:rPr>
                <w:sz w:val="24"/>
                <w:szCs w:val="24"/>
              </w:rPr>
              <w:t xml:space="preserve"> СОШ»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_____</w:t>
            </w:r>
            <w:r w:rsidRPr="00255528">
              <w:rPr>
                <w:sz w:val="24"/>
                <w:szCs w:val="24"/>
              </w:rPr>
              <w:tab/>
              <w:t>/______________</w:t>
            </w:r>
            <w:r w:rsidRPr="00255528">
              <w:rPr>
                <w:sz w:val="24"/>
                <w:szCs w:val="24"/>
              </w:rPr>
              <w:tab/>
              <w:t>/</w:t>
            </w:r>
          </w:p>
          <w:p w:rsidR="00521749" w:rsidRPr="00255528" w:rsidRDefault="00521749" w:rsidP="00255528">
            <w:pPr>
              <w:jc w:val="center"/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ФИО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Приказ №</w:t>
            </w:r>
            <w:r w:rsidRPr="00255528">
              <w:rPr>
                <w:sz w:val="24"/>
                <w:szCs w:val="24"/>
              </w:rPr>
              <w:tab/>
              <w:t>______ от</w:t>
            </w:r>
          </w:p>
          <w:p w:rsidR="00521749" w:rsidRPr="00255528" w:rsidRDefault="00521749" w:rsidP="00255528">
            <w:pPr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«___» _________</w:t>
            </w:r>
            <w:r w:rsidRPr="00255528">
              <w:rPr>
                <w:sz w:val="24"/>
                <w:szCs w:val="24"/>
              </w:rPr>
              <w:tab/>
              <w:t>20___г.</w:t>
            </w:r>
          </w:p>
          <w:p w:rsidR="00521749" w:rsidRPr="00255528" w:rsidRDefault="00521749" w:rsidP="0025552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21749" w:rsidRPr="00255528" w:rsidRDefault="00521749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 xml:space="preserve">                                             </w:t>
      </w: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5528">
        <w:rPr>
          <w:b/>
          <w:sz w:val="24"/>
          <w:szCs w:val="24"/>
        </w:rPr>
        <w:t>РАБОЧАЯ ПРОГРАММА ПЕДАГОГА</w:t>
      </w: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1F65E9" w:rsidRDefault="00521749" w:rsidP="00255528">
      <w:pPr>
        <w:jc w:val="center"/>
        <w:rPr>
          <w:szCs w:val="28"/>
        </w:rPr>
      </w:pPr>
      <w:r w:rsidRPr="001F65E9">
        <w:rPr>
          <w:b/>
          <w:i/>
          <w:szCs w:val="28"/>
        </w:rPr>
        <w:t>Гладкова Сергея Александровича</w:t>
      </w:r>
    </w:p>
    <w:p w:rsidR="00521749" w:rsidRPr="00255528" w:rsidRDefault="00521749" w:rsidP="00255528">
      <w:pPr>
        <w:jc w:val="center"/>
        <w:rPr>
          <w:sz w:val="24"/>
          <w:szCs w:val="24"/>
        </w:rPr>
      </w:pPr>
      <w:r w:rsidRPr="00255528">
        <w:rPr>
          <w:sz w:val="24"/>
          <w:szCs w:val="24"/>
        </w:rPr>
        <w:t>_____________________________________________________</w:t>
      </w:r>
    </w:p>
    <w:p w:rsidR="00521749" w:rsidRPr="00255528" w:rsidRDefault="00521749" w:rsidP="00255528">
      <w:pPr>
        <w:rPr>
          <w:sz w:val="24"/>
          <w:szCs w:val="24"/>
        </w:rPr>
      </w:pPr>
    </w:p>
    <w:p w:rsidR="00521749" w:rsidRPr="00255528" w:rsidRDefault="00521749" w:rsidP="00255528">
      <w:pPr>
        <w:jc w:val="center"/>
        <w:rPr>
          <w:sz w:val="24"/>
          <w:szCs w:val="24"/>
        </w:rPr>
      </w:pPr>
    </w:p>
    <w:p w:rsidR="00521749" w:rsidRPr="00255528" w:rsidRDefault="00521749" w:rsidP="00255528">
      <w:pPr>
        <w:jc w:val="center"/>
        <w:rPr>
          <w:sz w:val="24"/>
          <w:szCs w:val="24"/>
        </w:rPr>
      </w:pPr>
    </w:p>
    <w:p w:rsidR="00521749" w:rsidRPr="00255528" w:rsidRDefault="00521749" w:rsidP="00255528">
      <w:pPr>
        <w:jc w:val="center"/>
        <w:rPr>
          <w:sz w:val="24"/>
          <w:szCs w:val="24"/>
        </w:rPr>
      </w:pPr>
    </w:p>
    <w:p w:rsidR="00521749" w:rsidRPr="00255528" w:rsidRDefault="00521749" w:rsidP="00255528">
      <w:pPr>
        <w:jc w:val="center"/>
        <w:rPr>
          <w:sz w:val="24"/>
          <w:szCs w:val="24"/>
        </w:rPr>
      </w:pPr>
    </w:p>
    <w:p w:rsidR="00521749" w:rsidRPr="00255528" w:rsidRDefault="00521749" w:rsidP="00255528">
      <w:pPr>
        <w:jc w:val="center"/>
        <w:rPr>
          <w:b/>
          <w:sz w:val="24"/>
          <w:szCs w:val="24"/>
        </w:rPr>
      </w:pPr>
      <w:r w:rsidRPr="00255528">
        <w:rPr>
          <w:b/>
          <w:sz w:val="24"/>
          <w:szCs w:val="24"/>
        </w:rPr>
        <w:t xml:space="preserve"> по </w:t>
      </w:r>
      <w:r w:rsidR="00BE71DF">
        <w:rPr>
          <w:b/>
          <w:sz w:val="24"/>
          <w:szCs w:val="24"/>
        </w:rPr>
        <w:t>математике (алгебра)</w:t>
      </w:r>
    </w:p>
    <w:p w:rsidR="00521749" w:rsidRPr="00255528" w:rsidRDefault="00B67085" w:rsidP="002555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21749" w:rsidRPr="00255528">
        <w:rPr>
          <w:b/>
          <w:sz w:val="24"/>
          <w:szCs w:val="24"/>
        </w:rPr>
        <w:t xml:space="preserve"> класс</w:t>
      </w: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Default="00E1782F" w:rsidP="00255528">
      <w:pPr>
        <w:rPr>
          <w:sz w:val="24"/>
          <w:szCs w:val="24"/>
        </w:rPr>
      </w:pPr>
    </w:p>
    <w:p w:rsidR="00E1782F" w:rsidRPr="00255528" w:rsidRDefault="00E0605A" w:rsidP="00E1782F">
      <w:pPr>
        <w:jc w:val="center"/>
        <w:rPr>
          <w:sz w:val="24"/>
          <w:szCs w:val="24"/>
        </w:rPr>
      </w:pPr>
      <w:r>
        <w:rPr>
          <w:sz w:val="24"/>
          <w:szCs w:val="24"/>
        </w:rPr>
        <w:t>2015 - 2016</w:t>
      </w:r>
      <w:r w:rsidR="00E1782F">
        <w:rPr>
          <w:sz w:val="24"/>
          <w:szCs w:val="24"/>
        </w:rPr>
        <w:t xml:space="preserve"> учебный год</w:t>
      </w:r>
    </w:p>
    <w:p w:rsidR="00C80CFD" w:rsidRPr="00255528" w:rsidRDefault="00C80CFD" w:rsidP="00255528">
      <w:pPr>
        <w:jc w:val="center"/>
        <w:rPr>
          <w:b/>
          <w:bCs/>
          <w:sz w:val="24"/>
          <w:szCs w:val="24"/>
        </w:rPr>
      </w:pPr>
      <w:r w:rsidRPr="00255528">
        <w:rPr>
          <w:b/>
          <w:bCs/>
          <w:sz w:val="24"/>
          <w:szCs w:val="24"/>
        </w:rPr>
        <w:lastRenderedPageBreak/>
        <w:t>ПОЯСНИТЕЛЬНАЯ  ЗАПИСКА</w:t>
      </w:r>
    </w:p>
    <w:p w:rsidR="00C80CFD" w:rsidRPr="00255528" w:rsidRDefault="00C80CFD" w:rsidP="00255528">
      <w:pPr>
        <w:jc w:val="both"/>
        <w:rPr>
          <w:sz w:val="24"/>
          <w:szCs w:val="24"/>
        </w:rPr>
      </w:pPr>
    </w:p>
    <w:p w:rsidR="00C80CFD" w:rsidRPr="00255528" w:rsidRDefault="00C80CFD" w:rsidP="00255528">
      <w:pPr>
        <w:pStyle w:val="aa"/>
        <w:spacing w:line="240" w:lineRule="auto"/>
        <w:ind w:right="87" w:firstLine="851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 xml:space="preserve">Рабочая программа  по </w:t>
      </w:r>
      <w:r w:rsidR="00BE71DF">
        <w:rPr>
          <w:rFonts w:ascii="Times New Roman" w:hAnsi="Times New Roman"/>
          <w:sz w:val="24"/>
          <w:szCs w:val="24"/>
        </w:rPr>
        <w:t>математике (алгебра)</w:t>
      </w:r>
      <w:r w:rsidRPr="00255528">
        <w:rPr>
          <w:rFonts w:ascii="Times New Roman" w:hAnsi="Times New Roman"/>
          <w:sz w:val="24"/>
          <w:szCs w:val="24"/>
        </w:rPr>
        <w:t xml:space="preserve"> для 7 класса разработана на основе Примерной программы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по математике с использованием рекомендаций авторской программы Ю.Н. Макарычева. (Программа по алгебре, авт. Ю.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r w:rsidRPr="00255528">
        <w:rPr>
          <w:rFonts w:ascii="Times New Roman" w:hAnsi="Times New Roman"/>
          <w:sz w:val="24"/>
          <w:szCs w:val="24"/>
        </w:rPr>
        <w:t>Н. Макарычев, Н.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r w:rsidRPr="00255528">
        <w:rPr>
          <w:rFonts w:ascii="Times New Roman" w:hAnsi="Times New Roman"/>
          <w:sz w:val="24"/>
          <w:szCs w:val="24"/>
        </w:rPr>
        <w:t>Г.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528">
        <w:rPr>
          <w:rFonts w:ascii="Times New Roman" w:hAnsi="Times New Roman"/>
          <w:sz w:val="24"/>
          <w:szCs w:val="24"/>
        </w:rPr>
        <w:t>Миндюк</w:t>
      </w:r>
      <w:proofErr w:type="spellEnd"/>
      <w:r w:rsidRPr="00255528">
        <w:rPr>
          <w:rFonts w:ascii="Times New Roman" w:hAnsi="Times New Roman"/>
          <w:sz w:val="24"/>
          <w:szCs w:val="24"/>
        </w:rPr>
        <w:t>, К.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r w:rsidRPr="00255528">
        <w:rPr>
          <w:rFonts w:ascii="Times New Roman" w:hAnsi="Times New Roman"/>
          <w:sz w:val="24"/>
          <w:szCs w:val="24"/>
        </w:rPr>
        <w:t>И.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528">
        <w:rPr>
          <w:rFonts w:ascii="Times New Roman" w:hAnsi="Times New Roman"/>
          <w:sz w:val="24"/>
          <w:szCs w:val="24"/>
        </w:rPr>
        <w:t>Нешков</w:t>
      </w:r>
      <w:proofErr w:type="spellEnd"/>
      <w:r w:rsidRPr="00255528">
        <w:rPr>
          <w:rFonts w:ascii="Times New Roman" w:hAnsi="Times New Roman"/>
          <w:sz w:val="24"/>
          <w:szCs w:val="24"/>
        </w:rPr>
        <w:t>, С.Б.Суворова, в сборнике «Алгебра. Программы общеобразовательных учреждений. 7-9 классы. Составитель Т.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r w:rsidRPr="00255528">
        <w:rPr>
          <w:rFonts w:ascii="Times New Roman" w:hAnsi="Times New Roman"/>
          <w:sz w:val="24"/>
          <w:szCs w:val="24"/>
        </w:rPr>
        <w:t>А.</w:t>
      </w:r>
      <w:r w:rsidR="00665CAE" w:rsidRPr="00255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52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255528">
        <w:rPr>
          <w:rFonts w:ascii="Times New Roman" w:hAnsi="Times New Roman"/>
          <w:sz w:val="24"/>
          <w:szCs w:val="24"/>
        </w:rPr>
        <w:t>,  изд. «Просвещение»,  2009 г.)</w:t>
      </w:r>
    </w:p>
    <w:p w:rsidR="00C80CFD" w:rsidRPr="00255528" w:rsidRDefault="00C80CFD" w:rsidP="00255528">
      <w:pPr>
        <w:pStyle w:val="a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 xml:space="preserve">      Рабочая программа рассчитана на 140 часов, 4 часа  в неделю.</w:t>
      </w:r>
    </w:p>
    <w:p w:rsidR="00C80CFD" w:rsidRPr="00255528" w:rsidRDefault="00C80CFD" w:rsidP="00255528">
      <w:pPr>
        <w:jc w:val="both"/>
        <w:rPr>
          <w:sz w:val="24"/>
          <w:szCs w:val="24"/>
        </w:rPr>
      </w:pPr>
    </w:p>
    <w:p w:rsidR="00FE1BCE" w:rsidRPr="00FE1BCE" w:rsidRDefault="00C80CFD" w:rsidP="00FE1BCE">
      <w:pPr>
        <w:jc w:val="center"/>
        <w:rPr>
          <w:b/>
          <w:sz w:val="24"/>
          <w:szCs w:val="24"/>
        </w:rPr>
      </w:pPr>
      <w:r w:rsidRPr="00255528">
        <w:rPr>
          <w:sz w:val="24"/>
          <w:szCs w:val="24"/>
        </w:rPr>
        <w:t xml:space="preserve">      </w:t>
      </w:r>
      <w:r w:rsidR="00FE1BCE" w:rsidRPr="00FE1BCE">
        <w:rPr>
          <w:b/>
          <w:sz w:val="24"/>
          <w:szCs w:val="24"/>
        </w:rPr>
        <w:t>Место предмета в учебном плане</w:t>
      </w:r>
    </w:p>
    <w:p w:rsidR="00FE1BCE" w:rsidRPr="00FE1BCE" w:rsidRDefault="00FE1BCE" w:rsidP="00FE1BCE">
      <w:pPr>
        <w:jc w:val="both"/>
        <w:rPr>
          <w:rFonts w:eastAsia="Calibri"/>
          <w:sz w:val="24"/>
          <w:szCs w:val="24"/>
          <w:lang w:eastAsia="en-US"/>
        </w:rPr>
      </w:pPr>
      <w:r w:rsidRPr="00E0441D">
        <w:rPr>
          <w:szCs w:val="28"/>
        </w:rPr>
        <w:tab/>
      </w:r>
      <w:r w:rsidRPr="00FE1BCE">
        <w:rPr>
          <w:rFonts w:eastAsia="Calibri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FE1BCE">
        <w:rPr>
          <w:rFonts w:eastAsia="Calibri"/>
          <w:bCs/>
          <w:iCs/>
          <w:sz w:val="24"/>
          <w:szCs w:val="24"/>
          <w:lang w:eastAsia="en-US"/>
        </w:rPr>
        <w:t>арифметика</w:t>
      </w:r>
      <w:r w:rsidRPr="00FE1BCE">
        <w:rPr>
          <w:rFonts w:eastAsia="Calibri"/>
          <w:bCs/>
          <w:sz w:val="24"/>
          <w:szCs w:val="24"/>
          <w:lang w:eastAsia="en-US"/>
        </w:rPr>
        <w:t xml:space="preserve">; </w:t>
      </w:r>
      <w:r w:rsidRPr="00FE1BCE">
        <w:rPr>
          <w:rFonts w:eastAsia="Calibri"/>
          <w:bCs/>
          <w:iCs/>
          <w:sz w:val="24"/>
          <w:szCs w:val="24"/>
          <w:lang w:eastAsia="en-US"/>
        </w:rPr>
        <w:t>алгебра</w:t>
      </w:r>
      <w:r w:rsidRPr="00FE1BCE">
        <w:rPr>
          <w:rFonts w:eastAsia="Calibri"/>
          <w:bCs/>
          <w:sz w:val="24"/>
          <w:szCs w:val="24"/>
          <w:lang w:eastAsia="en-US"/>
        </w:rPr>
        <w:t xml:space="preserve">; </w:t>
      </w:r>
      <w:r w:rsidRPr="00FE1BCE">
        <w:rPr>
          <w:rFonts w:eastAsia="Calibri"/>
          <w:bCs/>
          <w:iCs/>
          <w:sz w:val="24"/>
          <w:szCs w:val="24"/>
          <w:lang w:eastAsia="en-US"/>
        </w:rPr>
        <w:t>геометрия</w:t>
      </w:r>
      <w:r w:rsidRPr="00FE1BCE">
        <w:rPr>
          <w:rFonts w:eastAsia="Calibri"/>
          <w:bCs/>
          <w:sz w:val="24"/>
          <w:szCs w:val="24"/>
          <w:lang w:eastAsia="en-US"/>
        </w:rPr>
        <w:t xml:space="preserve">; </w:t>
      </w:r>
      <w:r w:rsidRPr="00FE1BCE">
        <w:rPr>
          <w:rFonts w:eastAsia="Calibri"/>
          <w:bCs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FE1BCE">
        <w:rPr>
          <w:rFonts w:eastAsia="Calibri"/>
          <w:bCs/>
          <w:sz w:val="24"/>
          <w:szCs w:val="24"/>
          <w:lang w:eastAsia="en-US"/>
        </w:rPr>
        <w:t>.</w:t>
      </w:r>
      <w:r w:rsidRPr="00FE1BC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FE1BCE">
        <w:rPr>
          <w:rFonts w:eastAsia="Calibri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E1BCE" w:rsidRPr="00FE1BCE" w:rsidRDefault="00FE1BCE" w:rsidP="00FE1BCE">
      <w:pPr>
        <w:jc w:val="both"/>
        <w:rPr>
          <w:rFonts w:eastAsia="Calibri"/>
          <w:sz w:val="24"/>
          <w:szCs w:val="24"/>
          <w:lang w:eastAsia="en-US"/>
        </w:rPr>
      </w:pPr>
      <w:r w:rsidRPr="00FE1BCE">
        <w:rPr>
          <w:rFonts w:eastAsia="Calibri"/>
          <w:sz w:val="24"/>
          <w:szCs w:val="24"/>
          <w:lang w:eastAsia="en-US"/>
        </w:rPr>
        <w:tab/>
      </w:r>
      <w:r w:rsidRPr="00FE1BCE">
        <w:rPr>
          <w:rFonts w:eastAsia="Calibri"/>
          <w:bCs/>
          <w:iCs/>
          <w:sz w:val="24"/>
          <w:szCs w:val="24"/>
          <w:lang w:eastAsia="en-US"/>
        </w:rPr>
        <w:t>Арифметика</w:t>
      </w:r>
      <w:r w:rsidRPr="00FE1BC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FE1BCE">
        <w:rPr>
          <w:rFonts w:eastAsia="Calibri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rFonts w:eastAsia="Calibri"/>
          <w:b/>
          <w:bCs/>
          <w:i/>
          <w:iCs/>
          <w:sz w:val="24"/>
          <w:szCs w:val="24"/>
          <w:lang w:eastAsia="en-US"/>
        </w:rPr>
        <w:tab/>
      </w:r>
      <w:r w:rsidRPr="00FE1BCE">
        <w:rPr>
          <w:rFonts w:eastAsia="Calibri"/>
          <w:bCs/>
          <w:iCs/>
          <w:sz w:val="24"/>
          <w:szCs w:val="24"/>
          <w:lang w:eastAsia="en-US"/>
        </w:rPr>
        <w:t>Алгебра</w:t>
      </w:r>
      <w:r w:rsidRPr="00FE1BCE">
        <w:rPr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FE1BCE">
        <w:rPr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b/>
          <w:bCs/>
          <w:i/>
          <w:iCs/>
          <w:sz w:val="24"/>
          <w:szCs w:val="24"/>
        </w:rPr>
        <w:tab/>
      </w:r>
      <w:r w:rsidRPr="00FE1BCE">
        <w:rPr>
          <w:bCs/>
          <w:iCs/>
          <w:sz w:val="24"/>
          <w:szCs w:val="24"/>
        </w:rPr>
        <w:t>Геометрия</w:t>
      </w:r>
      <w:r w:rsidRPr="00FE1BCE">
        <w:rPr>
          <w:bCs/>
          <w:i/>
          <w:iCs/>
          <w:sz w:val="24"/>
          <w:szCs w:val="24"/>
        </w:rPr>
        <w:t xml:space="preserve"> </w:t>
      </w:r>
      <w:r w:rsidRPr="00FE1BCE">
        <w:rPr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FE1BCE">
        <w:rPr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FE1BCE">
        <w:rPr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ab/>
      </w:r>
      <w:r w:rsidRPr="00FE1BCE">
        <w:rPr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FE1BCE">
        <w:rPr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</w:t>
      </w:r>
      <w:r w:rsidRPr="00FE1BCE">
        <w:rPr>
          <w:sz w:val="24"/>
          <w:szCs w:val="24"/>
        </w:rPr>
        <w:lastRenderedPageBreak/>
        <w:t>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E1BCE">
        <w:rPr>
          <w:sz w:val="24"/>
          <w:szCs w:val="24"/>
        </w:rPr>
        <w:t>контрпримеры</w:t>
      </w:r>
      <w:proofErr w:type="spellEnd"/>
      <w:r w:rsidRPr="00FE1BCE">
        <w:rPr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E1BCE" w:rsidRPr="00FE1BCE" w:rsidRDefault="00FE1BCE" w:rsidP="00FE1BCE">
      <w:pPr>
        <w:shd w:val="clear" w:color="auto" w:fill="FFFFFF"/>
        <w:jc w:val="both"/>
        <w:rPr>
          <w:sz w:val="24"/>
          <w:szCs w:val="24"/>
        </w:rPr>
      </w:pPr>
      <w:r w:rsidRPr="00FE1BCE">
        <w:rPr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E1BCE" w:rsidRPr="00FE1BCE" w:rsidRDefault="00FE1BCE" w:rsidP="00FE1BCE">
      <w:pPr>
        <w:tabs>
          <w:tab w:val="left" w:pos="705"/>
        </w:tabs>
        <w:jc w:val="both"/>
        <w:rPr>
          <w:sz w:val="24"/>
          <w:szCs w:val="24"/>
        </w:rPr>
      </w:pPr>
    </w:p>
    <w:p w:rsidR="00CA6F7C" w:rsidRPr="00255528" w:rsidRDefault="00CA6F7C" w:rsidP="00255528">
      <w:pPr>
        <w:rPr>
          <w:b/>
          <w:i/>
          <w:sz w:val="24"/>
          <w:szCs w:val="24"/>
        </w:rPr>
      </w:pPr>
      <w:r w:rsidRPr="00255528">
        <w:rPr>
          <w:b/>
          <w:i/>
          <w:sz w:val="24"/>
          <w:szCs w:val="24"/>
        </w:rPr>
        <w:t>цели изучения курса: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-овладение математическими знаниями, необходимыми для изучения физики, химии и для продолжения образования;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-развитие интереса к алгебре , формирование любознательности;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-развитие индивидуальных способностей, творческой активности, умения выбирать пути решения задач;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-подведение к пониманию значимости математики в развитии общества.</w:t>
      </w:r>
    </w:p>
    <w:p w:rsidR="00CA6F7C" w:rsidRPr="00255528" w:rsidRDefault="00CA6F7C" w:rsidP="00255528">
      <w:pPr>
        <w:rPr>
          <w:b/>
          <w:i/>
          <w:sz w:val="24"/>
          <w:szCs w:val="24"/>
        </w:rPr>
      </w:pPr>
      <w:r w:rsidRPr="00255528">
        <w:rPr>
          <w:b/>
          <w:i/>
          <w:sz w:val="24"/>
          <w:szCs w:val="24"/>
        </w:rPr>
        <w:t>Задачи курса: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-ввести понятие функции и научить правильно применять знания о функции в старших классах;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-систематизировать и обобщить сведения о преобразовании выражений, решении линейных уравнений;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-изучить формулы умножения и научить уверенно, применять эти формулы при преобразовании выражений и решении уравнений;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-научить решать системы уравнений и текстовые задачи с помощью систем;</w:t>
      </w:r>
    </w:p>
    <w:p w:rsidR="001F65E9" w:rsidRDefault="00CA6F7C" w:rsidP="001F65E9">
      <w:pPr>
        <w:rPr>
          <w:sz w:val="24"/>
          <w:szCs w:val="24"/>
        </w:rPr>
      </w:pPr>
      <w:r w:rsidRPr="00255528">
        <w:rPr>
          <w:sz w:val="24"/>
          <w:szCs w:val="24"/>
        </w:rPr>
        <w:t>-ввести понятие степени с натуральным показателем и научить  упрощать выражения со степенями, находить значения выражений со степенями.</w:t>
      </w:r>
    </w:p>
    <w:p w:rsidR="00C80CFD" w:rsidRPr="00255528" w:rsidRDefault="00CA6F7C" w:rsidP="001F65E9">
      <w:pPr>
        <w:rPr>
          <w:sz w:val="24"/>
          <w:szCs w:val="24"/>
        </w:rPr>
      </w:pPr>
      <w:r w:rsidRPr="00255528">
        <w:rPr>
          <w:sz w:val="24"/>
          <w:szCs w:val="24"/>
        </w:rPr>
        <w:t>-изучить начальный курс статистики и теории вероятностей.</w:t>
      </w:r>
    </w:p>
    <w:p w:rsidR="001F65E9" w:rsidRDefault="001F65E9" w:rsidP="00255528">
      <w:pPr>
        <w:jc w:val="center"/>
        <w:rPr>
          <w:b/>
          <w:i/>
          <w:sz w:val="24"/>
          <w:szCs w:val="24"/>
        </w:rPr>
      </w:pPr>
    </w:p>
    <w:p w:rsidR="001F65E9" w:rsidRDefault="001F65E9" w:rsidP="00255528">
      <w:pPr>
        <w:jc w:val="center"/>
        <w:rPr>
          <w:b/>
          <w:i/>
          <w:sz w:val="24"/>
          <w:szCs w:val="24"/>
        </w:rPr>
      </w:pPr>
    </w:p>
    <w:p w:rsidR="001F65E9" w:rsidRDefault="001F65E9" w:rsidP="00255528">
      <w:pPr>
        <w:jc w:val="center"/>
        <w:rPr>
          <w:b/>
          <w:i/>
          <w:sz w:val="24"/>
          <w:szCs w:val="24"/>
        </w:rPr>
      </w:pPr>
    </w:p>
    <w:p w:rsidR="00255528" w:rsidRPr="00255528" w:rsidRDefault="00255528" w:rsidP="00255528">
      <w:pPr>
        <w:jc w:val="center"/>
        <w:rPr>
          <w:b/>
          <w:i/>
          <w:sz w:val="24"/>
          <w:szCs w:val="24"/>
        </w:rPr>
      </w:pPr>
      <w:r w:rsidRPr="00255528">
        <w:rPr>
          <w:b/>
          <w:i/>
          <w:sz w:val="24"/>
          <w:szCs w:val="24"/>
        </w:rPr>
        <w:lastRenderedPageBreak/>
        <w:t>Основные типы учебных занятий:</w:t>
      </w:r>
    </w:p>
    <w:p w:rsidR="00255528" w:rsidRPr="00255528" w:rsidRDefault="00255528" w:rsidP="00255528">
      <w:pPr>
        <w:numPr>
          <w:ilvl w:val="0"/>
          <w:numId w:val="12"/>
        </w:numPr>
        <w:rPr>
          <w:sz w:val="24"/>
          <w:szCs w:val="24"/>
        </w:rPr>
      </w:pPr>
      <w:r w:rsidRPr="00255528">
        <w:rPr>
          <w:sz w:val="24"/>
          <w:szCs w:val="24"/>
        </w:rPr>
        <w:t>урок изучения нового учебного материала;</w:t>
      </w:r>
    </w:p>
    <w:p w:rsidR="00255528" w:rsidRPr="00255528" w:rsidRDefault="00255528" w:rsidP="00255528">
      <w:pPr>
        <w:numPr>
          <w:ilvl w:val="0"/>
          <w:numId w:val="12"/>
        </w:numPr>
        <w:rPr>
          <w:sz w:val="24"/>
          <w:szCs w:val="24"/>
        </w:rPr>
      </w:pPr>
      <w:r w:rsidRPr="00255528">
        <w:rPr>
          <w:sz w:val="24"/>
          <w:szCs w:val="24"/>
        </w:rPr>
        <w:t>урок закрепления и  применения знаний;</w:t>
      </w:r>
    </w:p>
    <w:p w:rsidR="00255528" w:rsidRPr="00255528" w:rsidRDefault="00255528" w:rsidP="00255528">
      <w:pPr>
        <w:numPr>
          <w:ilvl w:val="0"/>
          <w:numId w:val="12"/>
        </w:numPr>
        <w:rPr>
          <w:sz w:val="24"/>
          <w:szCs w:val="24"/>
        </w:rPr>
      </w:pPr>
      <w:r w:rsidRPr="00255528">
        <w:rPr>
          <w:sz w:val="24"/>
          <w:szCs w:val="24"/>
        </w:rPr>
        <w:t>урок обобщающего повторения и систематизации знаний;</w:t>
      </w:r>
    </w:p>
    <w:p w:rsidR="00255528" w:rsidRPr="00255528" w:rsidRDefault="00255528" w:rsidP="00255528">
      <w:pPr>
        <w:numPr>
          <w:ilvl w:val="0"/>
          <w:numId w:val="12"/>
        </w:numPr>
        <w:rPr>
          <w:sz w:val="24"/>
          <w:szCs w:val="24"/>
        </w:rPr>
      </w:pPr>
      <w:r w:rsidRPr="00255528">
        <w:rPr>
          <w:sz w:val="24"/>
          <w:szCs w:val="24"/>
        </w:rPr>
        <w:t>урок контроля знаний и умений.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Основным типом урока является комбинированный.</w:t>
      </w:r>
    </w:p>
    <w:p w:rsidR="00255528" w:rsidRPr="00255528" w:rsidRDefault="00255528" w:rsidP="00255528">
      <w:pPr>
        <w:ind w:left="-17" w:right="-801"/>
        <w:rPr>
          <w:sz w:val="24"/>
          <w:szCs w:val="24"/>
        </w:rPr>
      </w:pPr>
      <w:r w:rsidRPr="00255528">
        <w:rPr>
          <w:i/>
          <w:sz w:val="24"/>
          <w:szCs w:val="24"/>
        </w:rPr>
        <w:t xml:space="preserve">         </w:t>
      </w:r>
      <w:r w:rsidRPr="00255528">
        <w:rPr>
          <w:b/>
          <w:i/>
          <w:sz w:val="24"/>
          <w:szCs w:val="24"/>
        </w:rPr>
        <w:t xml:space="preserve">Формы организации учебного процесса:                                                              </w:t>
      </w:r>
      <w:r w:rsidRPr="00255528">
        <w:rPr>
          <w:i/>
          <w:sz w:val="24"/>
          <w:szCs w:val="24"/>
        </w:rPr>
        <w:t xml:space="preserve">         </w:t>
      </w:r>
      <w:r w:rsidRPr="00255528">
        <w:rPr>
          <w:sz w:val="24"/>
          <w:szCs w:val="24"/>
        </w:rPr>
        <w:t>индивидуальные, групповые, индивидуально-групповые, фронтальные.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На уроках используются такие формы занятий как:</w:t>
      </w:r>
    </w:p>
    <w:p w:rsidR="00255528" w:rsidRPr="00255528" w:rsidRDefault="00255528" w:rsidP="00255528">
      <w:pPr>
        <w:numPr>
          <w:ilvl w:val="0"/>
          <w:numId w:val="11"/>
        </w:numPr>
        <w:rPr>
          <w:sz w:val="24"/>
          <w:szCs w:val="24"/>
        </w:rPr>
      </w:pPr>
      <w:r w:rsidRPr="00255528">
        <w:rPr>
          <w:sz w:val="24"/>
          <w:szCs w:val="24"/>
        </w:rPr>
        <w:t>практические занятия;</w:t>
      </w:r>
    </w:p>
    <w:p w:rsidR="00255528" w:rsidRPr="00255528" w:rsidRDefault="00255528" w:rsidP="00255528">
      <w:pPr>
        <w:numPr>
          <w:ilvl w:val="0"/>
          <w:numId w:val="11"/>
        </w:numPr>
        <w:rPr>
          <w:sz w:val="24"/>
          <w:szCs w:val="24"/>
        </w:rPr>
      </w:pPr>
      <w:r w:rsidRPr="00255528">
        <w:rPr>
          <w:sz w:val="24"/>
          <w:szCs w:val="24"/>
        </w:rPr>
        <w:t>индивидуальная и групповая работа;</w:t>
      </w:r>
    </w:p>
    <w:p w:rsidR="00255528" w:rsidRPr="00255528" w:rsidRDefault="00255528" w:rsidP="00255528">
      <w:pPr>
        <w:numPr>
          <w:ilvl w:val="0"/>
          <w:numId w:val="11"/>
        </w:numPr>
        <w:rPr>
          <w:sz w:val="24"/>
          <w:szCs w:val="24"/>
        </w:rPr>
      </w:pPr>
      <w:r w:rsidRPr="00255528">
        <w:rPr>
          <w:sz w:val="24"/>
          <w:szCs w:val="24"/>
        </w:rPr>
        <w:t>консультация;</w:t>
      </w:r>
    </w:p>
    <w:p w:rsidR="00255528" w:rsidRPr="00255528" w:rsidRDefault="00255528" w:rsidP="00255528">
      <w:pPr>
        <w:numPr>
          <w:ilvl w:val="0"/>
          <w:numId w:val="11"/>
        </w:numPr>
        <w:rPr>
          <w:sz w:val="24"/>
          <w:szCs w:val="24"/>
        </w:rPr>
      </w:pPr>
      <w:r w:rsidRPr="00255528">
        <w:rPr>
          <w:sz w:val="24"/>
          <w:szCs w:val="24"/>
        </w:rPr>
        <w:t>лекция.</w:t>
      </w:r>
    </w:p>
    <w:p w:rsidR="00255528" w:rsidRPr="00255528" w:rsidRDefault="00255528" w:rsidP="00255528">
      <w:pPr>
        <w:ind w:left="720"/>
        <w:rPr>
          <w:sz w:val="24"/>
          <w:szCs w:val="24"/>
        </w:rPr>
      </w:pPr>
    </w:p>
    <w:p w:rsidR="00255528" w:rsidRPr="00255528" w:rsidRDefault="00255528" w:rsidP="00255528">
      <w:pPr>
        <w:pStyle w:val="26"/>
        <w:shd w:val="clear" w:color="auto" w:fill="auto"/>
        <w:spacing w:before="0" w:after="0" w:line="240" w:lineRule="auto"/>
        <w:ind w:left="40" w:right="20"/>
        <w:contextualSpacing/>
        <w:rPr>
          <w:sz w:val="24"/>
          <w:szCs w:val="24"/>
        </w:rPr>
      </w:pPr>
      <w:r w:rsidRPr="00255528">
        <w:rPr>
          <w:sz w:val="24"/>
          <w:szCs w:val="24"/>
        </w:rPr>
        <w:t>Технологии, используемые в образовательном процессе:</w:t>
      </w:r>
    </w:p>
    <w:p w:rsidR="00255528" w:rsidRPr="00255528" w:rsidRDefault="00255528" w:rsidP="00255528">
      <w:pPr>
        <w:pStyle w:val="12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55528">
        <w:rPr>
          <w:sz w:val="24"/>
          <w:szCs w:val="24"/>
        </w:rPr>
        <w:t xml:space="preserve"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основе-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255528">
        <w:rPr>
          <w:sz w:val="24"/>
          <w:szCs w:val="24"/>
        </w:rPr>
        <w:t>общеучебных</w:t>
      </w:r>
      <w:proofErr w:type="spellEnd"/>
      <w:r w:rsidRPr="00255528">
        <w:rPr>
          <w:sz w:val="24"/>
          <w:szCs w:val="24"/>
        </w:rPr>
        <w:t xml:space="preserve"> умений и навыков.</w:t>
      </w:r>
    </w:p>
    <w:p w:rsidR="00255528" w:rsidRPr="00255528" w:rsidRDefault="00255528" w:rsidP="00255528">
      <w:pPr>
        <w:pStyle w:val="12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55528">
        <w:rPr>
          <w:sz w:val="24"/>
          <w:szCs w:val="24"/>
        </w:rPr>
        <w:t xml:space="preserve">•Технологии реализации </w:t>
      </w:r>
      <w:proofErr w:type="spellStart"/>
      <w:r w:rsidRPr="00255528">
        <w:rPr>
          <w:sz w:val="24"/>
          <w:szCs w:val="24"/>
        </w:rPr>
        <w:t>межпредметных</w:t>
      </w:r>
      <w:proofErr w:type="spellEnd"/>
      <w:r w:rsidRPr="00255528">
        <w:rPr>
          <w:sz w:val="24"/>
          <w:szCs w:val="24"/>
        </w:rPr>
        <w:t xml:space="preserve"> связей в образовательном процессе.</w:t>
      </w:r>
    </w:p>
    <w:p w:rsidR="00255528" w:rsidRPr="00255528" w:rsidRDefault="00255528" w:rsidP="00255528">
      <w:pPr>
        <w:pStyle w:val="12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55528">
        <w:rPr>
          <w:sz w:val="24"/>
          <w:szCs w:val="24"/>
        </w:rPr>
        <w:t xml:space="preserve">•Технологии дифференцированного обучения для освоения учебного материала обучающимися, различающимися по уровню </w:t>
      </w:r>
      <w:proofErr w:type="spellStart"/>
      <w:r w:rsidRPr="00255528">
        <w:rPr>
          <w:sz w:val="24"/>
          <w:szCs w:val="24"/>
        </w:rPr>
        <w:t>обучаемости</w:t>
      </w:r>
      <w:proofErr w:type="spellEnd"/>
      <w:r w:rsidRPr="00255528">
        <w:rPr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255528" w:rsidRPr="00255528" w:rsidRDefault="00255528" w:rsidP="00255528">
      <w:pPr>
        <w:pStyle w:val="12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255528">
        <w:rPr>
          <w:sz w:val="24"/>
          <w:szCs w:val="24"/>
        </w:rPr>
        <w:t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учениками заданного предметного материала. •Информационно - коммуникационные технологии.</w:t>
      </w:r>
    </w:p>
    <w:p w:rsidR="00255528" w:rsidRPr="00255528" w:rsidRDefault="00255528" w:rsidP="00255528">
      <w:pPr>
        <w:tabs>
          <w:tab w:val="left" w:pos="5400"/>
        </w:tabs>
        <w:ind w:right="-2"/>
        <w:jc w:val="center"/>
        <w:rPr>
          <w:b/>
          <w:i/>
          <w:sz w:val="24"/>
          <w:szCs w:val="24"/>
        </w:rPr>
      </w:pPr>
      <w:r w:rsidRPr="00255528">
        <w:rPr>
          <w:b/>
          <w:i/>
          <w:sz w:val="24"/>
          <w:szCs w:val="24"/>
        </w:rPr>
        <w:t>Формы контроля</w:t>
      </w:r>
    </w:p>
    <w:p w:rsidR="00255528" w:rsidRPr="00255528" w:rsidRDefault="00255528" w:rsidP="00255528">
      <w:pPr>
        <w:tabs>
          <w:tab w:val="left" w:pos="5400"/>
        </w:tabs>
        <w:ind w:right="-2" w:firstLine="851"/>
        <w:rPr>
          <w:sz w:val="24"/>
          <w:szCs w:val="24"/>
        </w:rPr>
      </w:pPr>
      <w:r w:rsidRPr="00255528">
        <w:rPr>
          <w:sz w:val="24"/>
          <w:szCs w:val="24"/>
        </w:rPr>
        <w:t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255528" w:rsidRPr="00255528" w:rsidRDefault="00255528" w:rsidP="00255528">
      <w:pPr>
        <w:tabs>
          <w:tab w:val="left" w:pos="5400"/>
        </w:tabs>
        <w:ind w:right="-2"/>
        <w:rPr>
          <w:sz w:val="24"/>
          <w:szCs w:val="24"/>
        </w:rPr>
      </w:pPr>
      <w:r w:rsidRPr="00255528">
        <w:rPr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 после изучения наиболее значимых тем программы,</w:t>
      </w:r>
    </w:p>
    <w:p w:rsidR="00255528" w:rsidRPr="00255528" w:rsidRDefault="00255528" w:rsidP="00255528">
      <w:pPr>
        <w:tabs>
          <w:tab w:val="left" w:pos="5400"/>
        </w:tabs>
        <w:ind w:right="-2"/>
        <w:rPr>
          <w:sz w:val="24"/>
          <w:szCs w:val="24"/>
        </w:rPr>
      </w:pPr>
      <w:r w:rsidRPr="00255528">
        <w:rPr>
          <w:sz w:val="24"/>
          <w:szCs w:val="24"/>
        </w:rPr>
        <w:t>- в конце учебной четверти</w:t>
      </w:r>
    </w:p>
    <w:p w:rsidR="00255528" w:rsidRDefault="00255528" w:rsidP="00255528">
      <w:pPr>
        <w:tabs>
          <w:tab w:val="left" w:pos="5400"/>
        </w:tabs>
        <w:ind w:right="-2"/>
        <w:rPr>
          <w:sz w:val="24"/>
          <w:szCs w:val="24"/>
        </w:rPr>
      </w:pPr>
      <w:r w:rsidRPr="00255528">
        <w:rPr>
          <w:sz w:val="24"/>
          <w:szCs w:val="24"/>
        </w:rPr>
        <w:t>- в конце полугодия.</w:t>
      </w:r>
    </w:p>
    <w:p w:rsidR="001F65E9" w:rsidRDefault="001F65E9" w:rsidP="00255528">
      <w:pPr>
        <w:tabs>
          <w:tab w:val="left" w:pos="5400"/>
        </w:tabs>
        <w:ind w:right="-2"/>
        <w:rPr>
          <w:sz w:val="24"/>
          <w:szCs w:val="24"/>
        </w:rPr>
      </w:pPr>
    </w:p>
    <w:p w:rsidR="001F65E9" w:rsidRDefault="001F65E9" w:rsidP="00255528">
      <w:pPr>
        <w:tabs>
          <w:tab w:val="left" w:pos="5400"/>
        </w:tabs>
        <w:ind w:right="-2"/>
        <w:rPr>
          <w:sz w:val="24"/>
          <w:szCs w:val="24"/>
        </w:rPr>
      </w:pPr>
    </w:p>
    <w:p w:rsidR="001F65E9" w:rsidRDefault="001F65E9" w:rsidP="00255528">
      <w:pPr>
        <w:tabs>
          <w:tab w:val="left" w:pos="5400"/>
        </w:tabs>
        <w:ind w:right="-2"/>
        <w:rPr>
          <w:sz w:val="24"/>
          <w:szCs w:val="24"/>
        </w:rPr>
      </w:pPr>
    </w:p>
    <w:p w:rsidR="001F65E9" w:rsidRDefault="001F65E9" w:rsidP="00255528">
      <w:pPr>
        <w:tabs>
          <w:tab w:val="left" w:pos="5400"/>
        </w:tabs>
        <w:ind w:right="-2"/>
        <w:rPr>
          <w:sz w:val="24"/>
          <w:szCs w:val="24"/>
        </w:rPr>
      </w:pPr>
    </w:p>
    <w:p w:rsidR="001F65E9" w:rsidRDefault="001F65E9" w:rsidP="00255528">
      <w:pPr>
        <w:tabs>
          <w:tab w:val="left" w:pos="5400"/>
        </w:tabs>
        <w:ind w:right="-2"/>
        <w:rPr>
          <w:sz w:val="24"/>
          <w:szCs w:val="24"/>
        </w:rPr>
      </w:pPr>
    </w:p>
    <w:p w:rsidR="001F65E9" w:rsidRPr="00255528" w:rsidRDefault="001F65E9" w:rsidP="00255528">
      <w:pPr>
        <w:tabs>
          <w:tab w:val="left" w:pos="5400"/>
        </w:tabs>
        <w:ind w:right="-2"/>
        <w:rPr>
          <w:sz w:val="24"/>
          <w:szCs w:val="24"/>
        </w:rPr>
      </w:pPr>
    </w:p>
    <w:p w:rsidR="00255528" w:rsidRPr="00255528" w:rsidRDefault="00255528" w:rsidP="00255528">
      <w:pPr>
        <w:ind w:left="900"/>
        <w:rPr>
          <w:sz w:val="24"/>
          <w:szCs w:val="24"/>
        </w:rPr>
      </w:pPr>
    </w:p>
    <w:p w:rsidR="00255528" w:rsidRPr="00255528" w:rsidRDefault="00255528" w:rsidP="00255528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28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ЗНАНИЙ, УМЕНИЙ И НАВЫКОВ</w:t>
      </w:r>
    </w:p>
    <w:p w:rsidR="00255528" w:rsidRPr="00255528" w:rsidRDefault="00255528" w:rsidP="0025552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5528">
        <w:rPr>
          <w:rFonts w:ascii="Times New Roman" w:hAnsi="Times New Roman"/>
          <w:i w:val="0"/>
          <w:sz w:val="24"/>
          <w:szCs w:val="24"/>
        </w:rPr>
        <w:t>УЧАЩИХСЯ ПО МАТЕМАТИКЕ</w:t>
      </w:r>
    </w:p>
    <w:p w:rsidR="00255528" w:rsidRPr="00255528" w:rsidRDefault="00255528" w:rsidP="00255528">
      <w:pPr>
        <w:rPr>
          <w:sz w:val="24"/>
          <w:szCs w:val="24"/>
        </w:rPr>
      </w:pPr>
    </w:p>
    <w:p w:rsidR="00255528" w:rsidRPr="00255528" w:rsidRDefault="00255528" w:rsidP="00255528">
      <w:pPr>
        <w:pStyle w:val="aa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528">
        <w:rPr>
          <w:rFonts w:ascii="Times New Roman" w:hAnsi="Times New Roman"/>
          <w:b/>
          <w:i/>
          <w:sz w:val="24"/>
          <w:szCs w:val="24"/>
        </w:rPr>
        <w:t>ОЦЕНКА УСТНОГО ОТВЕТА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528">
        <w:rPr>
          <w:rFonts w:ascii="Times New Roman" w:hAnsi="Times New Roman"/>
          <w:b/>
          <w:sz w:val="24"/>
          <w:szCs w:val="24"/>
        </w:rPr>
        <w:t>Отметка «5»</w:t>
      </w:r>
    </w:p>
    <w:p w:rsidR="00255528" w:rsidRPr="00255528" w:rsidRDefault="00255528" w:rsidP="00255528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ответ полный и правильный на основании изученного материала;</w:t>
      </w:r>
    </w:p>
    <w:p w:rsidR="00255528" w:rsidRPr="00255528" w:rsidRDefault="00255528" w:rsidP="00255528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255528" w:rsidRPr="00255528" w:rsidRDefault="00255528" w:rsidP="00255528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ответ самостоятельный.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528">
        <w:rPr>
          <w:rFonts w:ascii="Times New Roman" w:hAnsi="Times New Roman"/>
          <w:b/>
          <w:sz w:val="24"/>
          <w:szCs w:val="24"/>
        </w:rPr>
        <w:t>Отметка «4»</w:t>
      </w:r>
    </w:p>
    <w:p w:rsidR="00255528" w:rsidRPr="00255528" w:rsidRDefault="00255528" w:rsidP="00255528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ответ полный и правильный на основании изученного материала;</w:t>
      </w:r>
    </w:p>
    <w:p w:rsidR="00255528" w:rsidRPr="00255528" w:rsidRDefault="00255528" w:rsidP="00255528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528">
        <w:rPr>
          <w:rFonts w:ascii="Times New Roman" w:hAnsi="Times New Roman"/>
          <w:b/>
          <w:sz w:val="24"/>
          <w:szCs w:val="24"/>
        </w:rPr>
        <w:t>Отметка «3»</w:t>
      </w:r>
    </w:p>
    <w:p w:rsidR="00255528" w:rsidRPr="00255528" w:rsidRDefault="00255528" w:rsidP="00255528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528">
        <w:rPr>
          <w:rFonts w:ascii="Times New Roman" w:hAnsi="Times New Roman"/>
          <w:b/>
          <w:sz w:val="24"/>
          <w:szCs w:val="24"/>
        </w:rPr>
        <w:t xml:space="preserve">Отметка «2» 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255528" w:rsidRPr="00255528" w:rsidRDefault="00255528" w:rsidP="00255528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255528" w:rsidRPr="00255528" w:rsidRDefault="00255528" w:rsidP="00255528">
      <w:pPr>
        <w:rPr>
          <w:sz w:val="24"/>
          <w:szCs w:val="24"/>
        </w:rPr>
      </w:pPr>
    </w:p>
    <w:p w:rsidR="00255528" w:rsidRPr="00255528" w:rsidRDefault="00255528" w:rsidP="00255528">
      <w:pPr>
        <w:ind w:firstLine="360"/>
        <w:rPr>
          <w:b/>
          <w:sz w:val="24"/>
          <w:szCs w:val="24"/>
        </w:rPr>
      </w:pPr>
    </w:p>
    <w:p w:rsidR="00255528" w:rsidRPr="00255528" w:rsidRDefault="00255528" w:rsidP="00255528">
      <w:pPr>
        <w:ind w:firstLine="360"/>
        <w:jc w:val="center"/>
        <w:rPr>
          <w:b/>
          <w:i/>
          <w:caps/>
          <w:sz w:val="24"/>
          <w:szCs w:val="24"/>
        </w:rPr>
      </w:pPr>
      <w:r w:rsidRPr="00255528">
        <w:rPr>
          <w:b/>
          <w:i/>
          <w:caps/>
          <w:sz w:val="24"/>
          <w:szCs w:val="24"/>
        </w:rPr>
        <w:t>Нормы оценки знаний умений и навыков учащихся при проверке</w:t>
      </w:r>
    </w:p>
    <w:p w:rsidR="00255528" w:rsidRPr="00255528" w:rsidRDefault="00255528" w:rsidP="00255528">
      <w:pPr>
        <w:ind w:firstLine="360"/>
        <w:jc w:val="center"/>
        <w:rPr>
          <w:b/>
          <w:i/>
          <w:caps/>
          <w:sz w:val="24"/>
          <w:szCs w:val="24"/>
        </w:rPr>
      </w:pPr>
      <w:r w:rsidRPr="00255528">
        <w:rPr>
          <w:b/>
          <w:i/>
          <w:caps/>
          <w:sz w:val="24"/>
          <w:szCs w:val="24"/>
        </w:rPr>
        <w:t>письменных контрольных, самостоятельных и практических работ</w:t>
      </w:r>
    </w:p>
    <w:p w:rsidR="00255528" w:rsidRPr="00255528" w:rsidRDefault="00255528" w:rsidP="00255528">
      <w:pPr>
        <w:rPr>
          <w:b/>
          <w:sz w:val="24"/>
          <w:szCs w:val="24"/>
          <w:u w:val="single"/>
        </w:rPr>
      </w:pPr>
      <w:r w:rsidRPr="00255528">
        <w:rPr>
          <w:b/>
          <w:sz w:val="24"/>
          <w:szCs w:val="24"/>
          <w:u w:val="single"/>
        </w:rPr>
        <w:t>Оценка "5"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    Оценка "5" ставится:</w:t>
      </w:r>
    </w:p>
    <w:p w:rsidR="00255528" w:rsidRPr="00255528" w:rsidRDefault="00255528" w:rsidP="00255528">
      <w:pPr>
        <w:rPr>
          <w:bCs/>
          <w:sz w:val="24"/>
          <w:szCs w:val="24"/>
        </w:rPr>
      </w:pPr>
      <w:r w:rsidRPr="00255528">
        <w:rPr>
          <w:bCs/>
          <w:sz w:val="24"/>
          <w:szCs w:val="24"/>
        </w:rPr>
        <w:t>а) работа выполнена полностью и без ошибок;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б) количество недочетов в такой работе не должно превышать двух.</w:t>
      </w:r>
    </w:p>
    <w:p w:rsidR="00255528" w:rsidRPr="00255528" w:rsidRDefault="00255528" w:rsidP="00255528">
      <w:pPr>
        <w:rPr>
          <w:b/>
          <w:sz w:val="24"/>
          <w:szCs w:val="24"/>
          <w:u w:val="single"/>
        </w:rPr>
      </w:pPr>
      <w:r w:rsidRPr="00255528">
        <w:rPr>
          <w:b/>
          <w:sz w:val="24"/>
          <w:szCs w:val="24"/>
          <w:u w:val="single"/>
        </w:rPr>
        <w:t>Оценка "4"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Оценка "4" ставится: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а) работа выполнена полностью, но содержит не более 3-4 недочетов;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б) из всех предложенных заданий не выполнено одно задание;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в) содержит одну грубую ошибку.</w:t>
      </w:r>
    </w:p>
    <w:p w:rsidR="00255528" w:rsidRPr="00255528" w:rsidRDefault="00255528" w:rsidP="00255528">
      <w:pPr>
        <w:rPr>
          <w:b/>
          <w:sz w:val="24"/>
          <w:szCs w:val="24"/>
          <w:u w:val="single"/>
        </w:rPr>
      </w:pPr>
      <w:r w:rsidRPr="00255528">
        <w:rPr>
          <w:b/>
          <w:sz w:val="24"/>
          <w:szCs w:val="24"/>
          <w:u w:val="single"/>
        </w:rPr>
        <w:t>Оценка "3"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b/>
          <w:bCs/>
          <w:sz w:val="24"/>
          <w:szCs w:val="24"/>
        </w:rPr>
        <w:lastRenderedPageBreak/>
        <w:t> </w:t>
      </w:r>
      <w:r w:rsidRPr="00255528">
        <w:rPr>
          <w:bCs/>
          <w:sz w:val="24"/>
          <w:szCs w:val="24"/>
        </w:rPr>
        <w:t>Оценка "3" ставится:</w:t>
      </w:r>
      <w:r w:rsidRPr="00255528">
        <w:rPr>
          <w:sz w:val="24"/>
          <w:szCs w:val="24"/>
        </w:rPr>
        <w:t xml:space="preserve"> 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а) выполнено верно половина из всех предложенных заданий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б) работа содержит не более 5-7 недочетов.</w:t>
      </w:r>
    </w:p>
    <w:p w:rsidR="00255528" w:rsidRPr="00255528" w:rsidRDefault="00255528" w:rsidP="00255528">
      <w:pPr>
        <w:rPr>
          <w:b/>
          <w:sz w:val="24"/>
          <w:szCs w:val="24"/>
        </w:rPr>
      </w:pPr>
      <w:r w:rsidRPr="00255528">
        <w:rPr>
          <w:b/>
          <w:sz w:val="24"/>
          <w:szCs w:val="24"/>
        </w:rPr>
        <w:t>Оценка "2"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 </w:t>
      </w:r>
      <w:r w:rsidRPr="00255528">
        <w:rPr>
          <w:bCs/>
          <w:sz w:val="24"/>
          <w:szCs w:val="24"/>
        </w:rPr>
        <w:t>Оценка "2" ставится во всех остальных случая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b/>
          <w:bCs/>
          <w:sz w:val="24"/>
          <w:szCs w:val="24"/>
          <w:u w:val="single"/>
        </w:rPr>
        <w:t>Грубые ошибки.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   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b/>
          <w:bCs/>
          <w:sz w:val="24"/>
          <w:szCs w:val="24"/>
          <w:u w:val="single"/>
        </w:rPr>
        <w:t>Негрубые ошибки.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 xml:space="preserve">   К негрубым ошибкам относятся:   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     потеря корня или сохранение в ответе постороннего корня;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-      отбрасывание без объяснения одного из корня и равнозначные им.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b/>
          <w:bCs/>
          <w:sz w:val="24"/>
          <w:szCs w:val="24"/>
        </w:rPr>
        <w:t>К недочетам относятся: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        -   нерациональное решение, описки, недостаточность;   </w:t>
      </w:r>
      <w:r w:rsidRPr="00255528">
        <w:rPr>
          <w:sz w:val="24"/>
          <w:szCs w:val="24"/>
        </w:rPr>
        <w:br/>
        <w:t xml:space="preserve">-   отсутствие пояснений, обоснований в решениях. 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>   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255528" w:rsidRPr="00255528" w:rsidRDefault="00255528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 xml:space="preserve"> 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CA6F7C" w:rsidRPr="00255528" w:rsidRDefault="00CA6F7C" w:rsidP="00255528">
      <w:pPr>
        <w:rPr>
          <w:sz w:val="24"/>
          <w:szCs w:val="24"/>
        </w:rPr>
      </w:pPr>
    </w:p>
    <w:p w:rsidR="00255528" w:rsidRDefault="00255528" w:rsidP="00255528">
      <w:pPr>
        <w:shd w:val="clear" w:color="auto" w:fill="FFFFFF"/>
        <w:jc w:val="center"/>
        <w:rPr>
          <w:spacing w:val="-22"/>
          <w:sz w:val="24"/>
          <w:szCs w:val="24"/>
        </w:rPr>
      </w:pPr>
    </w:p>
    <w:p w:rsidR="00255528" w:rsidRDefault="00255528" w:rsidP="00255528">
      <w:pPr>
        <w:shd w:val="clear" w:color="auto" w:fill="FFFFFF"/>
        <w:jc w:val="center"/>
        <w:rPr>
          <w:spacing w:val="-22"/>
          <w:sz w:val="24"/>
          <w:szCs w:val="24"/>
        </w:rPr>
      </w:pPr>
    </w:p>
    <w:p w:rsidR="00255528" w:rsidRDefault="00255528" w:rsidP="00255528">
      <w:pPr>
        <w:shd w:val="clear" w:color="auto" w:fill="FFFFFF"/>
        <w:jc w:val="center"/>
        <w:rPr>
          <w:spacing w:val="-22"/>
          <w:sz w:val="24"/>
          <w:szCs w:val="24"/>
        </w:rPr>
      </w:pPr>
    </w:p>
    <w:p w:rsidR="00C80CFD" w:rsidRPr="00255528" w:rsidRDefault="00255528" w:rsidP="00255528">
      <w:pPr>
        <w:shd w:val="clear" w:color="auto" w:fill="FFFFFF"/>
        <w:tabs>
          <w:tab w:val="left" w:pos="3300"/>
          <w:tab w:val="center" w:pos="4677"/>
        </w:tabs>
        <w:rPr>
          <w:b/>
          <w:spacing w:val="-22"/>
          <w:sz w:val="24"/>
          <w:szCs w:val="24"/>
        </w:rPr>
      </w:pPr>
      <w:r w:rsidRPr="00255528">
        <w:rPr>
          <w:b/>
          <w:spacing w:val="-22"/>
          <w:sz w:val="24"/>
          <w:szCs w:val="24"/>
        </w:rPr>
        <w:tab/>
      </w:r>
      <w:r w:rsidRPr="00255528">
        <w:rPr>
          <w:b/>
          <w:spacing w:val="-22"/>
          <w:sz w:val="24"/>
          <w:szCs w:val="24"/>
        </w:rPr>
        <w:tab/>
      </w:r>
      <w:proofErr w:type="spellStart"/>
      <w:r w:rsidR="00551846" w:rsidRPr="00255528">
        <w:rPr>
          <w:b/>
          <w:spacing w:val="-22"/>
          <w:sz w:val="24"/>
          <w:szCs w:val="24"/>
        </w:rPr>
        <w:t>Учебно</w:t>
      </w:r>
      <w:proofErr w:type="spellEnd"/>
      <w:r w:rsidR="00551846" w:rsidRPr="00255528">
        <w:rPr>
          <w:b/>
          <w:spacing w:val="-22"/>
          <w:sz w:val="24"/>
          <w:szCs w:val="24"/>
        </w:rPr>
        <w:t xml:space="preserve"> - тематический план</w:t>
      </w:r>
    </w:p>
    <w:p w:rsidR="00551846" w:rsidRPr="00255528" w:rsidRDefault="00551846" w:rsidP="00255528">
      <w:pPr>
        <w:shd w:val="clear" w:color="auto" w:fill="FFFFFF"/>
        <w:jc w:val="center"/>
        <w:rPr>
          <w:spacing w:val="-22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220"/>
        <w:gridCol w:w="1965"/>
      </w:tblGrid>
      <w:tr w:rsidR="00551846" w:rsidRPr="00255528" w:rsidTr="00551846">
        <w:trPr>
          <w:trHeight w:val="3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№</w:t>
            </w:r>
            <w:proofErr w:type="spellStart"/>
            <w:r w:rsidRPr="00255528">
              <w:rPr>
                <w:spacing w:val="-5"/>
                <w:sz w:val="24"/>
                <w:szCs w:val="24"/>
              </w:rPr>
              <w:t>п\п</w:t>
            </w:r>
            <w:proofErr w:type="spellEnd"/>
          </w:p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6" w:rsidRPr="00255528" w:rsidRDefault="00551846" w:rsidP="00255528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Наименование разделов и тем</w:t>
            </w:r>
          </w:p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6" w:rsidRPr="00255528" w:rsidRDefault="00551846" w:rsidP="00255528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Всего часов</w:t>
            </w:r>
          </w:p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</w:tr>
      <w:tr w:rsidR="00551846" w:rsidRPr="00255528" w:rsidTr="00551846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26</w:t>
            </w:r>
          </w:p>
        </w:tc>
      </w:tr>
      <w:tr w:rsidR="00551846" w:rsidRPr="00255528" w:rsidTr="00551846">
        <w:trPr>
          <w:trHeight w:val="82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ind w:firstLine="36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46" w:rsidRPr="00255528" w:rsidRDefault="00551846" w:rsidP="00255528">
            <w:pPr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18</w:t>
            </w:r>
          </w:p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</w:tr>
      <w:tr w:rsidR="00551846" w:rsidRPr="00255528" w:rsidTr="00551846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255528">
              <w:rPr>
                <w:spacing w:val="-5"/>
                <w:sz w:val="24"/>
                <w:szCs w:val="24"/>
              </w:rPr>
              <w:t>18</w:t>
            </w:r>
          </w:p>
        </w:tc>
      </w:tr>
      <w:tr w:rsidR="00551846" w:rsidRPr="00255528" w:rsidTr="00551846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Многочлены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551846" w:rsidRPr="00255528" w:rsidTr="00551846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551846" w:rsidRPr="00255528" w:rsidTr="00551846">
        <w:trPr>
          <w:trHeight w:val="3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551846" w:rsidRPr="00255528" w:rsidTr="00551846">
        <w:trPr>
          <w:trHeight w:val="3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ind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sz w:val="24"/>
                <w:szCs w:val="24"/>
              </w:rPr>
              <w:t>Повторение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551846" w:rsidRPr="00255528" w:rsidTr="00551846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46" w:rsidRPr="00255528" w:rsidRDefault="00551846" w:rsidP="0025552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255528">
              <w:rPr>
                <w:sz w:val="24"/>
                <w:szCs w:val="24"/>
              </w:rPr>
              <w:t>140</w:t>
            </w:r>
          </w:p>
        </w:tc>
      </w:tr>
    </w:tbl>
    <w:p w:rsidR="001F65E9" w:rsidRDefault="001F65E9" w:rsidP="0025552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1F65E9" w:rsidRDefault="001F65E9" w:rsidP="001F65E9">
      <w:r>
        <w:br w:type="page"/>
      </w:r>
    </w:p>
    <w:p w:rsidR="00C80CFD" w:rsidRPr="00255528" w:rsidRDefault="00C80CFD" w:rsidP="0025552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5528">
        <w:rPr>
          <w:rFonts w:ascii="Times New Roman" w:hAnsi="Times New Roman"/>
          <w:i w:val="0"/>
          <w:sz w:val="24"/>
          <w:szCs w:val="24"/>
        </w:rPr>
        <w:lastRenderedPageBreak/>
        <w:t>СОДЕРЖАНИЕ КУРСА АЛГЕБРЫ</w:t>
      </w:r>
    </w:p>
    <w:p w:rsidR="00C80CFD" w:rsidRPr="001F65E9" w:rsidRDefault="00C80CFD" w:rsidP="001F65E9">
      <w:pPr>
        <w:jc w:val="center"/>
        <w:rPr>
          <w:sz w:val="24"/>
          <w:szCs w:val="24"/>
        </w:rPr>
      </w:pPr>
      <w:r w:rsidRPr="00255528">
        <w:rPr>
          <w:sz w:val="24"/>
          <w:szCs w:val="24"/>
        </w:rPr>
        <w:t>(4 часа  в неделю 140 часов)</w:t>
      </w:r>
    </w:p>
    <w:p w:rsidR="00C80CFD" w:rsidRPr="00255528" w:rsidRDefault="00C80CFD" w:rsidP="00255528">
      <w:pPr>
        <w:shd w:val="clear" w:color="auto" w:fill="FFFFFF"/>
        <w:spacing w:before="77"/>
        <w:jc w:val="both"/>
        <w:rPr>
          <w:b/>
          <w:sz w:val="24"/>
          <w:szCs w:val="24"/>
        </w:rPr>
      </w:pPr>
      <w:r w:rsidRPr="00255528">
        <w:rPr>
          <w:b/>
          <w:sz w:val="24"/>
          <w:szCs w:val="24"/>
        </w:rPr>
        <w:t xml:space="preserve">      1.  Выражения, тождества, уравнения (26 часов)</w:t>
      </w:r>
    </w:p>
    <w:p w:rsidR="00C80CFD" w:rsidRPr="00255528" w:rsidRDefault="00C80CFD" w:rsidP="00255528">
      <w:pPr>
        <w:shd w:val="clear" w:color="auto" w:fill="FFFFFF"/>
        <w:spacing w:before="10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C80CFD" w:rsidRPr="00255528" w:rsidRDefault="00C80CFD" w:rsidP="00255528">
      <w:pPr>
        <w:shd w:val="clear" w:color="auto" w:fill="FFFFFF"/>
        <w:jc w:val="both"/>
        <w:rPr>
          <w:sz w:val="24"/>
          <w:szCs w:val="24"/>
        </w:rPr>
      </w:pPr>
      <w:r w:rsidRPr="00255528">
        <w:rPr>
          <w:spacing w:val="20"/>
          <w:sz w:val="24"/>
          <w:szCs w:val="24"/>
        </w:rPr>
        <w:t xml:space="preserve">     Основная цель</w:t>
      </w:r>
      <w:r w:rsidRPr="00255528">
        <w:rPr>
          <w:sz w:val="24"/>
          <w:szCs w:val="24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C80CFD" w:rsidRPr="00255528" w:rsidRDefault="00C80CFD" w:rsidP="00255528">
      <w:pPr>
        <w:shd w:val="clear" w:color="auto" w:fill="FFFFFF"/>
        <w:ind w:right="10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C80CFD" w:rsidRPr="00255528" w:rsidRDefault="00C80CFD" w:rsidP="00255528">
      <w:pPr>
        <w:shd w:val="clear" w:color="auto" w:fill="FFFFFF"/>
        <w:ind w:right="10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C80CFD" w:rsidRPr="00255528" w:rsidRDefault="00C80CFD" w:rsidP="00255528">
      <w:pPr>
        <w:shd w:val="clear" w:color="auto" w:fill="FFFFFF"/>
        <w:ind w:right="1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Pr="00255528">
        <w:rPr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503120206" r:id="rId6"/>
        </w:object>
      </w:r>
      <w:r w:rsidRPr="00255528">
        <w:rPr>
          <w:sz w:val="24"/>
          <w:szCs w:val="24"/>
        </w:rPr>
        <w:t xml:space="preserve"> и </w:t>
      </w:r>
      <w:r w:rsidRPr="00255528">
        <w:rPr>
          <w:position w:val="-4"/>
          <w:sz w:val="24"/>
          <w:szCs w:val="24"/>
        </w:rPr>
        <w:object w:dxaOrig="200" w:dyaOrig="240">
          <v:shape id="_x0000_i1026" type="#_x0000_t75" style="width:9.75pt;height:12pt" o:ole="">
            <v:imagedata r:id="rId7" o:title=""/>
          </v:shape>
          <o:OLEObject Type="Embed" ProgID="Equation.3" ShapeID="_x0000_i1026" DrawAspect="Content" ObjectID="_1503120207" r:id="rId8"/>
        </w:object>
      </w:r>
      <w:r w:rsidRPr="00255528">
        <w:rPr>
          <w:sz w:val="24"/>
          <w:szCs w:val="24"/>
        </w:rPr>
        <w:t xml:space="preserve"> дается понятие о двойных неравенствах.</w:t>
      </w:r>
    </w:p>
    <w:p w:rsidR="00C80CFD" w:rsidRPr="00255528" w:rsidRDefault="00C80CFD" w:rsidP="00255528">
      <w:pPr>
        <w:shd w:val="clear" w:color="auto" w:fill="FFFFFF"/>
        <w:ind w:right="1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C80CFD" w:rsidRPr="00255528" w:rsidRDefault="00C80CFD" w:rsidP="00255528">
      <w:pPr>
        <w:shd w:val="clear" w:color="auto" w:fill="FFFFFF"/>
        <w:ind w:right="2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255528">
        <w:rPr>
          <w:iCs/>
          <w:sz w:val="24"/>
          <w:szCs w:val="24"/>
        </w:rPr>
        <w:t xml:space="preserve">ах =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при различных значениях </w:t>
      </w:r>
      <w:r w:rsidRPr="00255528">
        <w:rPr>
          <w:iCs/>
          <w:sz w:val="24"/>
          <w:szCs w:val="24"/>
        </w:rPr>
        <w:t xml:space="preserve">а </w:t>
      </w:r>
      <w:r w:rsidRPr="00255528">
        <w:rPr>
          <w:sz w:val="24"/>
          <w:szCs w:val="24"/>
        </w:rPr>
        <w:t xml:space="preserve">и 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CA6F7C" w:rsidRPr="00255528" w:rsidRDefault="00CA6F7C" w:rsidP="00255528">
      <w:pPr>
        <w:shd w:val="clear" w:color="auto" w:fill="FFFFFF"/>
        <w:ind w:right="57"/>
        <w:jc w:val="both"/>
        <w:rPr>
          <w:b/>
          <w:sz w:val="24"/>
          <w:szCs w:val="24"/>
        </w:rPr>
      </w:pPr>
    </w:p>
    <w:p w:rsidR="00C80CFD" w:rsidRPr="00255528" w:rsidRDefault="00C80CFD" w:rsidP="00255528">
      <w:pPr>
        <w:shd w:val="clear" w:color="auto" w:fill="FFFFFF"/>
        <w:ind w:right="57"/>
        <w:jc w:val="both"/>
        <w:rPr>
          <w:b/>
          <w:sz w:val="24"/>
          <w:szCs w:val="24"/>
        </w:rPr>
      </w:pPr>
      <w:r w:rsidRPr="00255528">
        <w:rPr>
          <w:b/>
          <w:sz w:val="24"/>
          <w:szCs w:val="24"/>
        </w:rPr>
        <w:t xml:space="preserve">      2.  Функции (18 часов)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pacing w:val="20"/>
          <w:sz w:val="24"/>
          <w:szCs w:val="24"/>
        </w:rPr>
        <w:t xml:space="preserve">      Основная цель</w:t>
      </w:r>
      <w:r w:rsidRPr="00255528">
        <w:rPr>
          <w:sz w:val="24"/>
          <w:szCs w:val="24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C80CFD" w:rsidRPr="00255528" w:rsidRDefault="00C80CFD" w:rsidP="00255528">
      <w:pPr>
        <w:pStyle w:val="aa"/>
        <w:spacing w:line="240" w:lineRule="auto"/>
        <w:ind w:right="57" w:firstLine="0"/>
        <w:rPr>
          <w:rFonts w:ascii="Times New Roman" w:hAnsi="Times New Roman"/>
          <w:sz w:val="24"/>
          <w:szCs w:val="24"/>
        </w:rPr>
      </w:pPr>
      <w:r w:rsidRPr="00255528">
        <w:rPr>
          <w:rFonts w:ascii="Times New Roman" w:hAnsi="Times New Roman"/>
          <w:sz w:val="24"/>
          <w:szCs w:val="24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</w:t>
      </w:r>
      <w:r w:rsidRPr="00255528">
        <w:rPr>
          <w:rFonts w:ascii="Times New Roman" w:hAnsi="Times New Roman"/>
          <w:sz w:val="24"/>
          <w:szCs w:val="24"/>
        </w:rPr>
        <w:lastRenderedPageBreak/>
        <w:t>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255528">
        <w:rPr>
          <w:iCs/>
          <w:sz w:val="24"/>
          <w:szCs w:val="24"/>
        </w:rPr>
        <w:t xml:space="preserve">у </w:t>
      </w:r>
      <w:r w:rsidRPr="00255528">
        <w:rPr>
          <w:sz w:val="24"/>
          <w:szCs w:val="24"/>
        </w:rPr>
        <w:t xml:space="preserve">= </w:t>
      </w:r>
      <w:r w:rsidRPr="00255528">
        <w:rPr>
          <w:sz w:val="24"/>
          <w:szCs w:val="24"/>
          <w:lang w:val="en-US"/>
        </w:rPr>
        <w:t>k</w:t>
      </w:r>
      <w:proofErr w:type="spellStart"/>
      <w:r w:rsidRPr="00255528">
        <w:rPr>
          <w:iCs/>
          <w:sz w:val="24"/>
          <w:szCs w:val="24"/>
        </w:rPr>
        <w:t>х</w:t>
      </w:r>
      <w:proofErr w:type="spellEnd"/>
      <w:r w:rsidRPr="00255528">
        <w:rPr>
          <w:iCs/>
          <w:sz w:val="24"/>
          <w:szCs w:val="24"/>
        </w:rPr>
        <w:t xml:space="preserve">, </w:t>
      </w:r>
      <w:r w:rsidRPr="00255528">
        <w:rPr>
          <w:sz w:val="24"/>
          <w:szCs w:val="24"/>
        </w:rPr>
        <w:t xml:space="preserve">где </w:t>
      </w:r>
      <w:r w:rsidRPr="00255528">
        <w:rPr>
          <w:sz w:val="24"/>
          <w:szCs w:val="24"/>
          <w:lang w:val="en-US"/>
        </w:rPr>
        <w:t>k</w:t>
      </w:r>
      <w:r w:rsidRPr="00255528">
        <w:rPr>
          <w:sz w:val="24"/>
          <w:szCs w:val="24"/>
          <w:lang w:val="en-US"/>
        </w:rPr>
        <w:sym w:font="Symbol" w:char="F0B9"/>
      </w:r>
      <w:r w:rsidRPr="00255528">
        <w:rPr>
          <w:sz w:val="24"/>
          <w:szCs w:val="24"/>
        </w:rPr>
        <w:t xml:space="preserve">0, как зависит от значений </w:t>
      </w:r>
      <w:r w:rsidRPr="00255528">
        <w:rPr>
          <w:sz w:val="24"/>
          <w:szCs w:val="24"/>
          <w:lang w:val="en-US"/>
        </w:rPr>
        <w:t>k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и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взаимное расположение графиков двух функций вида </w:t>
      </w:r>
      <w:r w:rsidRPr="00255528">
        <w:rPr>
          <w:iCs/>
          <w:sz w:val="24"/>
          <w:szCs w:val="24"/>
        </w:rPr>
        <w:t xml:space="preserve">у </w:t>
      </w:r>
      <w:r w:rsidRPr="00255528">
        <w:rPr>
          <w:sz w:val="24"/>
          <w:szCs w:val="24"/>
        </w:rPr>
        <w:t xml:space="preserve">= </w:t>
      </w:r>
      <w:r w:rsidRPr="00255528">
        <w:rPr>
          <w:sz w:val="24"/>
          <w:szCs w:val="24"/>
          <w:lang w:val="en-US"/>
        </w:rPr>
        <w:t>k</w:t>
      </w:r>
      <w:proofErr w:type="spellStart"/>
      <w:r w:rsidRPr="00255528">
        <w:rPr>
          <w:iCs/>
          <w:sz w:val="24"/>
          <w:szCs w:val="24"/>
        </w:rPr>
        <w:t>х</w:t>
      </w:r>
      <w:proofErr w:type="spellEnd"/>
      <w:r w:rsidRPr="00255528">
        <w:rPr>
          <w:iCs/>
          <w:sz w:val="24"/>
          <w:szCs w:val="24"/>
        </w:rPr>
        <w:t xml:space="preserve"> + </w:t>
      </w:r>
      <w:r w:rsidRPr="00255528">
        <w:rPr>
          <w:iCs/>
          <w:sz w:val="24"/>
          <w:szCs w:val="24"/>
          <w:lang w:val="en-US"/>
        </w:rPr>
        <w:t>b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</w:p>
    <w:p w:rsidR="00C80CFD" w:rsidRPr="00255528" w:rsidRDefault="00C80CFD" w:rsidP="00255528">
      <w:pPr>
        <w:shd w:val="clear" w:color="auto" w:fill="FFFFFF"/>
        <w:ind w:right="57"/>
        <w:jc w:val="both"/>
        <w:rPr>
          <w:b/>
          <w:bCs/>
          <w:sz w:val="24"/>
          <w:szCs w:val="24"/>
        </w:rPr>
      </w:pPr>
      <w:r w:rsidRPr="00255528">
        <w:rPr>
          <w:b/>
          <w:bCs/>
          <w:sz w:val="24"/>
          <w:szCs w:val="24"/>
        </w:rPr>
        <w:t xml:space="preserve">      3.  Степень с натуральным показателем </w:t>
      </w:r>
      <w:r w:rsidRPr="00255528">
        <w:rPr>
          <w:b/>
          <w:sz w:val="24"/>
          <w:szCs w:val="24"/>
        </w:rPr>
        <w:t>(18 часов)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Степень с натуральным показателем и ее свойства. Одночлен. Функции </w:t>
      </w:r>
      <w:r w:rsidRPr="00255528">
        <w:rPr>
          <w:iCs/>
          <w:sz w:val="24"/>
          <w:szCs w:val="24"/>
        </w:rPr>
        <w:t xml:space="preserve">у </w:t>
      </w:r>
      <w:r w:rsidRPr="00255528">
        <w:rPr>
          <w:sz w:val="24"/>
          <w:szCs w:val="24"/>
        </w:rPr>
        <w:t xml:space="preserve">= </w:t>
      </w:r>
      <w:r w:rsidRPr="00255528">
        <w:rPr>
          <w:iCs/>
          <w:sz w:val="24"/>
          <w:szCs w:val="24"/>
        </w:rPr>
        <w:t>х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, у </w:t>
      </w:r>
      <w:r w:rsidRPr="00255528">
        <w:rPr>
          <w:sz w:val="24"/>
          <w:szCs w:val="24"/>
        </w:rPr>
        <w:t>=</w:t>
      </w:r>
      <w:r w:rsidRPr="00255528">
        <w:rPr>
          <w:iCs/>
          <w:sz w:val="24"/>
          <w:szCs w:val="24"/>
        </w:rPr>
        <w:t xml:space="preserve"> х</w:t>
      </w:r>
      <w:r w:rsidRPr="00255528">
        <w:rPr>
          <w:iCs/>
          <w:sz w:val="24"/>
          <w:szCs w:val="24"/>
          <w:vertAlign w:val="superscript"/>
        </w:rPr>
        <w:t>3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и их графики.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pacing w:val="20"/>
          <w:sz w:val="24"/>
          <w:szCs w:val="24"/>
        </w:rPr>
        <w:t xml:space="preserve">      Основная цель</w:t>
      </w:r>
      <w:r w:rsidRPr="00255528">
        <w:rPr>
          <w:sz w:val="24"/>
          <w:szCs w:val="24"/>
        </w:rPr>
        <w:t xml:space="preserve"> — выработать умение выполнять действия над степенями с натуральными показателями.</w:t>
      </w:r>
    </w:p>
    <w:p w:rsidR="00C80CFD" w:rsidRPr="00255528" w:rsidRDefault="00C80CFD" w:rsidP="00255528">
      <w:pPr>
        <w:shd w:val="clear" w:color="auto" w:fill="FFFFFF"/>
        <w:ind w:right="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  <w:lang w:val="en-US"/>
        </w:rPr>
        <w:t>m</w:t>
      </w:r>
      <w:r w:rsidRPr="00255528">
        <w:rPr>
          <w:iCs/>
          <w:sz w:val="24"/>
          <w:szCs w:val="24"/>
        </w:rPr>
        <w:t xml:space="preserve"> • а</w:t>
      </w:r>
      <w:r w:rsidRPr="00255528">
        <w:rPr>
          <w:iCs/>
          <w:sz w:val="24"/>
          <w:szCs w:val="24"/>
          <w:vertAlign w:val="superscript"/>
          <w:lang w:val="en-US"/>
        </w:rPr>
        <w:t>n</w:t>
      </w:r>
      <w:r w:rsidRPr="00255528">
        <w:rPr>
          <w:iCs/>
          <w:sz w:val="24"/>
          <w:szCs w:val="24"/>
        </w:rPr>
        <w:t xml:space="preserve"> = 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m</w:t>
      </w:r>
      <w:proofErr w:type="spellEnd"/>
      <w:r w:rsidRPr="00255528">
        <w:rPr>
          <w:iCs/>
          <w:sz w:val="24"/>
          <w:szCs w:val="24"/>
        </w:rPr>
        <w:t xml:space="preserve"> </w:t>
      </w:r>
      <w:r w:rsidRPr="00255528">
        <w:rPr>
          <w:iCs/>
          <w:sz w:val="24"/>
          <w:szCs w:val="24"/>
          <w:vertAlign w:val="superscript"/>
        </w:rPr>
        <w:t>+</w:t>
      </w:r>
      <w:r w:rsidRPr="00255528">
        <w:rPr>
          <w:iCs/>
          <w:sz w:val="24"/>
          <w:szCs w:val="24"/>
          <w:vertAlign w:val="superscript"/>
          <w:lang w:val="en-US"/>
        </w:rPr>
        <w:t>n</w:t>
      </w:r>
      <w:r w:rsidRPr="00255528">
        <w:rPr>
          <w:iCs/>
          <w:sz w:val="24"/>
          <w:szCs w:val="24"/>
        </w:rPr>
        <w:t xml:space="preserve"> , 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m</w:t>
      </w:r>
      <w:proofErr w:type="spellEnd"/>
      <w:r w:rsidRPr="00255528">
        <w:rPr>
          <w:iCs/>
          <w:sz w:val="24"/>
          <w:szCs w:val="24"/>
        </w:rPr>
        <w:t xml:space="preserve"> : 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n</w:t>
      </w:r>
      <w:proofErr w:type="spellEnd"/>
      <w:r w:rsidRPr="00255528">
        <w:rPr>
          <w:iCs/>
          <w:sz w:val="24"/>
          <w:szCs w:val="24"/>
        </w:rPr>
        <w:t xml:space="preserve"> =</w:t>
      </w:r>
      <w:r w:rsidRPr="00255528">
        <w:rPr>
          <w:sz w:val="24"/>
          <w:szCs w:val="24"/>
        </w:rPr>
        <w:t xml:space="preserve"> 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m-n</w:t>
      </w:r>
      <w:proofErr w:type="spellEnd"/>
      <w:r w:rsidRPr="00255528">
        <w:rPr>
          <w:iCs/>
          <w:sz w:val="24"/>
          <w:szCs w:val="24"/>
        </w:rPr>
        <w:t xml:space="preserve">  </w:t>
      </w:r>
      <w:r w:rsidRPr="00255528">
        <w:rPr>
          <w:sz w:val="24"/>
          <w:szCs w:val="24"/>
        </w:rPr>
        <w:t xml:space="preserve">где </w:t>
      </w:r>
      <w:r w:rsidRPr="00255528">
        <w:rPr>
          <w:sz w:val="24"/>
          <w:szCs w:val="24"/>
          <w:lang w:val="en-US"/>
        </w:rPr>
        <w:t>m</w:t>
      </w:r>
      <w:r w:rsidRPr="00255528">
        <w:rPr>
          <w:iCs/>
          <w:sz w:val="24"/>
          <w:szCs w:val="24"/>
        </w:rPr>
        <w:t xml:space="preserve"> &gt; </w:t>
      </w:r>
      <w:r w:rsidRPr="00255528">
        <w:rPr>
          <w:iCs/>
          <w:sz w:val="24"/>
          <w:szCs w:val="24"/>
          <w:lang w:val="en-US"/>
        </w:rPr>
        <w:t>n</w:t>
      </w:r>
      <w:r w:rsidRPr="00255528">
        <w:rPr>
          <w:iCs/>
          <w:sz w:val="24"/>
          <w:szCs w:val="24"/>
        </w:rPr>
        <w:t>, (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m</w:t>
      </w:r>
      <w:proofErr w:type="spellEnd"/>
      <w:r w:rsidRPr="00255528">
        <w:rPr>
          <w:iCs/>
          <w:sz w:val="24"/>
          <w:szCs w:val="24"/>
        </w:rPr>
        <w:t>)</w:t>
      </w:r>
      <w:proofErr w:type="spellStart"/>
      <w:r w:rsidRPr="00255528">
        <w:rPr>
          <w:iCs/>
          <w:sz w:val="24"/>
          <w:szCs w:val="24"/>
          <w:vertAlign w:val="superscript"/>
        </w:rPr>
        <w:t>п</w:t>
      </w:r>
      <w:proofErr w:type="spellEnd"/>
      <w:r w:rsidRPr="00255528">
        <w:rPr>
          <w:iCs/>
          <w:sz w:val="24"/>
          <w:szCs w:val="24"/>
        </w:rPr>
        <w:t xml:space="preserve"> = 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mn</w:t>
      </w:r>
      <w:proofErr w:type="spellEnd"/>
      <w:r w:rsidRPr="00255528">
        <w:rPr>
          <w:iCs/>
          <w:sz w:val="24"/>
          <w:szCs w:val="24"/>
        </w:rPr>
        <w:t>, (а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>)</w:t>
      </w:r>
      <w:proofErr w:type="spellStart"/>
      <w:r w:rsidRPr="00255528">
        <w:rPr>
          <w:iCs/>
          <w:sz w:val="24"/>
          <w:szCs w:val="24"/>
          <w:vertAlign w:val="superscript"/>
        </w:rPr>
        <w:t>п</w:t>
      </w:r>
      <w:proofErr w:type="spellEnd"/>
      <w:r w:rsidRPr="00255528">
        <w:rPr>
          <w:iCs/>
          <w:sz w:val="24"/>
          <w:szCs w:val="24"/>
        </w:rPr>
        <w:t xml:space="preserve"> = </w:t>
      </w:r>
      <w:proofErr w:type="spellStart"/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n</w:t>
      </w:r>
      <w:r w:rsidRPr="00255528">
        <w:rPr>
          <w:iCs/>
          <w:sz w:val="24"/>
          <w:szCs w:val="24"/>
        </w:rPr>
        <w:t>b</w:t>
      </w:r>
      <w:r w:rsidRPr="00255528">
        <w:rPr>
          <w:iCs/>
          <w:sz w:val="24"/>
          <w:szCs w:val="24"/>
          <w:vertAlign w:val="superscript"/>
        </w:rPr>
        <w:t>n</w:t>
      </w:r>
      <w:proofErr w:type="spellEnd"/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C80CFD" w:rsidRPr="00255528" w:rsidRDefault="00C80CFD" w:rsidP="00255528">
      <w:pPr>
        <w:shd w:val="clear" w:color="auto" w:fill="FFFFFF"/>
        <w:ind w:right="1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Рассмотрение функций </w:t>
      </w:r>
      <w:r w:rsidRPr="00255528">
        <w:rPr>
          <w:iCs/>
          <w:sz w:val="24"/>
          <w:szCs w:val="24"/>
        </w:rPr>
        <w:t>у = х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>, у = х</w:t>
      </w:r>
      <w:r w:rsidRPr="00255528">
        <w:rPr>
          <w:iCs/>
          <w:sz w:val="24"/>
          <w:szCs w:val="24"/>
          <w:vertAlign w:val="superscript"/>
        </w:rPr>
        <w:t>3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255528">
        <w:rPr>
          <w:iCs/>
          <w:sz w:val="24"/>
          <w:szCs w:val="24"/>
        </w:rPr>
        <w:t xml:space="preserve">у </w:t>
      </w:r>
      <w:r w:rsidRPr="00255528">
        <w:rPr>
          <w:sz w:val="24"/>
          <w:szCs w:val="24"/>
        </w:rPr>
        <w:t xml:space="preserve">= </w:t>
      </w:r>
      <w:r w:rsidRPr="00255528">
        <w:rPr>
          <w:iCs/>
          <w:sz w:val="24"/>
          <w:szCs w:val="24"/>
        </w:rPr>
        <w:t>х</w:t>
      </w:r>
      <w:r w:rsidRPr="00255528">
        <w:rPr>
          <w:iCs/>
          <w:sz w:val="24"/>
          <w:szCs w:val="24"/>
          <w:vertAlign w:val="superscript"/>
        </w:rPr>
        <w:t xml:space="preserve">2 </w:t>
      </w:r>
      <w:r w:rsidRPr="00255528">
        <w:rPr>
          <w:iCs/>
          <w:sz w:val="24"/>
          <w:szCs w:val="24"/>
        </w:rPr>
        <w:t xml:space="preserve">: </w:t>
      </w:r>
      <w:r w:rsidRPr="00255528">
        <w:rPr>
          <w:sz w:val="24"/>
          <w:szCs w:val="24"/>
        </w:rPr>
        <w:t xml:space="preserve">график проходит через начало координат, ось </w:t>
      </w:r>
      <w:proofErr w:type="spellStart"/>
      <w:r w:rsidRPr="00255528">
        <w:rPr>
          <w:iCs/>
          <w:sz w:val="24"/>
          <w:szCs w:val="24"/>
        </w:rPr>
        <w:t>Оу</w:t>
      </w:r>
      <w:proofErr w:type="spellEnd"/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является его осью симметрии, график расположен в верхней полуплоскости.</w:t>
      </w:r>
    </w:p>
    <w:p w:rsidR="00C80CFD" w:rsidRPr="00255528" w:rsidRDefault="00C80CFD" w:rsidP="00255528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Умение строить графики функций </w:t>
      </w:r>
      <w:r w:rsidRPr="00255528">
        <w:rPr>
          <w:iCs/>
          <w:sz w:val="24"/>
          <w:szCs w:val="24"/>
        </w:rPr>
        <w:t>у = х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и </w:t>
      </w:r>
      <w:r w:rsidRPr="00255528">
        <w:rPr>
          <w:iCs/>
          <w:sz w:val="24"/>
          <w:szCs w:val="24"/>
        </w:rPr>
        <w:t xml:space="preserve">у </w:t>
      </w:r>
      <w:r w:rsidRPr="00255528">
        <w:rPr>
          <w:sz w:val="24"/>
          <w:szCs w:val="24"/>
        </w:rPr>
        <w:t xml:space="preserve">= </w:t>
      </w:r>
      <w:r w:rsidRPr="00255528">
        <w:rPr>
          <w:iCs/>
          <w:sz w:val="24"/>
          <w:szCs w:val="24"/>
        </w:rPr>
        <w:t>х</w:t>
      </w:r>
      <w:r w:rsidRPr="00255528">
        <w:rPr>
          <w:iCs/>
          <w:sz w:val="24"/>
          <w:szCs w:val="24"/>
          <w:vertAlign w:val="superscript"/>
        </w:rPr>
        <w:t>3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используется для ознакомления учащихся с графическим способом решения уравнений.</w:t>
      </w:r>
    </w:p>
    <w:p w:rsidR="00C80CFD" w:rsidRPr="00255528" w:rsidRDefault="00C80CFD" w:rsidP="00255528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</w:p>
    <w:p w:rsidR="00C80CFD" w:rsidRPr="00255528" w:rsidRDefault="00C80CFD" w:rsidP="00255528">
      <w:pPr>
        <w:shd w:val="clear" w:color="auto" w:fill="FFFFFF"/>
        <w:jc w:val="both"/>
        <w:rPr>
          <w:b/>
          <w:sz w:val="24"/>
          <w:szCs w:val="24"/>
        </w:rPr>
      </w:pPr>
      <w:r w:rsidRPr="00255528">
        <w:rPr>
          <w:b/>
          <w:sz w:val="24"/>
          <w:szCs w:val="24"/>
        </w:rPr>
        <w:t xml:space="preserve">      4.  Многочлены (23 часа)</w:t>
      </w:r>
    </w:p>
    <w:p w:rsidR="00C80CFD" w:rsidRPr="00255528" w:rsidRDefault="00C80CFD" w:rsidP="00255528">
      <w:pPr>
        <w:shd w:val="clear" w:color="auto" w:fill="FFFFFF"/>
        <w:ind w:right="38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C80CFD" w:rsidRPr="00255528" w:rsidRDefault="00C80CFD" w:rsidP="00255528">
      <w:pPr>
        <w:shd w:val="clear" w:color="auto" w:fill="FFFFFF"/>
        <w:ind w:right="34"/>
        <w:jc w:val="both"/>
        <w:rPr>
          <w:sz w:val="24"/>
          <w:szCs w:val="24"/>
        </w:rPr>
      </w:pPr>
      <w:r w:rsidRPr="00255528">
        <w:rPr>
          <w:spacing w:val="20"/>
          <w:sz w:val="24"/>
          <w:szCs w:val="24"/>
        </w:rPr>
        <w:t xml:space="preserve">      Основная цель</w:t>
      </w:r>
      <w:r w:rsidRPr="00255528">
        <w:rPr>
          <w:sz w:val="24"/>
          <w:szCs w:val="24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C80CFD" w:rsidRPr="00255528" w:rsidRDefault="00C80CFD" w:rsidP="00255528">
      <w:pPr>
        <w:shd w:val="clear" w:color="auto" w:fill="FFFFFF"/>
        <w:ind w:right="2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C80CFD" w:rsidRPr="00255528" w:rsidRDefault="00C80CFD" w:rsidP="00255528">
      <w:pPr>
        <w:shd w:val="clear" w:color="auto" w:fill="FFFFFF"/>
        <w:ind w:right="2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</w:t>
      </w:r>
      <w:r w:rsidRPr="00255528">
        <w:rPr>
          <w:sz w:val="24"/>
          <w:szCs w:val="24"/>
        </w:rPr>
        <w:lastRenderedPageBreak/>
        <w:t>нецелесообразно переходить к комбинированным заданиям прежде, чем усвоены основные алгоритмы.</w:t>
      </w:r>
    </w:p>
    <w:p w:rsidR="00C80CFD" w:rsidRPr="00255528" w:rsidRDefault="00C80CFD" w:rsidP="00255528">
      <w:pPr>
        <w:shd w:val="clear" w:color="auto" w:fill="FFFFFF"/>
        <w:ind w:right="38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CA6F7C" w:rsidRPr="00255528" w:rsidRDefault="00C80CFD" w:rsidP="00255528">
      <w:pPr>
        <w:shd w:val="clear" w:color="auto" w:fill="FFFFFF"/>
        <w:spacing w:after="206"/>
        <w:ind w:right="3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b/>
          <w:bCs/>
          <w:sz w:val="24"/>
          <w:szCs w:val="24"/>
        </w:rPr>
      </w:pPr>
      <w:r w:rsidRPr="00255528">
        <w:rPr>
          <w:b/>
          <w:bCs/>
          <w:sz w:val="24"/>
          <w:szCs w:val="24"/>
        </w:rPr>
        <w:t xml:space="preserve"> 5.  Формулы сокращенного умножения </w:t>
      </w:r>
      <w:r w:rsidRPr="00255528">
        <w:rPr>
          <w:b/>
          <w:sz w:val="24"/>
          <w:szCs w:val="24"/>
        </w:rPr>
        <w:t>(23 часа)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Формулы (а ±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>)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= а</w:t>
      </w:r>
      <w:r w:rsidRPr="00255528">
        <w:rPr>
          <w:sz w:val="24"/>
          <w:szCs w:val="24"/>
          <w:vertAlign w:val="superscript"/>
        </w:rPr>
        <w:t>2</w:t>
      </w:r>
      <w:r w:rsidRPr="00255528">
        <w:rPr>
          <w:sz w:val="24"/>
          <w:szCs w:val="24"/>
        </w:rPr>
        <w:t xml:space="preserve"> ± </w:t>
      </w:r>
      <w:r w:rsidRPr="00255528">
        <w:rPr>
          <w:iCs/>
          <w:sz w:val="24"/>
          <w:szCs w:val="24"/>
        </w:rPr>
        <w:t>2а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 +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, </w:t>
      </w:r>
      <w:r w:rsidRPr="00255528">
        <w:rPr>
          <w:sz w:val="24"/>
          <w:szCs w:val="24"/>
        </w:rPr>
        <w:t xml:space="preserve">(а ±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>)</w:t>
      </w:r>
      <w:r w:rsidRPr="00255528">
        <w:rPr>
          <w:iCs/>
          <w:sz w:val="24"/>
          <w:szCs w:val="24"/>
          <w:vertAlign w:val="superscript"/>
        </w:rPr>
        <w:t>3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= а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 ± 3</w:t>
      </w:r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>Ь + За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 ±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, (а ±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>) (а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iCs/>
          <w:sz w:val="24"/>
          <w:szCs w:val="24"/>
        </w:rPr>
        <w:sym w:font="Symbol" w:char="F0B1"/>
      </w:r>
      <w:r w:rsidRPr="00255528">
        <w:rPr>
          <w:sz w:val="24"/>
          <w:szCs w:val="24"/>
        </w:rPr>
        <w:t xml:space="preserve"> </w:t>
      </w:r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 +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) </w:t>
      </w:r>
      <w:r w:rsidRPr="00255528">
        <w:rPr>
          <w:sz w:val="24"/>
          <w:szCs w:val="24"/>
        </w:rPr>
        <w:t>= а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 ± 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>. Применение формул сокращенного умножения в преобразованиях выражений.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pacing w:val="20"/>
          <w:sz w:val="24"/>
          <w:szCs w:val="24"/>
        </w:rPr>
        <w:t xml:space="preserve">      Основная цель</w:t>
      </w:r>
      <w:r w:rsidRPr="00255528">
        <w:rPr>
          <w:sz w:val="24"/>
          <w:szCs w:val="24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) (а </w:t>
      </w:r>
      <w:r w:rsidRPr="00255528">
        <w:rPr>
          <w:sz w:val="24"/>
          <w:szCs w:val="24"/>
        </w:rPr>
        <w:t xml:space="preserve">+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) </w:t>
      </w:r>
      <w:r w:rsidRPr="00255528">
        <w:rPr>
          <w:sz w:val="24"/>
          <w:szCs w:val="24"/>
        </w:rPr>
        <w:t>= а</w:t>
      </w:r>
      <w:r w:rsidRPr="00255528">
        <w:rPr>
          <w:sz w:val="24"/>
          <w:szCs w:val="24"/>
          <w:vertAlign w:val="superscript"/>
        </w:rPr>
        <w:t>2</w:t>
      </w:r>
      <w:r w:rsidRPr="00255528">
        <w:rPr>
          <w:sz w:val="24"/>
          <w:szCs w:val="24"/>
        </w:rPr>
        <w:t xml:space="preserve"> - </w:t>
      </w:r>
      <w:r w:rsidRPr="00255528">
        <w:rPr>
          <w:iCs/>
          <w:sz w:val="24"/>
          <w:szCs w:val="24"/>
        </w:rPr>
        <w:t>Ь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, (а ±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>)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>= а</w:t>
      </w:r>
      <w:r w:rsidRPr="00255528">
        <w:rPr>
          <w:sz w:val="24"/>
          <w:szCs w:val="24"/>
          <w:vertAlign w:val="superscript"/>
        </w:rPr>
        <w:t>2</w:t>
      </w:r>
      <w:r w:rsidRPr="00255528">
        <w:rPr>
          <w:sz w:val="24"/>
          <w:szCs w:val="24"/>
        </w:rPr>
        <w:t xml:space="preserve"> +</w:t>
      </w:r>
      <w:r w:rsidRPr="00255528">
        <w:rPr>
          <w:iCs/>
          <w:sz w:val="24"/>
          <w:szCs w:val="24"/>
        </w:rPr>
        <w:sym w:font="Symbol" w:char="F0B1"/>
      </w:r>
      <w:r w:rsidRPr="00255528">
        <w:rPr>
          <w:sz w:val="24"/>
          <w:szCs w:val="24"/>
        </w:rPr>
        <w:t xml:space="preserve"> 2а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</w:rPr>
        <w:t xml:space="preserve"> + 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  <w:vertAlign w:val="superscript"/>
        </w:rPr>
        <w:t>2</w:t>
      </w:r>
      <w:r w:rsidRPr="00255528">
        <w:rPr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Наряду с указанными рассматриваются также формулы (</w:t>
      </w:r>
      <w:r w:rsidRPr="00255528">
        <w:rPr>
          <w:sz w:val="24"/>
          <w:szCs w:val="24"/>
          <w:lang w:val="en-US"/>
        </w:rPr>
        <w:t>a</w:t>
      </w:r>
      <w:r w:rsidRPr="00255528">
        <w:rPr>
          <w:sz w:val="24"/>
          <w:szCs w:val="24"/>
        </w:rPr>
        <w:t xml:space="preserve"> ± 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</w:rPr>
        <w:t>)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 = а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 ± За</w:t>
      </w:r>
      <w:r w:rsidRPr="00255528">
        <w:rPr>
          <w:sz w:val="24"/>
          <w:szCs w:val="24"/>
          <w:vertAlign w:val="superscript"/>
        </w:rPr>
        <w:t>2</w:t>
      </w:r>
      <w:r w:rsidRPr="00255528">
        <w:rPr>
          <w:sz w:val="24"/>
          <w:szCs w:val="24"/>
          <w:vertAlign w:val="superscript"/>
          <w:lang w:val="en-US"/>
        </w:rPr>
        <w:t>b</w:t>
      </w:r>
      <w:r w:rsidRPr="00255528">
        <w:rPr>
          <w:sz w:val="24"/>
          <w:szCs w:val="24"/>
        </w:rPr>
        <w:t xml:space="preserve"> + </w:t>
      </w:r>
      <w:r w:rsidRPr="00255528">
        <w:rPr>
          <w:iCs/>
          <w:sz w:val="24"/>
          <w:szCs w:val="24"/>
        </w:rPr>
        <w:t>За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 ±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  <w:vertAlign w:val="superscript"/>
        </w:rPr>
        <w:t>3</w:t>
      </w:r>
      <w:r w:rsidRPr="00255528">
        <w:rPr>
          <w:iCs/>
          <w:sz w:val="24"/>
          <w:szCs w:val="24"/>
        </w:rPr>
        <w:t xml:space="preserve">, </w:t>
      </w:r>
      <w:r w:rsidRPr="00255528">
        <w:rPr>
          <w:sz w:val="24"/>
          <w:szCs w:val="24"/>
        </w:rPr>
        <w:t>а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 ± 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  <w:vertAlign w:val="superscript"/>
        </w:rPr>
        <w:t>3</w:t>
      </w:r>
      <w:r w:rsidRPr="00255528">
        <w:rPr>
          <w:sz w:val="24"/>
          <w:szCs w:val="24"/>
        </w:rPr>
        <w:t xml:space="preserve"> = (а + </w:t>
      </w:r>
      <w:r w:rsidRPr="00255528">
        <w:rPr>
          <w:sz w:val="24"/>
          <w:szCs w:val="24"/>
          <w:lang w:val="en-US"/>
        </w:rPr>
        <w:t>b</w:t>
      </w:r>
      <w:r w:rsidRPr="00255528">
        <w:rPr>
          <w:sz w:val="24"/>
          <w:szCs w:val="24"/>
        </w:rPr>
        <w:t>) (а</w:t>
      </w:r>
      <w:r w:rsidRPr="00255528">
        <w:rPr>
          <w:sz w:val="24"/>
          <w:szCs w:val="24"/>
          <w:vertAlign w:val="superscript"/>
        </w:rPr>
        <w:t>2</w:t>
      </w:r>
      <w:r w:rsidRPr="00255528">
        <w:rPr>
          <w:sz w:val="24"/>
          <w:szCs w:val="24"/>
        </w:rPr>
        <w:t xml:space="preserve"> </w:t>
      </w:r>
      <w:r w:rsidRPr="00255528">
        <w:rPr>
          <w:iCs/>
          <w:sz w:val="24"/>
          <w:szCs w:val="24"/>
        </w:rPr>
        <w:sym w:font="Symbol" w:char="F0B1"/>
      </w:r>
      <w:r w:rsidRPr="00255528">
        <w:rPr>
          <w:sz w:val="24"/>
          <w:szCs w:val="24"/>
        </w:rPr>
        <w:t xml:space="preserve"> </w:t>
      </w:r>
      <w:r w:rsidRPr="00255528">
        <w:rPr>
          <w:iCs/>
          <w:sz w:val="24"/>
          <w:szCs w:val="24"/>
        </w:rPr>
        <w:t>а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 + </w:t>
      </w:r>
      <w:r w:rsidRPr="00255528">
        <w:rPr>
          <w:iCs/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  <w:vertAlign w:val="superscript"/>
        </w:rPr>
        <w:t>2</w:t>
      </w:r>
      <w:r w:rsidRPr="00255528">
        <w:rPr>
          <w:iCs/>
          <w:sz w:val="24"/>
          <w:szCs w:val="24"/>
        </w:rPr>
        <w:t xml:space="preserve">). </w:t>
      </w:r>
      <w:r w:rsidRPr="00255528">
        <w:rPr>
          <w:sz w:val="24"/>
          <w:szCs w:val="24"/>
        </w:rPr>
        <w:t xml:space="preserve">Однако они находят меньшее применение в курсе, поэтому не следует излишне увлекаться выполнением упражнений на </w:t>
      </w:r>
      <w:r w:rsidRPr="00255528">
        <w:rPr>
          <w:bCs/>
          <w:sz w:val="24"/>
          <w:szCs w:val="24"/>
        </w:rPr>
        <w:t xml:space="preserve">их </w:t>
      </w:r>
      <w:r w:rsidRPr="00255528">
        <w:rPr>
          <w:sz w:val="24"/>
          <w:szCs w:val="24"/>
        </w:rPr>
        <w:t>использование.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</w:p>
    <w:p w:rsidR="00C80CFD" w:rsidRPr="00255528" w:rsidRDefault="00C80CFD" w:rsidP="00255528">
      <w:pPr>
        <w:shd w:val="clear" w:color="auto" w:fill="FFFFFF"/>
        <w:ind w:right="-57"/>
        <w:jc w:val="both"/>
        <w:rPr>
          <w:b/>
          <w:bCs/>
          <w:sz w:val="24"/>
          <w:szCs w:val="24"/>
        </w:rPr>
      </w:pPr>
      <w:r w:rsidRPr="00255528">
        <w:rPr>
          <w:b/>
          <w:bCs/>
          <w:sz w:val="24"/>
          <w:szCs w:val="24"/>
        </w:rPr>
        <w:t xml:space="preserve">      6.   Системы линейных уравнений </w:t>
      </w:r>
      <w:r w:rsidRPr="00255528">
        <w:rPr>
          <w:b/>
          <w:sz w:val="24"/>
          <w:szCs w:val="24"/>
        </w:rPr>
        <w:t>(17 часов)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C80CFD" w:rsidRPr="00255528" w:rsidRDefault="00C80CFD" w:rsidP="00255528">
      <w:pPr>
        <w:pStyle w:val="ae"/>
        <w:ind w:left="0" w:firstLine="0"/>
        <w:rPr>
          <w:rFonts w:ascii="Times New Roman" w:hAnsi="Times New Roman" w:cs="Times New Roman"/>
          <w:sz w:val="24"/>
          <w:szCs w:val="24"/>
        </w:rPr>
      </w:pPr>
      <w:r w:rsidRPr="00255528">
        <w:rPr>
          <w:rFonts w:ascii="Times New Roman" w:hAnsi="Times New Roman" w:cs="Times New Roman"/>
          <w:spacing w:val="20"/>
          <w:sz w:val="24"/>
          <w:szCs w:val="24"/>
        </w:rPr>
        <w:t xml:space="preserve">     Основная цель </w:t>
      </w:r>
      <w:r w:rsidRPr="00255528">
        <w:rPr>
          <w:rFonts w:ascii="Times New Roman" w:hAnsi="Times New Roman" w:cs="Times New Roman"/>
          <w:sz w:val="24"/>
          <w:szCs w:val="24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C80CFD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Формируется умение строить график уравнения а +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у = с, </w:t>
      </w:r>
      <w:r w:rsidRPr="00255528">
        <w:rPr>
          <w:sz w:val="24"/>
          <w:szCs w:val="24"/>
        </w:rPr>
        <w:t xml:space="preserve">где а </w:t>
      </w:r>
      <w:r w:rsidRPr="00255528">
        <w:rPr>
          <w:sz w:val="24"/>
          <w:szCs w:val="24"/>
        </w:rPr>
        <w:sym w:font="Symbol" w:char="F0B9"/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0 или </w:t>
      </w:r>
      <w:r w:rsidRPr="00255528">
        <w:rPr>
          <w:iCs/>
          <w:sz w:val="24"/>
          <w:szCs w:val="24"/>
        </w:rPr>
        <w:t xml:space="preserve">Ь </w:t>
      </w:r>
      <w:r w:rsidRPr="00255528">
        <w:rPr>
          <w:sz w:val="24"/>
          <w:szCs w:val="24"/>
        </w:rPr>
        <w:sym w:font="Symbol" w:char="F0B9"/>
      </w:r>
      <w:r w:rsidRPr="00255528">
        <w:rPr>
          <w:iCs/>
          <w:sz w:val="24"/>
          <w:szCs w:val="24"/>
        </w:rPr>
        <w:t xml:space="preserve"> </w:t>
      </w:r>
      <w:r w:rsidRPr="00255528">
        <w:rPr>
          <w:sz w:val="24"/>
          <w:szCs w:val="24"/>
        </w:rPr>
        <w:t xml:space="preserve">0, при различных значениях а, </w:t>
      </w:r>
      <w:r w:rsidRPr="00255528">
        <w:rPr>
          <w:sz w:val="24"/>
          <w:szCs w:val="24"/>
          <w:lang w:val="en-US"/>
        </w:rPr>
        <w:t>b</w:t>
      </w:r>
      <w:r w:rsidRPr="00255528">
        <w:rPr>
          <w:iCs/>
          <w:sz w:val="24"/>
          <w:szCs w:val="24"/>
        </w:rPr>
        <w:t xml:space="preserve">, с. </w:t>
      </w:r>
      <w:r w:rsidRPr="00255528">
        <w:rPr>
          <w:sz w:val="24"/>
          <w:szCs w:val="24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CA6F7C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sz w:val="24"/>
          <w:szCs w:val="24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551846" w:rsidRPr="00255528" w:rsidRDefault="00C80CFD" w:rsidP="00255528">
      <w:pPr>
        <w:shd w:val="clear" w:color="auto" w:fill="FFFFFF"/>
        <w:ind w:right="-57"/>
        <w:jc w:val="both"/>
        <w:rPr>
          <w:sz w:val="24"/>
          <w:szCs w:val="24"/>
        </w:rPr>
      </w:pPr>
      <w:r w:rsidRPr="00255528">
        <w:rPr>
          <w:b/>
          <w:sz w:val="24"/>
          <w:szCs w:val="24"/>
        </w:rPr>
        <w:t>7.</w:t>
      </w:r>
      <w:r w:rsidR="00551846" w:rsidRPr="00255528">
        <w:rPr>
          <w:b/>
          <w:sz w:val="24"/>
          <w:szCs w:val="24"/>
        </w:rPr>
        <w:t xml:space="preserve"> </w:t>
      </w:r>
      <w:r w:rsidRPr="00255528">
        <w:rPr>
          <w:b/>
          <w:sz w:val="24"/>
          <w:szCs w:val="24"/>
        </w:rPr>
        <w:t>Повторение (15 часов)</w:t>
      </w:r>
    </w:p>
    <w:p w:rsidR="00C80CFD" w:rsidRPr="00255528" w:rsidRDefault="00C80CFD" w:rsidP="00255528">
      <w:pPr>
        <w:pStyle w:val="8"/>
        <w:jc w:val="center"/>
        <w:rPr>
          <w:rFonts w:ascii="Times New Roman" w:hAnsi="Times New Roman" w:cs="Times New Roman"/>
          <w:b/>
          <w:color w:val="auto"/>
          <w:spacing w:val="38"/>
          <w:w w:val="108"/>
          <w:sz w:val="24"/>
          <w:szCs w:val="24"/>
        </w:rPr>
      </w:pPr>
      <w:r w:rsidRPr="002555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ТРЕБОВАНИЯ К УРОВНЮ ПОДГОТОВКИ</w:t>
      </w:r>
    </w:p>
    <w:p w:rsidR="00C80CFD" w:rsidRPr="00255528" w:rsidRDefault="00C80CFD" w:rsidP="00255528">
      <w:pPr>
        <w:shd w:val="clear" w:color="auto" w:fill="FFFFFF"/>
        <w:spacing w:before="134"/>
        <w:ind w:right="1975"/>
        <w:jc w:val="both"/>
        <w:rPr>
          <w:spacing w:val="38"/>
          <w:w w:val="108"/>
          <w:sz w:val="24"/>
          <w:szCs w:val="24"/>
        </w:rPr>
      </w:pPr>
      <w:r w:rsidRPr="00255528">
        <w:rPr>
          <w:sz w:val="24"/>
          <w:szCs w:val="24"/>
        </w:rPr>
        <w:t>В результате изучения алгебры  ученик должен:</w:t>
      </w:r>
    </w:p>
    <w:p w:rsidR="00C80CFD" w:rsidRPr="00255528" w:rsidRDefault="00C80CFD" w:rsidP="00255528">
      <w:pPr>
        <w:pStyle w:val="4"/>
        <w:rPr>
          <w:sz w:val="24"/>
          <w:szCs w:val="24"/>
        </w:rPr>
      </w:pPr>
      <w:r w:rsidRPr="00255528">
        <w:rPr>
          <w:sz w:val="24"/>
          <w:szCs w:val="24"/>
        </w:rPr>
        <w:t>Уметь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spacing w:before="24"/>
        <w:ind w:right="10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ind w:right="1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spacing w:before="5"/>
        <w:ind w:right="1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решать линейные  неравенства с одной переменной и их системы;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изображать числа точками на координатной прямой;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80CFD" w:rsidRPr="00255528" w:rsidRDefault="00C80CFD" w:rsidP="00255528">
      <w:pPr>
        <w:numPr>
          <w:ilvl w:val="0"/>
          <w:numId w:val="9"/>
        </w:numPr>
        <w:shd w:val="clear" w:color="auto" w:fill="FFFFFF"/>
        <w:ind w:right="29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80CFD" w:rsidRPr="00255528" w:rsidRDefault="00C80CFD" w:rsidP="00255528">
      <w:pPr>
        <w:numPr>
          <w:ilvl w:val="0"/>
          <w:numId w:val="9"/>
        </w:numPr>
        <w:jc w:val="both"/>
        <w:rPr>
          <w:sz w:val="24"/>
          <w:szCs w:val="24"/>
        </w:rPr>
      </w:pPr>
      <w:r w:rsidRPr="00255528">
        <w:rPr>
          <w:sz w:val="24"/>
          <w:szCs w:val="24"/>
        </w:rPr>
        <w:t>описывать свойства изученных функций, строить их графики;</w:t>
      </w:r>
    </w:p>
    <w:p w:rsidR="00C80CFD" w:rsidRPr="00255528" w:rsidRDefault="00C80CFD" w:rsidP="00255528">
      <w:pPr>
        <w:jc w:val="both"/>
        <w:rPr>
          <w:spacing w:val="-4"/>
          <w:w w:val="108"/>
          <w:sz w:val="24"/>
          <w:szCs w:val="24"/>
        </w:rPr>
      </w:pPr>
    </w:p>
    <w:p w:rsidR="00C80CFD" w:rsidRPr="00255528" w:rsidRDefault="00C80CFD" w:rsidP="00255528">
      <w:pPr>
        <w:pStyle w:val="aa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255528">
        <w:rPr>
          <w:rFonts w:ascii="Times New Roman" w:hAnsi="Times New Roman"/>
          <w:i/>
          <w:i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C80CFD" w:rsidRPr="00255528" w:rsidRDefault="00C80CFD" w:rsidP="00255528">
      <w:pPr>
        <w:numPr>
          <w:ilvl w:val="0"/>
          <w:numId w:val="10"/>
        </w:numPr>
        <w:shd w:val="clear" w:color="auto" w:fill="FFFFFF"/>
        <w:spacing w:before="82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80CFD" w:rsidRPr="00255528" w:rsidRDefault="00C80CFD" w:rsidP="00255528">
      <w:pPr>
        <w:numPr>
          <w:ilvl w:val="0"/>
          <w:numId w:val="10"/>
        </w:numPr>
        <w:shd w:val="clear" w:color="auto" w:fill="FFFFFF"/>
        <w:spacing w:before="10"/>
        <w:ind w:right="5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80CFD" w:rsidRPr="00255528" w:rsidRDefault="00C80CFD" w:rsidP="00255528">
      <w:pPr>
        <w:numPr>
          <w:ilvl w:val="0"/>
          <w:numId w:val="10"/>
        </w:numPr>
        <w:shd w:val="clear" w:color="auto" w:fill="FFFFFF"/>
        <w:spacing w:before="10"/>
        <w:ind w:right="5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80CFD" w:rsidRPr="00255528" w:rsidRDefault="00C80CFD" w:rsidP="00255528">
      <w:pPr>
        <w:numPr>
          <w:ilvl w:val="0"/>
          <w:numId w:val="10"/>
        </w:numPr>
        <w:shd w:val="clear" w:color="auto" w:fill="FFFFFF"/>
        <w:spacing w:before="10"/>
        <w:ind w:right="5"/>
        <w:jc w:val="both"/>
        <w:rPr>
          <w:sz w:val="24"/>
          <w:szCs w:val="24"/>
        </w:rPr>
      </w:pPr>
      <w:r w:rsidRPr="00255528">
        <w:rPr>
          <w:sz w:val="24"/>
          <w:szCs w:val="24"/>
        </w:rPr>
        <w:t>интерпретации графиков реальных зависимостей между величинами.</w:t>
      </w:r>
    </w:p>
    <w:p w:rsidR="00C80CFD" w:rsidRPr="00255528" w:rsidRDefault="00C80CFD" w:rsidP="00255528">
      <w:pPr>
        <w:rPr>
          <w:sz w:val="24"/>
          <w:szCs w:val="24"/>
        </w:rPr>
      </w:pPr>
    </w:p>
    <w:p w:rsidR="00CA6F7C" w:rsidRPr="00255528" w:rsidRDefault="00CA6F7C" w:rsidP="00255528">
      <w:pPr>
        <w:rPr>
          <w:sz w:val="24"/>
          <w:szCs w:val="24"/>
        </w:rPr>
      </w:pPr>
    </w:p>
    <w:p w:rsidR="00C80CFD" w:rsidRPr="00255528" w:rsidRDefault="00E66513" w:rsidP="00255528">
      <w:pPr>
        <w:jc w:val="center"/>
        <w:rPr>
          <w:b/>
          <w:sz w:val="24"/>
          <w:szCs w:val="24"/>
        </w:rPr>
      </w:pPr>
      <w:proofErr w:type="spellStart"/>
      <w:r w:rsidRPr="00255528">
        <w:rPr>
          <w:b/>
          <w:sz w:val="24"/>
          <w:szCs w:val="24"/>
        </w:rPr>
        <w:t>Учебно</w:t>
      </w:r>
      <w:proofErr w:type="spellEnd"/>
      <w:r w:rsidRPr="00255528">
        <w:rPr>
          <w:b/>
          <w:sz w:val="24"/>
          <w:szCs w:val="24"/>
        </w:rPr>
        <w:t xml:space="preserve"> - методическое обеспечение</w:t>
      </w:r>
    </w:p>
    <w:p w:rsidR="00C80CFD" w:rsidRPr="00255528" w:rsidRDefault="00C80CFD" w:rsidP="00255528">
      <w:pPr>
        <w:rPr>
          <w:sz w:val="24"/>
          <w:szCs w:val="24"/>
        </w:rPr>
      </w:pPr>
    </w:p>
    <w:p w:rsidR="00C80CFD" w:rsidRPr="00255528" w:rsidRDefault="00E66513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t xml:space="preserve">1.  Алгебра. 7 класс: учеб. для </w:t>
      </w:r>
      <w:proofErr w:type="spellStart"/>
      <w:r w:rsidRPr="00255528">
        <w:rPr>
          <w:sz w:val="24"/>
          <w:szCs w:val="24"/>
        </w:rPr>
        <w:t>общеобразоват</w:t>
      </w:r>
      <w:proofErr w:type="spellEnd"/>
      <w:r w:rsidRPr="00255528">
        <w:rPr>
          <w:sz w:val="24"/>
          <w:szCs w:val="24"/>
        </w:rPr>
        <w:t xml:space="preserve">. организаций с приложением на электронном носителе / Ю.Н.Макарычев, </w:t>
      </w:r>
      <w:proofErr w:type="spellStart"/>
      <w:r w:rsidRPr="00255528">
        <w:rPr>
          <w:sz w:val="24"/>
          <w:szCs w:val="24"/>
        </w:rPr>
        <w:t>Н.Г.Миндюк</w:t>
      </w:r>
      <w:proofErr w:type="spellEnd"/>
      <w:r w:rsidRPr="00255528">
        <w:rPr>
          <w:sz w:val="24"/>
          <w:szCs w:val="24"/>
        </w:rPr>
        <w:t xml:space="preserve">, </w:t>
      </w:r>
      <w:proofErr w:type="spellStart"/>
      <w:r w:rsidRPr="00255528">
        <w:rPr>
          <w:sz w:val="24"/>
          <w:szCs w:val="24"/>
        </w:rPr>
        <w:t>К.И.Нешков</w:t>
      </w:r>
      <w:proofErr w:type="spellEnd"/>
      <w:r w:rsidRPr="00255528">
        <w:rPr>
          <w:sz w:val="24"/>
          <w:szCs w:val="24"/>
        </w:rPr>
        <w:t xml:space="preserve">, С.Б.Суворова; под </w:t>
      </w:r>
      <w:proofErr w:type="spellStart"/>
      <w:r w:rsidRPr="00255528">
        <w:rPr>
          <w:sz w:val="24"/>
          <w:szCs w:val="24"/>
        </w:rPr>
        <w:t>ред.С.А.Теляковского</w:t>
      </w:r>
      <w:proofErr w:type="spellEnd"/>
      <w:r w:rsidRPr="00255528">
        <w:rPr>
          <w:sz w:val="24"/>
          <w:szCs w:val="24"/>
        </w:rPr>
        <w:t>.- 3-е изд.- М.: Просвещение, 2014.</w:t>
      </w:r>
    </w:p>
    <w:p w:rsidR="00C80CFD" w:rsidRPr="00255528" w:rsidRDefault="00C80CFD" w:rsidP="00255528">
      <w:pPr>
        <w:rPr>
          <w:sz w:val="24"/>
          <w:szCs w:val="24"/>
        </w:rPr>
      </w:pPr>
    </w:p>
    <w:p w:rsidR="001F65E9" w:rsidRPr="00C42D28" w:rsidRDefault="001F65E9" w:rsidP="00C42D2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255528">
        <w:rPr>
          <w:sz w:val="24"/>
          <w:szCs w:val="24"/>
        </w:rPr>
        <w:t>Бурмистрова</w:t>
      </w:r>
      <w:proofErr w:type="spellEnd"/>
      <w:r w:rsidRPr="00255528">
        <w:rPr>
          <w:sz w:val="24"/>
          <w:szCs w:val="24"/>
        </w:rPr>
        <w:t xml:space="preserve"> Т. А. Алгебра. Программы общеобразовательных учреждений. 7-9 классы. –</w:t>
      </w:r>
      <w:r w:rsidRPr="001F65E9">
        <w:rPr>
          <w:sz w:val="24"/>
          <w:szCs w:val="24"/>
        </w:rPr>
        <w:t xml:space="preserve"> </w:t>
      </w:r>
      <w:r w:rsidRPr="00255528">
        <w:rPr>
          <w:sz w:val="24"/>
          <w:szCs w:val="24"/>
        </w:rPr>
        <w:t>М.</w:t>
      </w:r>
      <w:r w:rsidRPr="001F65E9">
        <w:rPr>
          <w:sz w:val="24"/>
          <w:szCs w:val="24"/>
        </w:rPr>
        <w:t xml:space="preserve">: </w:t>
      </w:r>
      <w:r w:rsidRPr="00255528">
        <w:rPr>
          <w:sz w:val="24"/>
          <w:szCs w:val="24"/>
        </w:rPr>
        <w:t>Просвещение, 2009.</w:t>
      </w:r>
    </w:p>
    <w:p w:rsidR="00C80CFD" w:rsidRPr="00255528" w:rsidRDefault="00E66513" w:rsidP="00255528">
      <w:pPr>
        <w:pStyle w:val="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5528">
        <w:rPr>
          <w:rFonts w:ascii="Times New Roman" w:hAnsi="Times New Roman" w:cs="Times New Roman"/>
          <w:b/>
          <w:color w:val="auto"/>
          <w:sz w:val="24"/>
          <w:szCs w:val="24"/>
        </w:rPr>
        <w:t>Литература</w:t>
      </w:r>
    </w:p>
    <w:p w:rsidR="00C80CFD" w:rsidRPr="00255528" w:rsidRDefault="00C80CFD" w:rsidP="00255528">
      <w:pPr>
        <w:rPr>
          <w:sz w:val="24"/>
          <w:szCs w:val="24"/>
        </w:rPr>
      </w:pPr>
    </w:p>
    <w:p w:rsidR="00C80CFD" w:rsidRPr="00255528" w:rsidRDefault="00C42D28" w:rsidP="0025552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Ященко И. В. 3000 задач с ответами по математике. М. : "Экзамен", 2015</w:t>
      </w:r>
    </w:p>
    <w:p w:rsidR="00CA6F7C" w:rsidRPr="00255528" w:rsidRDefault="00CA6F7C" w:rsidP="00255528">
      <w:pPr>
        <w:rPr>
          <w:sz w:val="24"/>
          <w:szCs w:val="24"/>
        </w:rPr>
      </w:pPr>
      <w:r w:rsidRPr="00255528">
        <w:rPr>
          <w:sz w:val="24"/>
          <w:szCs w:val="24"/>
        </w:rPr>
        <w:br w:type="page"/>
      </w:r>
    </w:p>
    <w:p w:rsidR="00E66513" w:rsidRPr="00255528" w:rsidRDefault="00E66513" w:rsidP="00255528">
      <w:pPr>
        <w:pStyle w:val="23"/>
        <w:widowControl w:val="0"/>
        <w:spacing w:line="240" w:lineRule="auto"/>
        <w:jc w:val="center"/>
        <w:rPr>
          <w:b/>
          <w:sz w:val="24"/>
          <w:szCs w:val="24"/>
        </w:rPr>
      </w:pPr>
      <w:r w:rsidRPr="00255528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66513" w:rsidRPr="00255528" w:rsidRDefault="00E66513" w:rsidP="00255528">
      <w:pPr>
        <w:pStyle w:val="23"/>
        <w:widowControl w:val="0"/>
        <w:spacing w:line="240" w:lineRule="auto"/>
        <w:rPr>
          <w:sz w:val="24"/>
          <w:szCs w:val="24"/>
        </w:rPr>
      </w:pPr>
      <w:r w:rsidRPr="00255528">
        <w:rPr>
          <w:sz w:val="24"/>
          <w:szCs w:val="24"/>
        </w:rPr>
        <w:t>по алгебре</w:t>
      </w:r>
    </w:p>
    <w:p w:rsidR="00E66513" w:rsidRPr="00255528" w:rsidRDefault="00E66513" w:rsidP="00255528">
      <w:pPr>
        <w:pStyle w:val="23"/>
        <w:widowControl w:val="0"/>
        <w:spacing w:line="240" w:lineRule="auto"/>
        <w:rPr>
          <w:sz w:val="24"/>
          <w:szCs w:val="24"/>
        </w:rPr>
      </w:pPr>
      <w:r w:rsidRPr="00255528">
        <w:rPr>
          <w:sz w:val="24"/>
          <w:szCs w:val="24"/>
        </w:rPr>
        <w:t>Класс: 7</w:t>
      </w:r>
    </w:p>
    <w:p w:rsidR="00E66513" w:rsidRPr="00255528" w:rsidRDefault="00E66513" w:rsidP="00255528">
      <w:pPr>
        <w:pStyle w:val="23"/>
        <w:widowControl w:val="0"/>
        <w:spacing w:line="240" w:lineRule="auto"/>
        <w:rPr>
          <w:sz w:val="24"/>
          <w:szCs w:val="24"/>
        </w:rPr>
      </w:pPr>
      <w:r w:rsidRPr="00255528">
        <w:rPr>
          <w:sz w:val="24"/>
          <w:szCs w:val="24"/>
        </w:rPr>
        <w:t>Учитель: Гладков Сергей Александрович</w:t>
      </w:r>
    </w:p>
    <w:p w:rsidR="00E66513" w:rsidRPr="00255528" w:rsidRDefault="00E66513" w:rsidP="00255528">
      <w:pPr>
        <w:pStyle w:val="23"/>
        <w:widowControl w:val="0"/>
        <w:spacing w:line="240" w:lineRule="auto"/>
        <w:rPr>
          <w:sz w:val="24"/>
          <w:szCs w:val="24"/>
        </w:rPr>
      </w:pPr>
      <w:r w:rsidRPr="00255528">
        <w:rPr>
          <w:sz w:val="24"/>
          <w:szCs w:val="24"/>
        </w:rPr>
        <w:t>Количество часов</w:t>
      </w:r>
    </w:p>
    <w:p w:rsidR="00E66513" w:rsidRPr="00255528" w:rsidRDefault="00E66513" w:rsidP="00255528">
      <w:pPr>
        <w:pStyle w:val="23"/>
        <w:widowControl w:val="0"/>
        <w:spacing w:line="240" w:lineRule="auto"/>
        <w:rPr>
          <w:sz w:val="24"/>
          <w:szCs w:val="24"/>
        </w:rPr>
      </w:pPr>
      <w:r w:rsidRPr="00255528">
        <w:rPr>
          <w:sz w:val="24"/>
          <w:szCs w:val="24"/>
        </w:rPr>
        <w:t>Всего 140 часов; в неделю 4 часа.</w:t>
      </w:r>
    </w:p>
    <w:p w:rsidR="00E66513" w:rsidRPr="00255528" w:rsidRDefault="00E66513" w:rsidP="00255528">
      <w:pPr>
        <w:jc w:val="center"/>
        <w:rPr>
          <w:sz w:val="24"/>
          <w:szCs w:val="24"/>
        </w:rPr>
      </w:pPr>
    </w:p>
    <w:p w:rsidR="00C80CFD" w:rsidRPr="00255528" w:rsidRDefault="00C80CFD" w:rsidP="00255528">
      <w:pPr>
        <w:jc w:val="center"/>
        <w:rPr>
          <w:color w:val="auto"/>
          <w:sz w:val="24"/>
          <w:szCs w:val="24"/>
        </w:rPr>
      </w:pPr>
    </w:p>
    <w:p w:rsidR="00C80CFD" w:rsidRPr="00255528" w:rsidRDefault="00C80CFD" w:rsidP="00255528">
      <w:pPr>
        <w:jc w:val="center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5507"/>
        <w:gridCol w:w="7"/>
        <w:gridCol w:w="12"/>
        <w:gridCol w:w="11"/>
        <w:gridCol w:w="7"/>
        <w:gridCol w:w="1101"/>
        <w:gridCol w:w="33"/>
        <w:gridCol w:w="1279"/>
        <w:gridCol w:w="1701"/>
      </w:tblGrid>
      <w:tr w:rsidR="00C80CFD" w:rsidRPr="00255528" w:rsidTr="00E66513">
        <w:trPr>
          <w:trHeight w:val="638"/>
        </w:trPr>
        <w:tc>
          <w:tcPr>
            <w:tcW w:w="975" w:type="dxa"/>
            <w:vMerge w:val="restart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Номер урока</w:t>
            </w:r>
          </w:p>
        </w:tc>
        <w:tc>
          <w:tcPr>
            <w:tcW w:w="5509" w:type="dxa"/>
            <w:vMerge w:val="restart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47" w:type="dxa"/>
            <w:gridSpan w:val="7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CFD" w:rsidRPr="00255528" w:rsidRDefault="00C80CFD" w:rsidP="00255528">
            <w:pP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Примечания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vMerge/>
            <w:shd w:val="clear" w:color="auto" w:fill="C4BC96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9" w:type="dxa"/>
            <w:vMerge/>
            <w:shd w:val="clear" w:color="auto" w:fill="C4BC96"/>
          </w:tcPr>
          <w:p w:rsidR="00C80CFD" w:rsidRPr="00255528" w:rsidRDefault="00C80CFD" w:rsidP="0025552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C80CFD" w:rsidRPr="00255528" w:rsidRDefault="00C80CFD" w:rsidP="00255528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8931" w:type="dxa"/>
            <w:gridSpan w:val="9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1.  Выражения, тождества, уравнения (26 часов)</w:t>
            </w: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Числовые</w:t>
            </w:r>
            <w:r w:rsidRPr="0025552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sz w:val="24"/>
                <w:szCs w:val="24"/>
                <w:lang w:eastAsia="en-US"/>
              </w:rPr>
              <w:t>выражения</w:t>
            </w:r>
            <w:r w:rsidR="00E6716B" w:rsidRPr="002555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A6F7C" w:rsidRPr="00255528" w:rsidRDefault="00CA6F7C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Выражения</w:t>
            </w:r>
            <w:r w:rsidRPr="0025552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sz w:val="24"/>
                <w:szCs w:val="24"/>
                <w:lang w:eastAsia="en-US"/>
              </w:rPr>
              <w:t>с переменными</w:t>
            </w:r>
            <w:r w:rsidR="00E6716B" w:rsidRPr="002555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Выражения</w:t>
            </w:r>
            <w:r w:rsidRPr="0025552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sz w:val="24"/>
                <w:szCs w:val="24"/>
                <w:lang w:eastAsia="en-US"/>
              </w:rPr>
              <w:t>с переменными</w:t>
            </w:r>
            <w:r w:rsidR="00E6716B" w:rsidRPr="002555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Сравнение</w:t>
            </w:r>
            <w:r w:rsidRPr="0025552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sz w:val="24"/>
                <w:szCs w:val="24"/>
                <w:lang w:eastAsia="en-US"/>
              </w:rPr>
              <w:t>значений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6716B" w:rsidRPr="0025552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55528">
              <w:rPr>
                <w:rFonts w:eastAsia="Calibri"/>
                <w:sz w:val="24"/>
                <w:szCs w:val="24"/>
                <w:lang w:eastAsia="en-US"/>
              </w:rPr>
              <w:t>ыражений</w:t>
            </w:r>
            <w:r w:rsidR="00E6716B" w:rsidRPr="002555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Сравнение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выражений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Свойства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действий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над числами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Свойства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действий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над числами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Свойства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действий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над числами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Тождества.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Тождественные преобразования</w:t>
            </w:r>
          </w:p>
          <w:p w:rsidR="00C80CFD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="00C80CFD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ыражений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Тождества.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Тождественные преобразования выражений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Тождества.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Тождественные преобразования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выражений.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  № 1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«Тождественные преобразования»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контрольной работы № 1.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Уравнение и его корни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Уравнение и его корни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Уравнение и его корни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Линейное уравнение с одной переменной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Линейное уравнение с одной переменной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Линейное уравнение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 одной переменной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Решение задач с помощью уравнений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Среднее арифметическое, размах и мода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Среднее арифметическое, размах и мода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Медиана как статистическая характеристика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Медиана как статистическая характеристика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 работа  № 2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«Линейное уравнение»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10632" w:type="dxa"/>
            <w:gridSpan w:val="10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2.Функции (18 часов)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 контрольной работы № 2.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Что такое функция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Что такое функция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?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Вычисление значений функций по формуле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Вычисление значений функций по формуле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 функции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 функции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 функции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Прямая пропорциональность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Прямая пропорциональность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Прямая пропорциональность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Линейная функция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Линейная функция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Линейная функция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Линейная функция 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Задание функции несколькими формулами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Задание функции несколькими формулами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595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Задание функции несколькими формулами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5509" w:type="dxa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 работа  №3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«Линейная функция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 ее график»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10632" w:type="dxa"/>
            <w:gridSpan w:val="10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>III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.Степень с натуральным показателем (18 часов)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Анализ контрольной работы №3. 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Определение степени с натуральным показателем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Определение степени с натуральным показателем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Определение степени с натуральным показателем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деление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степеней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деление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степеней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деление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степеней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степень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произведения и степени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степень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произведения и степени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степень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произведения и степени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степень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произведения и степени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 и его стандартный вид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 и его стандартный вид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 одночленов.</w:t>
            </w:r>
            <w:r w:rsidR="00E66513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одночлена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 натуральную степень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 одночленов.</w:t>
            </w:r>
            <w:r w:rsidR="00E66513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одночлена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 натуральную степень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Функция  </w:t>
            </w:r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 xml:space="preserve">у = </w:t>
            </w:r>
            <w:proofErr w:type="spellStart"/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х</w:t>
            </w:r>
            <w:proofErr w:type="spellEnd"/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iCs/>
                <w:color w:val="auto"/>
                <w:sz w:val="24"/>
                <w:szCs w:val="24"/>
                <w:vertAlign w:val="superscript"/>
                <w:lang w:eastAsia="en-US"/>
              </w:rPr>
              <w:t>2</w:t>
            </w:r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ее 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Функция  </w:t>
            </w:r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 xml:space="preserve">у = </w:t>
            </w:r>
            <w:proofErr w:type="spellStart"/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х</w:t>
            </w:r>
            <w:proofErr w:type="spellEnd"/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iCs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  <w:r w:rsidRPr="00255528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ее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 простых и составных числах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</w:t>
            </w:r>
            <w:r w:rsidR="00E66513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 № 4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«Степень с натуральным показателем»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dxa"/>
            <w:gridSpan w:val="5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10632" w:type="dxa"/>
            <w:gridSpan w:val="10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>IV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.Многочлены (23 часа)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контрольной</w:t>
            </w:r>
            <w:r w:rsidR="00E66513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работы № 4. 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 и его стандартный вид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 и его стандартный вид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Сложение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вычитание</w:t>
            </w:r>
            <w:r w:rsidR="00E66513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многочленов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Сложение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и вычитание</w:t>
            </w:r>
            <w:r w:rsidR="00E66513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ногочленов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6513" w:rsidRPr="00255528" w:rsidRDefault="00E66513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одночлена 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Вынесение общего множителя за скобки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Вынесение общего множителя за скобки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Вынесение общего множителя за скобки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 № 5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«Многочлены»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контрольной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работы  № 5.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Умножение </w:t>
            </w:r>
            <w:r w:rsidRPr="00255528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многочлена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многочлен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многочлена на множители способом</w:t>
            </w:r>
          </w:p>
          <w:p w:rsidR="00C80CFD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</w:t>
            </w:r>
            <w:r w:rsidR="00C80CFD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руппировки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многочлена на множители способом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группировки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многочлена на множители способом</w:t>
            </w:r>
          </w:p>
          <w:p w:rsidR="00C80CFD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</w:t>
            </w:r>
            <w:r w:rsidR="00C80CFD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руппировки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многочлена на множители способом</w:t>
            </w:r>
          </w:p>
          <w:p w:rsidR="00C80CFD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</w:t>
            </w:r>
            <w:r w:rsidR="00C80CFD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руппировки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Деление с остатком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Деление с остатком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  № 6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«Умножение и деление многочленов»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9" w:type="dxa"/>
            <w:gridSpan w:val="4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10632" w:type="dxa"/>
            <w:gridSpan w:val="10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>V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.Формулы сокращенного умножения (23 часа)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контрольной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аботы №6.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квадрат суммы и разности двух выражений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куб суммы и разности двух выражений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в куб суммы и разности двух выражений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на множители с помощью формул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квадрата суммы и квадрата разности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на множители с помощью формул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квадрата суммы и квадрата разности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на множители с помощью формул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квадрата суммы и квадрата разности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 разности двух выражений на их сумму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Умножение разности двух выражений на их сумму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разности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квадратов на множители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F67366" w:rsidRPr="00255528" w:rsidRDefault="00F67366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разности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квадратов на множители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F67366" w:rsidRPr="00255528" w:rsidRDefault="00F67366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E6716B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на множители суммы и разности кубов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E6716B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Разложение на множители суммы и разности кубов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Контрольнаяработа</w:t>
            </w:r>
            <w:proofErr w:type="spellEnd"/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 №7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«ФСУ»</w:t>
            </w:r>
            <w:r w:rsidR="00F67366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контрольной</w:t>
            </w:r>
            <w:r w:rsidR="00521749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работы № 7.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Преобразование целого выражения в многочлен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Преобразование целого выражения в многочлен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Преобразование целого выражения в многочлен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Преобразование целого выражения в многочлен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Применение различных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способов для разложения на множители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Применение различных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способов для разложения на множители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Применение различных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способов для разложения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на множители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двучлена в степень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Возведение двучлена в степень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F67366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</w:t>
            </w:r>
            <w:r w:rsidR="00F67366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работа № 8 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«Разложение на множители»</w:t>
            </w:r>
            <w:r w:rsidR="00F67366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10632" w:type="dxa"/>
            <w:gridSpan w:val="10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>VI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.Системы линейных уравнений (17 часов)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контрольной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работы № 8.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Линейное уравнение с двумя переменными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Линейное уравнение с двумя переменными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 линейного</w:t>
            </w:r>
          </w:p>
          <w:p w:rsidR="00E6716B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уравнения с двумя переменными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 линейного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уравнения с двумя переменными</w:t>
            </w:r>
          </w:p>
          <w:p w:rsidR="00521749" w:rsidRPr="00255528" w:rsidRDefault="00521749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Системы линейных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уравнений с двумя переменными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Системы линейных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уравнений с двумя переменными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 подстановки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 подстановки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 подстановки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 сложения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 сложения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Способ сложения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Решение задач с помощью систем уравнений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Решение задач с помощью систем уравнений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Линейные неравенства с двумя переменными и их системы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Линейные неравенства с двумя переменными и их системы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539" w:type="dxa"/>
            <w:gridSpan w:val="4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Контрольная</w:t>
            </w:r>
            <w:r w:rsidR="00E6716B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работа  № 9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«Системы линейных уравнений»</w:t>
            </w:r>
            <w:r w:rsidR="00F67366"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10632" w:type="dxa"/>
            <w:gridSpan w:val="10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Повторение (15 часов)</w:t>
            </w: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Анализ контрольной работы </w:t>
            </w:r>
            <w:r w:rsidR="00E6716B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№ 9.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Выражения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Преобразование выражений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Уравнение с одной переменной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Статистические характеристики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Функции и их графики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Линейная функция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Степень и ее свойства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Одночлены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Многочлены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Формулы сокращенного умножения</w:t>
            </w:r>
            <w:r w:rsidR="00F67366" w:rsidRPr="002555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sz w:val="24"/>
                <w:szCs w:val="24"/>
                <w:lang w:eastAsia="en-US"/>
              </w:rPr>
              <w:t>Системы линейных уравнений</w:t>
            </w:r>
            <w:r w:rsidR="00F67366" w:rsidRPr="002555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sz w:val="24"/>
                <w:szCs w:val="24"/>
                <w:lang w:eastAsia="en-US"/>
              </w:rPr>
              <w:t>Итоговый зачет</w:t>
            </w:r>
            <w:r w:rsidR="00F67366" w:rsidRPr="0025552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b/>
                <w:sz w:val="24"/>
                <w:szCs w:val="24"/>
                <w:lang w:eastAsia="en-US"/>
              </w:rPr>
              <w:t>Итоговая контрольная работа</w:t>
            </w:r>
            <w:r w:rsidR="00F67366" w:rsidRPr="0025552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Анализ итоговой контрольной</w:t>
            </w:r>
          </w:p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работы. 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C80CFD" w:rsidRPr="00255528" w:rsidTr="00E66513">
        <w:trPr>
          <w:trHeight w:val="92"/>
        </w:trPr>
        <w:tc>
          <w:tcPr>
            <w:tcW w:w="975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546" w:type="dxa"/>
            <w:gridSpan w:val="5"/>
            <w:shd w:val="clear" w:color="auto" w:fill="auto"/>
          </w:tcPr>
          <w:p w:rsidR="00C80CFD" w:rsidRPr="00255528" w:rsidRDefault="00C80CFD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Резерв</w:t>
            </w:r>
            <w:r w:rsidR="00F67366" w:rsidRPr="0025552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E6716B" w:rsidRPr="00255528" w:rsidRDefault="00E6716B" w:rsidP="00255528">
            <w:pPr>
              <w:shd w:val="clear" w:color="auto" w:fill="FFFFFF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0CFD" w:rsidRPr="00255528" w:rsidRDefault="00C80CFD" w:rsidP="00255528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80CFD" w:rsidRPr="00255528" w:rsidRDefault="00C80CFD" w:rsidP="00255528">
      <w:pPr>
        <w:rPr>
          <w:sz w:val="24"/>
          <w:szCs w:val="24"/>
        </w:rPr>
      </w:pPr>
    </w:p>
    <w:p w:rsidR="00C80CFD" w:rsidRPr="00255528" w:rsidRDefault="00C80CFD" w:rsidP="00255528">
      <w:pPr>
        <w:rPr>
          <w:sz w:val="24"/>
          <w:szCs w:val="24"/>
        </w:rPr>
      </w:pPr>
    </w:p>
    <w:p w:rsidR="00786964" w:rsidRPr="00255528" w:rsidRDefault="00786964" w:rsidP="00255528">
      <w:pPr>
        <w:rPr>
          <w:sz w:val="24"/>
          <w:szCs w:val="24"/>
        </w:rPr>
      </w:pPr>
    </w:p>
    <w:sectPr w:rsidR="00786964" w:rsidRPr="00255528" w:rsidSect="007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AD7F4D"/>
    <w:multiLevelType w:val="hybridMultilevel"/>
    <w:tmpl w:val="E708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79D7"/>
    <w:multiLevelType w:val="hybridMultilevel"/>
    <w:tmpl w:val="DA40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358FF"/>
    <w:multiLevelType w:val="hybridMultilevel"/>
    <w:tmpl w:val="D114A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41C8"/>
    <w:multiLevelType w:val="hybridMultilevel"/>
    <w:tmpl w:val="A198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5104214"/>
    <w:multiLevelType w:val="hybridMultilevel"/>
    <w:tmpl w:val="57BC1D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5F5DEE"/>
    <w:multiLevelType w:val="hybridMultilevel"/>
    <w:tmpl w:val="9F74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64C8D"/>
    <w:multiLevelType w:val="hybridMultilevel"/>
    <w:tmpl w:val="ED1277C4"/>
    <w:lvl w:ilvl="0" w:tplc="95D6C8B2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7FFC3C62"/>
    <w:multiLevelType w:val="hybridMultilevel"/>
    <w:tmpl w:val="738644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CFD"/>
    <w:rsid w:val="001E6360"/>
    <w:rsid w:val="001F65E9"/>
    <w:rsid w:val="00255528"/>
    <w:rsid w:val="00311CED"/>
    <w:rsid w:val="00342F05"/>
    <w:rsid w:val="00397B0B"/>
    <w:rsid w:val="003F046C"/>
    <w:rsid w:val="004F7CDD"/>
    <w:rsid w:val="00521749"/>
    <w:rsid w:val="00551846"/>
    <w:rsid w:val="00554A75"/>
    <w:rsid w:val="005F41B5"/>
    <w:rsid w:val="00665CAE"/>
    <w:rsid w:val="00786964"/>
    <w:rsid w:val="007E2E0A"/>
    <w:rsid w:val="00954972"/>
    <w:rsid w:val="009B4006"/>
    <w:rsid w:val="00B67085"/>
    <w:rsid w:val="00B90056"/>
    <w:rsid w:val="00BE71DF"/>
    <w:rsid w:val="00C13F67"/>
    <w:rsid w:val="00C42D28"/>
    <w:rsid w:val="00C63E56"/>
    <w:rsid w:val="00C80CFD"/>
    <w:rsid w:val="00CA6F7C"/>
    <w:rsid w:val="00D16D36"/>
    <w:rsid w:val="00D81466"/>
    <w:rsid w:val="00E0605A"/>
    <w:rsid w:val="00E1782F"/>
    <w:rsid w:val="00E66513"/>
    <w:rsid w:val="00E6716B"/>
    <w:rsid w:val="00E9544E"/>
    <w:rsid w:val="00EA45C7"/>
    <w:rsid w:val="00EC4CCE"/>
    <w:rsid w:val="00F67366"/>
    <w:rsid w:val="00FC6736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FD"/>
    <w:rPr>
      <w:color w:val="000000"/>
      <w:sz w:val="28"/>
      <w:szCs w:val="19"/>
    </w:rPr>
  </w:style>
  <w:style w:type="paragraph" w:styleId="1">
    <w:name w:val="heading 1"/>
    <w:basedOn w:val="a"/>
    <w:next w:val="a"/>
    <w:link w:val="10"/>
    <w:qFormat/>
    <w:rsid w:val="0095497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97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54972"/>
    <w:pPr>
      <w:keepNext/>
      <w:spacing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5497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54972"/>
    <w:pPr>
      <w:keepNext/>
      <w:widowControl w:val="0"/>
      <w:tabs>
        <w:tab w:val="num" w:pos="4020"/>
      </w:tabs>
      <w:suppressAutoHyphens/>
      <w:ind w:left="4020" w:hanging="360"/>
      <w:jc w:val="center"/>
      <w:outlineLvl w:val="4"/>
    </w:pPr>
    <w:rPr>
      <w:rFonts w:eastAsia="Lucida Sans Unicode" w:cs="Tahoma"/>
      <w:b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C80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55528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97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5497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54972"/>
    <w:rPr>
      <w:b/>
      <w:sz w:val="24"/>
    </w:rPr>
  </w:style>
  <w:style w:type="character" w:customStyle="1" w:styleId="40">
    <w:name w:val="Заголовок 4 Знак"/>
    <w:basedOn w:val="a0"/>
    <w:link w:val="4"/>
    <w:rsid w:val="009549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54972"/>
    <w:rPr>
      <w:rFonts w:eastAsia="Lucida Sans Unicode" w:cs="Tahoma"/>
      <w:b/>
      <w:sz w:val="24"/>
      <w:szCs w:val="24"/>
      <w:lang w:val="en-US" w:eastAsia="en-US" w:bidi="en-US"/>
    </w:rPr>
  </w:style>
  <w:style w:type="paragraph" w:styleId="a3">
    <w:name w:val="Title"/>
    <w:basedOn w:val="a"/>
    <w:link w:val="a4"/>
    <w:qFormat/>
    <w:rsid w:val="00954972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spacing w:val="-3"/>
      <w:szCs w:val="28"/>
    </w:rPr>
  </w:style>
  <w:style w:type="character" w:customStyle="1" w:styleId="a4">
    <w:name w:val="Название Знак"/>
    <w:basedOn w:val="a0"/>
    <w:link w:val="a3"/>
    <w:rsid w:val="00954972"/>
    <w:rPr>
      <w:b/>
      <w:bCs/>
      <w:color w:val="000000"/>
      <w:spacing w:val="-3"/>
      <w:sz w:val="28"/>
      <w:szCs w:val="28"/>
      <w:shd w:val="clear" w:color="auto" w:fill="FFFFFF"/>
    </w:rPr>
  </w:style>
  <w:style w:type="paragraph" w:styleId="a5">
    <w:name w:val="Subtitle"/>
    <w:basedOn w:val="a"/>
    <w:link w:val="a6"/>
    <w:qFormat/>
    <w:rsid w:val="00954972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954972"/>
    <w:rPr>
      <w:sz w:val="24"/>
      <w:szCs w:val="28"/>
    </w:rPr>
  </w:style>
  <w:style w:type="character" w:styleId="a7">
    <w:name w:val="Strong"/>
    <w:basedOn w:val="a0"/>
    <w:qFormat/>
    <w:rsid w:val="00954972"/>
    <w:rPr>
      <w:b/>
      <w:bCs/>
    </w:rPr>
  </w:style>
  <w:style w:type="character" w:styleId="a8">
    <w:name w:val="Emphasis"/>
    <w:basedOn w:val="a0"/>
    <w:qFormat/>
    <w:rsid w:val="00954972"/>
    <w:rPr>
      <w:i/>
      <w:iCs/>
    </w:rPr>
  </w:style>
  <w:style w:type="paragraph" w:styleId="a9">
    <w:name w:val="List Paragraph"/>
    <w:basedOn w:val="a"/>
    <w:qFormat/>
    <w:rsid w:val="00954972"/>
    <w:pPr>
      <w:suppressAutoHyphens/>
      <w:ind w:left="720"/>
      <w:contextualSpacing/>
    </w:pPr>
    <w:rPr>
      <w:rFonts w:ascii="Arial" w:hAnsi="Arial"/>
      <w:szCs w:val="20"/>
      <w:lang w:eastAsia="ar-SA"/>
    </w:rPr>
  </w:style>
  <w:style w:type="paragraph" w:styleId="aa">
    <w:name w:val="Body Text Indent"/>
    <w:basedOn w:val="a"/>
    <w:link w:val="ab"/>
    <w:semiHidden/>
    <w:rsid w:val="00C80CFD"/>
    <w:pPr>
      <w:widowControl w:val="0"/>
      <w:shd w:val="clear" w:color="auto" w:fill="FFFFFF"/>
      <w:autoSpaceDE w:val="0"/>
      <w:autoSpaceDN w:val="0"/>
      <w:adjustRightInd w:val="0"/>
      <w:spacing w:line="202" w:lineRule="exact"/>
      <w:ind w:right="965" w:firstLine="336"/>
      <w:jc w:val="both"/>
    </w:pPr>
    <w:rPr>
      <w:rFonts w:ascii="Arial" w:hAnsi="Arial"/>
      <w:color w:val="auto"/>
      <w:sz w:val="20"/>
      <w:szCs w:val="21"/>
    </w:rPr>
  </w:style>
  <w:style w:type="character" w:customStyle="1" w:styleId="ab">
    <w:name w:val="Основной текст с отступом Знак"/>
    <w:basedOn w:val="a0"/>
    <w:link w:val="aa"/>
    <w:semiHidden/>
    <w:rsid w:val="00C80CFD"/>
    <w:rPr>
      <w:rFonts w:ascii="Arial" w:hAnsi="Arial"/>
      <w:szCs w:val="21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C80CFD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footer"/>
    <w:basedOn w:val="a"/>
    <w:link w:val="ad"/>
    <w:uiPriority w:val="99"/>
    <w:rsid w:val="00C80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80CFD"/>
    <w:rPr>
      <w:b/>
      <w:bCs/>
    </w:rPr>
  </w:style>
  <w:style w:type="paragraph" w:styleId="21">
    <w:name w:val="Body Text 2"/>
    <w:basedOn w:val="a"/>
    <w:link w:val="22"/>
    <w:semiHidden/>
    <w:rsid w:val="00C80CFD"/>
    <w:pPr>
      <w:widowControl w:val="0"/>
      <w:autoSpaceDE w:val="0"/>
      <w:autoSpaceDN w:val="0"/>
      <w:adjustRightInd w:val="0"/>
      <w:jc w:val="center"/>
    </w:pPr>
    <w:rPr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C80CFD"/>
  </w:style>
  <w:style w:type="paragraph" w:styleId="ae">
    <w:name w:val="Block Text"/>
    <w:basedOn w:val="a"/>
    <w:semiHidden/>
    <w:rsid w:val="00C80CFD"/>
    <w:pPr>
      <w:widowControl w:val="0"/>
      <w:shd w:val="clear" w:color="auto" w:fill="FFFFFF"/>
      <w:autoSpaceDE w:val="0"/>
      <w:autoSpaceDN w:val="0"/>
      <w:adjustRightInd w:val="0"/>
      <w:ind w:left="24" w:right="-57" w:firstLine="336"/>
      <w:jc w:val="both"/>
    </w:pPr>
    <w:rPr>
      <w:rFonts w:ascii="Arial" w:hAnsi="Arial" w:cs="Arial"/>
      <w:color w:val="auto"/>
      <w:sz w:val="20"/>
      <w:szCs w:val="21"/>
    </w:rPr>
  </w:style>
  <w:style w:type="character" w:styleId="af">
    <w:name w:val="page number"/>
    <w:basedOn w:val="a0"/>
    <w:semiHidden/>
    <w:rsid w:val="00C80CFD"/>
  </w:style>
  <w:style w:type="paragraph" w:styleId="af0">
    <w:name w:val="header"/>
    <w:basedOn w:val="a"/>
    <w:link w:val="af1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80CFD"/>
    <w:rPr>
      <w:color w:val="000000"/>
      <w:sz w:val="28"/>
      <w:szCs w:val="19"/>
    </w:rPr>
  </w:style>
  <w:style w:type="numbering" w:customStyle="1" w:styleId="11">
    <w:name w:val="Нет списка1"/>
    <w:next w:val="a2"/>
    <w:uiPriority w:val="99"/>
    <w:semiHidden/>
    <w:unhideWhenUsed/>
    <w:rsid w:val="00C80CFD"/>
  </w:style>
  <w:style w:type="table" w:styleId="af2">
    <w:name w:val="Table Grid"/>
    <w:basedOn w:val="a1"/>
    <w:uiPriority w:val="59"/>
    <w:rsid w:val="00C80C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80CFD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0CFD"/>
    <w:rPr>
      <w:rFonts w:ascii="Tahoma" w:hAnsi="Tahoma"/>
      <w:color w:val="000000"/>
      <w:sz w:val="16"/>
      <w:szCs w:val="16"/>
    </w:rPr>
  </w:style>
  <w:style w:type="paragraph" w:styleId="31">
    <w:name w:val="Body Text 3"/>
    <w:basedOn w:val="a"/>
    <w:link w:val="32"/>
    <w:semiHidden/>
    <w:rsid w:val="00C80CFD"/>
    <w:pPr>
      <w:shd w:val="clear" w:color="auto" w:fill="FFFFFF"/>
      <w:jc w:val="center"/>
    </w:pPr>
    <w:rPr>
      <w:color w:val="auto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C80CFD"/>
    <w:rPr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uiPriority w:val="99"/>
    <w:unhideWhenUsed/>
    <w:rsid w:val="00E665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66513"/>
    <w:rPr>
      <w:color w:val="000000"/>
      <w:sz w:val="28"/>
      <w:szCs w:val="19"/>
    </w:rPr>
  </w:style>
  <w:style w:type="character" w:customStyle="1" w:styleId="90">
    <w:name w:val="Заголовок 9 Знак"/>
    <w:basedOn w:val="a0"/>
    <w:link w:val="9"/>
    <w:rsid w:val="00255528"/>
    <w:rPr>
      <w:rFonts w:ascii="Arial" w:hAnsi="Arial" w:cs="Arial"/>
      <w:sz w:val="22"/>
      <w:szCs w:val="22"/>
    </w:rPr>
  </w:style>
  <w:style w:type="character" w:customStyle="1" w:styleId="af5">
    <w:name w:val="Основной текст_"/>
    <w:basedOn w:val="a0"/>
    <w:link w:val="12"/>
    <w:rsid w:val="00255528"/>
    <w:rPr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55528"/>
    <w:rPr>
      <w:b/>
      <w:bCs/>
      <w:spacing w:val="10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5"/>
    <w:rsid w:val="00255528"/>
    <w:pPr>
      <w:widowControl w:val="0"/>
      <w:shd w:val="clear" w:color="auto" w:fill="FFFFFF"/>
      <w:spacing w:after="120" w:line="374" w:lineRule="exact"/>
      <w:ind w:hanging="360"/>
      <w:jc w:val="both"/>
    </w:pPr>
    <w:rPr>
      <w:color w:val="auto"/>
      <w:spacing w:val="10"/>
      <w:sz w:val="25"/>
      <w:szCs w:val="25"/>
    </w:rPr>
  </w:style>
  <w:style w:type="paragraph" w:customStyle="1" w:styleId="26">
    <w:name w:val="Основной текст (2)"/>
    <w:basedOn w:val="a"/>
    <w:link w:val="25"/>
    <w:rsid w:val="00255528"/>
    <w:pPr>
      <w:widowControl w:val="0"/>
      <w:shd w:val="clear" w:color="auto" w:fill="FFFFFF"/>
      <w:spacing w:before="120" w:after="120" w:line="341" w:lineRule="exact"/>
      <w:jc w:val="both"/>
    </w:pPr>
    <w:rPr>
      <w:b/>
      <w:bCs/>
      <w:color w:val="auto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21</cp:revision>
  <cp:lastPrinted>2015-09-07T05:37:00Z</cp:lastPrinted>
  <dcterms:created xsi:type="dcterms:W3CDTF">2014-08-20T05:49:00Z</dcterms:created>
  <dcterms:modified xsi:type="dcterms:W3CDTF">2015-09-07T05:37:00Z</dcterms:modified>
</cp:coreProperties>
</file>