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CAB" w:rsidRDefault="00B44CAB" w:rsidP="00B44CAB">
      <w:pPr>
        <w:pStyle w:val="a3"/>
        <w:tabs>
          <w:tab w:val="left" w:pos="3240"/>
          <w:tab w:val="left" w:pos="6480"/>
        </w:tabs>
        <w:rPr>
          <w:b/>
          <w:i/>
          <w:iCs/>
        </w:rPr>
      </w:pPr>
    </w:p>
    <w:p w:rsidR="00B44CAB" w:rsidRDefault="00B44CAB" w:rsidP="00B44CAB">
      <w:pPr>
        <w:pStyle w:val="a3"/>
        <w:tabs>
          <w:tab w:val="left" w:pos="3240"/>
          <w:tab w:val="left" w:pos="6480"/>
        </w:tabs>
        <w:rPr>
          <w:b/>
          <w:i/>
          <w:iCs/>
        </w:rPr>
      </w:pPr>
    </w:p>
    <w:p w:rsidR="00B44CAB" w:rsidRPr="00733072" w:rsidRDefault="00B44CAB" w:rsidP="00B44CAB">
      <w:pPr>
        <w:jc w:val="center"/>
        <w:rPr>
          <w:sz w:val="28"/>
          <w:szCs w:val="28"/>
        </w:rPr>
      </w:pPr>
      <w:r w:rsidRPr="00733072">
        <w:rPr>
          <w:sz w:val="28"/>
          <w:szCs w:val="28"/>
        </w:rPr>
        <w:t>МБОУСОШ №39</w:t>
      </w:r>
    </w:p>
    <w:p w:rsidR="00B44CAB" w:rsidRPr="00733072" w:rsidRDefault="00B44CAB" w:rsidP="00B44CAB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</w:t>
      </w:r>
      <w:r w:rsidRPr="00733072">
        <w:rPr>
          <w:sz w:val="28"/>
          <w:szCs w:val="28"/>
        </w:rPr>
        <w:t>м.Т.С.Дзебисова</w:t>
      </w:r>
      <w:proofErr w:type="spellEnd"/>
    </w:p>
    <w:p w:rsidR="00B44CAB" w:rsidRDefault="00B44CAB" w:rsidP="00B44CAB">
      <w:pPr>
        <w:jc w:val="center"/>
      </w:pPr>
    </w:p>
    <w:p w:rsidR="00B44CAB" w:rsidRDefault="00B44CAB" w:rsidP="00B44CAB">
      <w:pPr>
        <w:jc w:val="center"/>
      </w:pPr>
    </w:p>
    <w:p w:rsidR="00B44CAB" w:rsidRDefault="00B44CAB" w:rsidP="00B44CAB">
      <w:pPr>
        <w:jc w:val="center"/>
      </w:pPr>
    </w:p>
    <w:p w:rsidR="00B44CAB" w:rsidRDefault="00B44CAB" w:rsidP="00B44CAB">
      <w:pPr>
        <w:jc w:val="center"/>
      </w:pPr>
    </w:p>
    <w:p w:rsidR="00B44CAB" w:rsidRDefault="00B44CAB" w:rsidP="00B44CAB">
      <w:pPr>
        <w:jc w:val="center"/>
      </w:pPr>
    </w:p>
    <w:p w:rsidR="00B44CAB" w:rsidRDefault="00B44CAB" w:rsidP="00B44CAB">
      <w:pPr>
        <w:jc w:val="center"/>
      </w:pPr>
    </w:p>
    <w:p w:rsidR="00B44CAB" w:rsidRPr="00733072" w:rsidRDefault="00B44CAB" w:rsidP="00B44CAB">
      <w:pPr>
        <w:jc w:val="right"/>
        <w:rPr>
          <w:i/>
          <w:sz w:val="32"/>
          <w:szCs w:val="32"/>
        </w:rPr>
      </w:pPr>
      <w:r w:rsidRPr="00733072">
        <w:rPr>
          <w:i/>
          <w:sz w:val="32"/>
          <w:szCs w:val="32"/>
        </w:rPr>
        <w:t>Внеклассное мероприяти</w:t>
      </w:r>
      <w:proofErr w:type="gramStart"/>
      <w:r w:rsidRPr="00733072">
        <w:rPr>
          <w:i/>
          <w:sz w:val="32"/>
          <w:szCs w:val="32"/>
        </w:rPr>
        <w:t>е-</w:t>
      </w:r>
      <w:proofErr w:type="gramEnd"/>
      <w:r w:rsidRPr="00733072">
        <w:rPr>
          <w:i/>
          <w:sz w:val="32"/>
          <w:szCs w:val="32"/>
        </w:rPr>
        <w:t xml:space="preserve"> физический вечер:</w:t>
      </w:r>
    </w:p>
    <w:p w:rsidR="00B44CAB" w:rsidRDefault="00B44CAB" w:rsidP="00B44CAB">
      <w:pPr>
        <w:jc w:val="center"/>
      </w:pPr>
    </w:p>
    <w:p w:rsidR="00B44CAB" w:rsidRDefault="00B44CAB" w:rsidP="00B44CAB">
      <w:pPr>
        <w:jc w:val="center"/>
      </w:pPr>
    </w:p>
    <w:p w:rsidR="00B44CAB" w:rsidRDefault="00BF6C1C" w:rsidP="00B44CAB">
      <w:pPr>
        <w:jc w:val="right"/>
        <w:rPr>
          <w:sz w:val="32"/>
          <w:szCs w:val="32"/>
        </w:rPr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8pt;height:156.75pt" fillcolor="#99f" stroked="f">
            <v:fill color2="#099" focus="100%" type="gradient"/>
            <v:shadow on="t" color="silver" opacity="52429f" offset="3pt,3pt"/>
            <v:textpath style="font-family:&quot;Times New Roman&quot;;font-size:66pt;v-text-kern:t" trim="t" fitpath="t" xscale="f" string="«ТАЙНЫ ЧЕРНЫХ ЯЩИКОВ»&#10;&#10;"/>
          </v:shape>
        </w:pict>
      </w:r>
      <w:r w:rsidR="00B44CAB" w:rsidRPr="00733072">
        <w:rPr>
          <w:sz w:val="32"/>
          <w:szCs w:val="32"/>
        </w:rPr>
        <w:t xml:space="preserve">Подготовила учитель физики </w:t>
      </w:r>
      <w:proofErr w:type="gramStart"/>
      <w:r w:rsidR="00B44CAB" w:rsidRPr="00733072">
        <w:rPr>
          <w:sz w:val="32"/>
          <w:szCs w:val="32"/>
        </w:rPr>
        <w:t>:</w:t>
      </w:r>
      <w:proofErr w:type="spellStart"/>
      <w:r w:rsidR="00B44CAB" w:rsidRPr="00733072">
        <w:rPr>
          <w:sz w:val="32"/>
          <w:szCs w:val="32"/>
        </w:rPr>
        <w:t>С</w:t>
      </w:r>
      <w:proofErr w:type="gramEnd"/>
      <w:r w:rsidR="00B44CAB" w:rsidRPr="00733072">
        <w:rPr>
          <w:sz w:val="32"/>
          <w:szCs w:val="32"/>
        </w:rPr>
        <w:t>уанова</w:t>
      </w:r>
      <w:proofErr w:type="spellEnd"/>
      <w:r w:rsidR="00B44CAB" w:rsidRPr="00733072">
        <w:rPr>
          <w:sz w:val="32"/>
          <w:szCs w:val="32"/>
        </w:rPr>
        <w:t xml:space="preserve"> Ф.К.</w:t>
      </w:r>
    </w:p>
    <w:p w:rsidR="00B44CAB" w:rsidRDefault="00B44CAB" w:rsidP="00B44CAB">
      <w:pPr>
        <w:jc w:val="right"/>
        <w:rPr>
          <w:sz w:val="32"/>
          <w:szCs w:val="32"/>
        </w:rPr>
      </w:pPr>
    </w:p>
    <w:p w:rsidR="00B44CAB" w:rsidRDefault="00B44CAB" w:rsidP="00B44CAB">
      <w:pPr>
        <w:jc w:val="right"/>
        <w:rPr>
          <w:sz w:val="32"/>
          <w:szCs w:val="32"/>
        </w:rPr>
      </w:pPr>
    </w:p>
    <w:p w:rsidR="00B44CAB" w:rsidRDefault="00B44CAB" w:rsidP="00B44CAB">
      <w:pPr>
        <w:jc w:val="right"/>
        <w:rPr>
          <w:sz w:val="32"/>
          <w:szCs w:val="32"/>
        </w:rPr>
      </w:pPr>
    </w:p>
    <w:p w:rsidR="00B44CAB" w:rsidRDefault="00B44CAB" w:rsidP="00B44CAB">
      <w:pPr>
        <w:jc w:val="right"/>
        <w:rPr>
          <w:sz w:val="32"/>
          <w:szCs w:val="32"/>
        </w:rPr>
      </w:pPr>
    </w:p>
    <w:p w:rsidR="00B44CAB" w:rsidRDefault="00B44CAB" w:rsidP="00B44CAB">
      <w:pPr>
        <w:jc w:val="right"/>
        <w:rPr>
          <w:sz w:val="32"/>
          <w:szCs w:val="32"/>
        </w:rPr>
      </w:pPr>
    </w:p>
    <w:p w:rsidR="00B44CAB" w:rsidRDefault="00B44CAB" w:rsidP="00B44CAB">
      <w:pPr>
        <w:jc w:val="center"/>
        <w:rPr>
          <w:sz w:val="32"/>
          <w:szCs w:val="32"/>
        </w:rPr>
      </w:pPr>
      <w:r>
        <w:rPr>
          <w:sz w:val="32"/>
          <w:szCs w:val="32"/>
        </w:rPr>
        <w:t>Г.Владикавказ</w:t>
      </w:r>
    </w:p>
    <w:p w:rsidR="00B44CAB" w:rsidRDefault="00B44CAB" w:rsidP="00B44CAB">
      <w:pPr>
        <w:jc w:val="center"/>
        <w:rPr>
          <w:sz w:val="32"/>
          <w:szCs w:val="32"/>
        </w:rPr>
      </w:pPr>
      <w:r>
        <w:rPr>
          <w:sz w:val="32"/>
          <w:szCs w:val="32"/>
        </w:rPr>
        <w:t>2013г.</w:t>
      </w:r>
    </w:p>
    <w:p w:rsidR="00B44CAB" w:rsidRDefault="00B44CAB" w:rsidP="00733072">
      <w:pPr>
        <w:pStyle w:val="a3"/>
        <w:tabs>
          <w:tab w:val="left" w:pos="3240"/>
          <w:tab w:val="left" w:pos="6480"/>
        </w:tabs>
        <w:jc w:val="center"/>
        <w:rPr>
          <w:b/>
          <w:i/>
          <w:iCs/>
        </w:rPr>
      </w:pPr>
    </w:p>
    <w:p w:rsidR="00B44CAB" w:rsidRDefault="00B44CAB" w:rsidP="00733072">
      <w:pPr>
        <w:pStyle w:val="a3"/>
        <w:tabs>
          <w:tab w:val="left" w:pos="3240"/>
          <w:tab w:val="left" w:pos="6480"/>
        </w:tabs>
        <w:jc w:val="center"/>
        <w:rPr>
          <w:b/>
          <w:i/>
          <w:iCs/>
        </w:rPr>
      </w:pPr>
    </w:p>
    <w:p w:rsidR="00B44CAB" w:rsidRDefault="00B44CAB" w:rsidP="00733072">
      <w:pPr>
        <w:pStyle w:val="a3"/>
        <w:tabs>
          <w:tab w:val="left" w:pos="3240"/>
          <w:tab w:val="left" w:pos="6480"/>
        </w:tabs>
        <w:jc w:val="center"/>
        <w:rPr>
          <w:b/>
          <w:i/>
          <w:iCs/>
        </w:rPr>
      </w:pPr>
    </w:p>
    <w:p w:rsidR="00B44CAB" w:rsidRDefault="00B44CAB" w:rsidP="00733072">
      <w:pPr>
        <w:pStyle w:val="a3"/>
        <w:tabs>
          <w:tab w:val="left" w:pos="3240"/>
          <w:tab w:val="left" w:pos="6480"/>
        </w:tabs>
        <w:jc w:val="center"/>
        <w:rPr>
          <w:b/>
          <w:i/>
          <w:iCs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jc w:val="center"/>
        <w:rPr>
          <w:b/>
          <w:i/>
          <w:iCs/>
        </w:rPr>
      </w:pPr>
      <w:r>
        <w:rPr>
          <w:b/>
          <w:i/>
          <w:iCs/>
        </w:rPr>
        <w:t>ФИЗИЧЕСКИЙ ВЕЧЕР.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i/>
          <w:iCs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t xml:space="preserve">ЦЕЛИ: </w:t>
      </w:r>
      <w:r>
        <w:rPr>
          <w:sz w:val="32"/>
          <w:szCs w:val="32"/>
        </w:rPr>
        <w:t>-</w:t>
      </w:r>
      <w:r>
        <w:rPr>
          <w:sz w:val="32"/>
          <w:szCs w:val="32"/>
          <w:u w:val="none"/>
        </w:rPr>
        <w:t xml:space="preserve"> привитие интереса к предмету;</w:t>
      </w:r>
    </w:p>
    <w:p w:rsidR="00733072" w:rsidRDefault="00733072" w:rsidP="00733072">
      <w:pPr>
        <w:pStyle w:val="a3"/>
        <w:tabs>
          <w:tab w:val="left" w:pos="72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ab/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</w:rPr>
      </w:pPr>
      <w:r>
        <w:rPr>
          <w:sz w:val="32"/>
          <w:szCs w:val="32"/>
        </w:rPr>
        <w:t xml:space="preserve">Подготовительный этап: 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- выбираются ведущие вечера: 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а</w:t>
      </w:r>
      <w:proofErr w:type="gramStart"/>
      <w:r>
        <w:rPr>
          <w:sz w:val="32"/>
          <w:szCs w:val="32"/>
          <w:u w:val="none"/>
        </w:rPr>
        <w:t>)д</w:t>
      </w:r>
      <w:proofErr w:type="gramEnd"/>
      <w:r>
        <w:rPr>
          <w:sz w:val="32"/>
          <w:szCs w:val="32"/>
          <w:u w:val="none"/>
        </w:rPr>
        <w:t>ве девушки (10-11 класс) с артистическими наклонностями хорошим знанием физики, эрудицией, находчивостью, умением работать с аудиторией и владеть ей;</w:t>
      </w:r>
      <w:r>
        <w:rPr>
          <w:sz w:val="32"/>
          <w:szCs w:val="32"/>
          <w:u w:val="none"/>
        </w:rPr>
        <w:tab/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б</w:t>
      </w:r>
      <w:proofErr w:type="gramStart"/>
      <w:r>
        <w:rPr>
          <w:sz w:val="32"/>
          <w:szCs w:val="32"/>
          <w:u w:val="none"/>
        </w:rPr>
        <w:t>)д</w:t>
      </w:r>
      <w:proofErr w:type="gramEnd"/>
      <w:r>
        <w:rPr>
          <w:sz w:val="32"/>
          <w:szCs w:val="32"/>
          <w:u w:val="none"/>
        </w:rPr>
        <w:t>вое юношей старших классов – постановщиков физических опытов;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 выбираются ответственные за подготовку оборудования для сцены и о</w:t>
      </w:r>
      <w:r w:rsidR="009F76A9">
        <w:rPr>
          <w:sz w:val="32"/>
          <w:szCs w:val="32"/>
          <w:u w:val="none"/>
        </w:rPr>
        <w:t>существления вы</w:t>
      </w:r>
      <w:r>
        <w:rPr>
          <w:sz w:val="32"/>
          <w:szCs w:val="32"/>
          <w:u w:val="none"/>
        </w:rPr>
        <w:t>носа ''черных ящиков'' по ходу сценария (2-3 юношей старших классов);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 выбирается ''эрудит'', знающий ответы на все вопросы вечера, ккоторому в случае затруднения обращаются ведущие за разъяснением  по ходу вечера;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 приготовить черные ящики – большие картонные коробки, окрашенные в черный цвет;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- продумать оформление зала. Для оформления можно использовать стенгазеты, плакаты, выпущенные классами во время Недели физики. В глубине зала </w:t>
      </w:r>
      <w:proofErr w:type="gramStart"/>
      <w:r>
        <w:rPr>
          <w:sz w:val="32"/>
          <w:szCs w:val="32"/>
          <w:u w:val="none"/>
        </w:rPr>
        <w:t>–д</w:t>
      </w:r>
      <w:proofErr w:type="gramEnd"/>
      <w:r>
        <w:rPr>
          <w:sz w:val="32"/>
          <w:szCs w:val="32"/>
          <w:u w:val="none"/>
        </w:rPr>
        <w:t>ва плаката с афоризмами</w:t>
      </w:r>
    </w:p>
    <w:p w:rsidR="00733072" w:rsidRDefault="000B20EC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proofErr w:type="spellStart"/>
      <w:r>
        <w:rPr>
          <w:sz w:val="32"/>
          <w:szCs w:val="32"/>
          <w:u w:val="none"/>
        </w:rPr>
        <w:t>Ко</w:t>
      </w:r>
      <w:r w:rsidR="00733072">
        <w:rPr>
          <w:sz w:val="32"/>
          <w:szCs w:val="32"/>
          <w:u w:val="none"/>
        </w:rPr>
        <w:t>зьмы</w:t>
      </w:r>
      <w:proofErr w:type="spellEnd"/>
      <w:r w:rsidR="00733072">
        <w:rPr>
          <w:sz w:val="32"/>
          <w:szCs w:val="32"/>
          <w:u w:val="none"/>
        </w:rPr>
        <w:t xml:space="preserve"> Пруткова</w:t>
      </w:r>
      <w:proofErr w:type="gramStart"/>
      <w:r w:rsidR="00733072">
        <w:rPr>
          <w:sz w:val="32"/>
          <w:szCs w:val="32"/>
          <w:u w:val="none"/>
        </w:rPr>
        <w:t>:'</w:t>
      </w:r>
      <w:proofErr w:type="gramEnd"/>
      <w:r w:rsidR="00733072">
        <w:rPr>
          <w:sz w:val="32"/>
          <w:szCs w:val="32"/>
          <w:u w:val="none"/>
        </w:rPr>
        <w:t xml:space="preserve"> 'Смотри в корень!'' и ''Усердие все превозмогает!''; высказывание Крылова  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''На свете чудеса рассеяны повсюду, да не всегда их каждый примечал''.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</w:p>
    <w:p w:rsidR="00A55C5F" w:rsidRDefault="00A55C5F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</w:p>
    <w:p w:rsidR="00A55C5F" w:rsidRDefault="00A55C5F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</w:p>
    <w:p w:rsidR="00A55C5F" w:rsidRDefault="00A55C5F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Х О Д   В Е Ч Е </w:t>
      </w: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А: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b/>
          <w:sz w:val="32"/>
          <w:szCs w:val="32"/>
        </w:rPr>
      </w:pP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1.</w:t>
      </w:r>
      <w:r>
        <w:rPr>
          <w:b/>
          <w:bCs/>
          <w:sz w:val="32"/>
          <w:szCs w:val="32"/>
          <w:u w:val="none"/>
        </w:rPr>
        <w:t>Вступление.</w:t>
      </w:r>
    </w:p>
    <w:p w:rsidR="00733072" w:rsidRDefault="00733072" w:rsidP="00733072">
      <w:pPr>
        <w:pStyle w:val="a3"/>
        <w:tabs>
          <w:tab w:val="left" w:pos="3240"/>
          <w:tab w:val="left" w:pos="64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 Первый ведущий рассказывает, что такое  черный ящик, и каково его назначение.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  В ящике упрятан конкретный прибор, предмет и надо раскрыть тайну ящика путем наводящих вопросов.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 Второй ведущий информирует о порядке проведения вечера и призывает ребят при обдумывании любого во</w:t>
      </w:r>
      <w:r w:rsidR="000B20EC">
        <w:rPr>
          <w:sz w:val="32"/>
          <w:szCs w:val="32"/>
          <w:u w:val="none"/>
        </w:rPr>
        <w:t xml:space="preserve">проса, опыта следовать совету </w:t>
      </w:r>
      <w:proofErr w:type="spellStart"/>
      <w:r w:rsidR="000B20EC">
        <w:rPr>
          <w:sz w:val="32"/>
          <w:szCs w:val="32"/>
          <w:u w:val="none"/>
        </w:rPr>
        <w:t>Ко</w:t>
      </w:r>
      <w:r>
        <w:rPr>
          <w:sz w:val="32"/>
          <w:szCs w:val="32"/>
          <w:u w:val="none"/>
        </w:rPr>
        <w:t>зьмы</w:t>
      </w:r>
      <w:proofErr w:type="spellEnd"/>
      <w:r>
        <w:rPr>
          <w:sz w:val="32"/>
          <w:szCs w:val="32"/>
          <w:u w:val="none"/>
        </w:rPr>
        <w:t xml:space="preserve"> Пруткова ''Смотри в корень!''.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2.</w:t>
      </w:r>
      <w:r>
        <w:rPr>
          <w:b/>
          <w:bCs/>
          <w:sz w:val="32"/>
          <w:szCs w:val="32"/>
          <w:u w:val="none"/>
        </w:rPr>
        <w:t>Разминка.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-Ведущие по очереди предлагают ребятам загадки на тему ''Физика вокруг нас'' и  к каждой загадке ставят физический вопрос.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ПРИМЕРЫ загадок и вопросов к ним.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1</w:t>
      </w:r>
      <w:r>
        <w:rPr>
          <w:sz w:val="32"/>
          <w:szCs w:val="32"/>
          <w:u w:val="none"/>
        </w:rPr>
        <w:t>.Чего в шкаф не спрячешь?  (луч света)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</w:t>
      </w:r>
      <w:r>
        <w:rPr>
          <w:sz w:val="32"/>
          <w:szCs w:val="32"/>
          <w:u w:val="none"/>
        </w:rPr>
        <w:t>: Какого цвета белый свет?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</w:t>
      </w:r>
      <w:proofErr w:type="gramStart"/>
      <w:r>
        <w:rPr>
          <w:b/>
          <w:sz w:val="32"/>
          <w:szCs w:val="32"/>
          <w:u w:val="none"/>
        </w:rPr>
        <w:t>:</w:t>
      </w:r>
      <w:r>
        <w:rPr>
          <w:sz w:val="32"/>
          <w:szCs w:val="32"/>
          <w:u w:val="none"/>
        </w:rPr>
        <w:t>Б</w:t>
      </w:r>
      <w:proofErr w:type="gramEnd"/>
      <w:r>
        <w:rPr>
          <w:sz w:val="32"/>
          <w:szCs w:val="32"/>
          <w:u w:val="none"/>
        </w:rPr>
        <w:t>елый свет сложный, состоит из семи цветов: красный; оранжевый; желтый; зеленый; голубой; синий; фиолетовый.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2</w:t>
      </w:r>
      <w:r>
        <w:rPr>
          <w:sz w:val="32"/>
          <w:szCs w:val="32"/>
          <w:u w:val="none"/>
        </w:rPr>
        <w:t>.Горя не знают, а горько плачут. Что это? (облака)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Вопрос:</w:t>
      </w:r>
      <w:r>
        <w:rPr>
          <w:sz w:val="32"/>
          <w:szCs w:val="32"/>
          <w:u w:val="none"/>
        </w:rPr>
        <w:t xml:space="preserve"> Что больше: облако или его тень?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Ответ:</w:t>
      </w:r>
      <w:r>
        <w:rPr>
          <w:sz w:val="32"/>
          <w:szCs w:val="32"/>
          <w:u w:val="none"/>
        </w:rPr>
        <w:t xml:space="preserve"> Облако отбрасывает суживающийся к земле конус полной тени, высота которого из-за значительных размеров облака велика. Поэтому тень облака на Земле мало отличается по размерам от самого облака.</w:t>
      </w:r>
    </w:p>
    <w:p w:rsidR="00733072" w:rsidRDefault="00733072" w:rsidP="00733072">
      <w:pPr>
        <w:pStyle w:val="a3"/>
        <w:tabs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3</w:t>
      </w:r>
      <w:r>
        <w:rPr>
          <w:sz w:val="32"/>
          <w:szCs w:val="32"/>
          <w:u w:val="none"/>
        </w:rPr>
        <w:t>.В воде не тонет и в огне не горит. Что это такое? (лед)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Вопрос:</w:t>
      </w:r>
      <w:r>
        <w:rPr>
          <w:sz w:val="32"/>
          <w:szCs w:val="32"/>
          <w:u w:val="none"/>
        </w:rPr>
        <w:t xml:space="preserve"> Когда лед может быть нагревателем?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Ответ:</w:t>
      </w:r>
      <w:r>
        <w:rPr>
          <w:sz w:val="32"/>
          <w:szCs w:val="32"/>
          <w:u w:val="none"/>
        </w:rPr>
        <w:t xml:space="preserve"> Когда другое тело, находящееся в соприкосновении со льдом, имеет температуру ниже температуры льда.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lastRenderedPageBreak/>
        <w:t>4</w:t>
      </w:r>
      <w:r>
        <w:rPr>
          <w:sz w:val="32"/>
          <w:szCs w:val="32"/>
          <w:u w:val="none"/>
        </w:rPr>
        <w:t>.Лежит на земле: ни закрасить, ни соскоблить, ни завалить.  Что это такое? (тень)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Вопрос:</w:t>
      </w:r>
      <w:r>
        <w:rPr>
          <w:sz w:val="32"/>
          <w:szCs w:val="32"/>
          <w:u w:val="none"/>
        </w:rPr>
        <w:t xml:space="preserve"> Как получить от одной палки тень разной длины?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</w:t>
      </w:r>
      <w:r>
        <w:rPr>
          <w:sz w:val="32"/>
          <w:szCs w:val="32"/>
          <w:u w:val="none"/>
        </w:rPr>
        <w:t>: Нужно наклонить её под разным углом по направлению к Солнцу.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5</w:t>
      </w:r>
      <w:r>
        <w:rPr>
          <w:sz w:val="32"/>
          <w:szCs w:val="32"/>
          <w:u w:val="none"/>
        </w:rPr>
        <w:t>.Заревел медведь на все горы, на все моря. Что это такое? (гром)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Вопрос:</w:t>
      </w:r>
      <w:r>
        <w:rPr>
          <w:sz w:val="32"/>
          <w:szCs w:val="32"/>
          <w:u w:val="none"/>
        </w:rPr>
        <w:t xml:space="preserve"> На улице гроза, идет сильный дождь. Какое явление мы зафиксируем раньше:  услышим гром или увидим молнию?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</w:t>
      </w:r>
      <w:r>
        <w:rPr>
          <w:sz w:val="32"/>
          <w:szCs w:val="32"/>
          <w:u w:val="none"/>
        </w:rPr>
        <w:t>: Раньше мы увидим вспышку молнии, а позднее услышим раскаты грома. Так будет</w:t>
      </w:r>
      <w:r>
        <w:rPr>
          <w:sz w:val="32"/>
          <w:szCs w:val="32"/>
          <w:u w:val="none"/>
        </w:rPr>
        <w:tab/>
        <w:t xml:space="preserve">потому, что скорость распространения света  300 000 км/с, а звука при нормальных </w:t>
      </w:r>
      <w:r>
        <w:rPr>
          <w:sz w:val="32"/>
          <w:szCs w:val="32"/>
          <w:u w:val="none"/>
        </w:rPr>
        <w:tab/>
        <w:t>условиях и 20 градусах</w:t>
      </w:r>
      <w:proofErr w:type="gramStart"/>
      <w:r>
        <w:rPr>
          <w:sz w:val="32"/>
          <w:szCs w:val="32"/>
          <w:u w:val="none"/>
        </w:rPr>
        <w:t xml:space="preserve"> С</w:t>
      </w:r>
      <w:proofErr w:type="gramEnd"/>
      <w:r>
        <w:rPr>
          <w:sz w:val="32"/>
          <w:szCs w:val="32"/>
          <w:u w:val="none"/>
        </w:rPr>
        <w:t xml:space="preserve"> – 340 км/с.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6</w:t>
      </w:r>
      <w:r>
        <w:rPr>
          <w:sz w:val="32"/>
          <w:szCs w:val="32"/>
          <w:u w:val="none"/>
        </w:rPr>
        <w:t>.Что идет, не двигаясь с места? (время)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Вопрос:</w:t>
      </w:r>
      <w:r>
        <w:rPr>
          <w:sz w:val="32"/>
          <w:szCs w:val="32"/>
          <w:u w:val="none"/>
        </w:rPr>
        <w:t xml:space="preserve"> Всегда ли время идет с одинаковой скоростью?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Ответ:</w:t>
      </w:r>
      <w:r>
        <w:rPr>
          <w:sz w:val="32"/>
          <w:szCs w:val="32"/>
          <w:u w:val="none"/>
        </w:rPr>
        <w:t xml:space="preserve"> Нет; его ход зависит от скорости движения системы отсчета?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b/>
          <w:bCs/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b/>
          <w:bCs/>
          <w:sz w:val="32"/>
          <w:szCs w:val="32"/>
          <w:u w:val="none"/>
        </w:rPr>
      </w:pPr>
      <w:r>
        <w:rPr>
          <w:b/>
          <w:bCs/>
          <w:sz w:val="32"/>
          <w:szCs w:val="32"/>
          <w:u w:val="none"/>
        </w:rPr>
        <w:t>Раскрытие тайн ''черных ящиков''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b/>
          <w:bCs/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1-й ведущий</w:t>
      </w:r>
      <w:r>
        <w:rPr>
          <w:sz w:val="32"/>
          <w:szCs w:val="32"/>
          <w:u w:val="none"/>
        </w:rPr>
        <w:t xml:space="preserve"> (обращаясь к ребятам). 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Назовите будильник времен Александра Македонского.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ab/>
        <w:t xml:space="preserve">После нескольких ответов кто-то, </w:t>
      </w:r>
      <w:proofErr w:type="gramStart"/>
      <w:r>
        <w:rPr>
          <w:sz w:val="32"/>
          <w:szCs w:val="32"/>
          <w:u w:val="none"/>
        </w:rPr>
        <w:t>наконец</w:t>
      </w:r>
      <w:proofErr w:type="gramEnd"/>
      <w:r>
        <w:rPr>
          <w:sz w:val="32"/>
          <w:szCs w:val="32"/>
          <w:u w:val="none"/>
        </w:rPr>
        <w:t xml:space="preserve"> говорит  ''Петух''. Этот ответ и был задуман. Ассистенты вносят ''черный ящик''. Ведущий раскрывает ящик и, к удивлению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учащихся, подает </w:t>
      </w:r>
      <w:proofErr w:type="gramStart"/>
      <w:r>
        <w:rPr>
          <w:sz w:val="32"/>
          <w:szCs w:val="32"/>
          <w:u w:val="none"/>
        </w:rPr>
        <w:t>отгадавшему</w:t>
      </w:r>
      <w:proofErr w:type="gramEnd"/>
      <w:r>
        <w:rPr>
          <w:sz w:val="32"/>
          <w:szCs w:val="32"/>
          <w:u w:val="none"/>
        </w:rPr>
        <w:t xml:space="preserve"> петуха, склеенного или вырезанного из твердой бумаги.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А к его лапке привязана бирка со словами: ''Не дразнить, клюется!''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2-</w:t>
      </w:r>
      <w:r>
        <w:rPr>
          <w:b/>
          <w:sz w:val="32"/>
          <w:szCs w:val="32"/>
          <w:u w:val="none"/>
        </w:rPr>
        <w:t>й ведущий.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 Предлагаю такое задание: назовите первый экипаж человека. (Ребята дают самые разные ответы.)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Ассистенты вносят ''черный ящик'' – второй. Раскрывают его и вынимают…игрушку-детскую коляску.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Ведущий вновь обращается к ребятам, задавая </w:t>
      </w:r>
      <w:r>
        <w:rPr>
          <w:b/>
          <w:sz w:val="32"/>
          <w:szCs w:val="32"/>
          <w:u w:val="none"/>
        </w:rPr>
        <w:t>вопросы:</w:t>
      </w:r>
      <w:r>
        <w:rPr>
          <w:sz w:val="32"/>
          <w:szCs w:val="32"/>
          <w:u w:val="none"/>
        </w:rPr>
        <w:t xml:space="preserve"> Какие силы возникают в рессорах коляски и каково устройство рессор, их назначение?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lastRenderedPageBreak/>
        <w:t>Ответ:</w:t>
      </w:r>
      <w:r>
        <w:rPr>
          <w:sz w:val="32"/>
          <w:szCs w:val="32"/>
          <w:u w:val="none"/>
        </w:rPr>
        <w:t xml:space="preserve"> возникают силы упругости. Рессоры состоят из упругих пружин. При езде по плохой дороге сохраняют плавность хода – движения в результате своей деформации.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Другой учащийся может добавить, что рессорами снабжены все средства передвижения: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автомобили, автобусы, поезда и даже самолеты.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b/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1-й ведущий.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 А сейчас физическая пауза!  </w:t>
      </w:r>
      <w:proofErr w:type="gramStart"/>
      <w:r>
        <w:rPr>
          <w:sz w:val="32"/>
          <w:szCs w:val="32"/>
          <w:u w:val="none"/>
        </w:rPr>
        <w:t xml:space="preserve">( </w:t>
      </w:r>
      <w:proofErr w:type="gramEnd"/>
      <w:r>
        <w:rPr>
          <w:sz w:val="32"/>
          <w:szCs w:val="32"/>
          <w:u w:val="none"/>
        </w:rPr>
        <w:t>ставятся занимательные физические опыты собъяснением их сути)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Опыт 1</w:t>
      </w:r>
      <w:r>
        <w:rPr>
          <w:sz w:val="32"/>
          <w:szCs w:val="32"/>
          <w:u w:val="none"/>
        </w:rPr>
        <w:t>. Вареное яйцо ''вползает'' в бутылку.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Берем молочную бутылку (пол-литровую из-под кефира, можно литровую), вареное вкрутую куриное яйцо, очищенное от скорлупы, кусок бумаги и спички. Показываем, что яйцо, положенное на горлышко бутылки не проваливается внутрь. В бутылку опускают горящую бумагу и вновь кладут яйцо на горлышко. Через некоторое время оно проваливается внутрь 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бутылки. Почему? – задает залу вопрос ведущий.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Опыт 2</w:t>
      </w:r>
      <w:r>
        <w:rPr>
          <w:sz w:val="32"/>
          <w:szCs w:val="32"/>
          <w:u w:val="none"/>
        </w:rPr>
        <w:t xml:space="preserve">. Стакан </w:t>
      </w:r>
      <w:r w:rsidR="00103021">
        <w:rPr>
          <w:sz w:val="32"/>
          <w:szCs w:val="32"/>
          <w:u w:val="none"/>
        </w:rPr>
        <w:t xml:space="preserve">закрывают плотной </w:t>
      </w:r>
      <w:proofErr w:type="gramStart"/>
      <w:r w:rsidR="00103021">
        <w:rPr>
          <w:sz w:val="32"/>
          <w:szCs w:val="32"/>
          <w:u w:val="none"/>
        </w:rPr>
        <w:t>картонкой</w:t>
      </w:r>
      <w:proofErr w:type="gramEnd"/>
      <w:r w:rsidR="00103021">
        <w:rPr>
          <w:sz w:val="32"/>
          <w:szCs w:val="32"/>
          <w:u w:val="none"/>
        </w:rPr>
        <w:t xml:space="preserve"> на которую кладут монету.  При резком выбивании картонки, монета проваливается в стакан.Почему?</w:t>
      </w:r>
    </w:p>
    <w:p w:rsidR="001944C1" w:rsidRDefault="001944C1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103021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Опыт3</w:t>
      </w:r>
      <w:r>
        <w:rPr>
          <w:sz w:val="32"/>
          <w:szCs w:val="32"/>
          <w:u w:val="none"/>
        </w:rPr>
        <w:t xml:space="preserve">. </w:t>
      </w:r>
      <w:r w:rsidR="001944C1">
        <w:rPr>
          <w:sz w:val="32"/>
          <w:szCs w:val="32"/>
          <w:u w:val="none"/>
        </w:rPr>
        <w:t>Стакан наполняют водой и закрывают бумагой. Перевернув в таком виде стакан, вода из стакана не выливается. Почему?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2-й ведущий</w:t>
      </w:r>
      <w:r>
        <w:rPr>
          <w:sz w:val="32"/>
          <w:szCs w:val="32"/>
          <w:u w:val="none"/>
        </w:rPr>
        <w:t>. Продолжаем раскрывать тайны черных ящиков.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Вопрос к залу</w:t>
      </w:r>
      <w:r>
        <w:rPr>
          <w:sz w:val="32"/>
          <w:szCs w:val="32"/>
          <w:u w:val="none"/>
        </w:rPr>
        <w:t>: Заменитель футбольного мяча. Что это?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ab/>
        <w:t>Выслушав ответы (надувной шар, картофелина, бумажная коробка и другие), он извлекает из ''черного ящика'' консервную банку.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 w:rsidRPr="00103021">
        <w:rPr>
          <w:b/>
          <w:sz w:val="32"/>
          <w:szCs w:val="32"/>
          <w:u w:val="none"/>
        </w:rPr>
        <w:t>2-й ведущий</w:t>
      </w:r>
      <w:r>
        <w:rPr>
          <w:sz w:val="32"/>
          <w:szCs w:val="32"/>
          <w:u w:val="none"/>
        </w:rPr>
        <w:t xml:space="preserve"> (обращается к </w:t>
      </w:r>
      <w:proofErr w:type="gramStart"/>
      <w:r>
        <w:rPr>
          <w:sz w:val="32"/>
          <w:szCs w:val="32"/>
          <w:u w:val="none"/>
        </w:rPr>
        <w:t>отгадавшему</w:t>
      </w:r>
      <w:proofErr w:type="gramEnd"/>
      <w:r>
        <w:rPr>
          <w:sz w:val="32"/>
          <w:szCs w:val="32"/>
          <w:u w:val="none"/>
        </w:rPr>
        <w:t xml:space="preserve">). На крышке и днище банки </w:t>
      </w:r>
      <w:proofErr w:type="spellStart"/>
      <w:r>
        <w:rPr>
          <w:sz w:val="32"/>
          <w:szCs w:val="32"/>
          <w:u w:val="none"/>
        </w:rPr>
        <w:t>выштампованы</w:t>
      </w:r>
      <w:proofErr w:type="spellEnd"/>
      <w:r>
        <w:rPr>
          <w:sz w:val="32"/>
          <w:szCs w:val="32"/>
          <w:u w:val="none"/>
        </w:rPr>
        <w:t xml:space="preserve"> концентрические окружности – гофры. Каково их назначение?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lastRenderedPageBreak/>
        <w:t>Ответ</w:t>
      </w:r>
      <w:r>
        <w:rPr>
          <w:sz w:val="32"/>
          <w:szCs w:val="32"/>
          <w:u w:val="none"/>
        </w:rPr>
        <w:t>: гофры дают возможность крышке и днищу сильно деформироваться при попадании, например, в теплое помещение, при этом содержимое банки может расширяться  за счет её выгибания. Если бы гофры отсутствовали, то при нагревании в банках могли бы возникнуть щели, что привело бы к порче консервов.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1-й ведущий</w:t>
      </w:r>
      <w:r>
        <w:rPr>
          <w:sz w:val="32"/>
          <w:szCs w:val="32"/>
          <w:u w:val="none"/>
        </w:rPr>
        <w:t>. Вопрос: Когда футболист почувствует сильнее удар мяча: когда бежит навстречу  мячу; когда бежит от мяча или когда стоит неподвижно?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</w:t>
      </w:r>
      <w:r>
        <w:rPr>
          <w:sz w:val="32"/>
          <w:szCs w:val="32"/>
          <w:u w:val="none"/>
        </w:rPr>
        <w:t>: когда бежит навстречу мячу, так как в этом случае скорость мяча относительно человека в сумме больше, чем его скорость относительно земли.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2-ведущий</w:t>
      </w:r>
      <w:r>
        <w:rPr>
          <w:sz w:val="32"/>
          <w:szCs w:val="32"/>
          <w:u w:val="none"/>
        </w:rPr>
        <w:t>. Продолжаем раскрывать тайны ''черных ящиков''. (Задает очередной</w:t>
      </w:r>
      <w:r>
        <w:rPr>
          <w:b/>
          <w:sz w:val="32"/>
          <w:szCs w:val="32"/>
          <w:u w:val="none"/>
        </w:rPr>
        <w:t xml:space="preserve"> вопрос залу</w:t>
      </w:r>
      <w:r>
        <w:rPr>
          <w:sz w:val="32"/>
          <w:szCs w:val="32"/>
          <w:u w:val="none"/>
        </w:rPr>
        <w:t>)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Гром и молния и днем и ночью в любую погоду. Что это?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После того, как выслушаны различные ответы, ассистент выносит  4-й ''черный ящик''.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Открывает его и достает  оттуда большую расческу. На ней бирка со словами: ''Погаси свет и хорошенько расчешись мной</w:t>
      </w:r>
      <w:proofErr w:type="gramStart"/>
      <w:r>
        <w:rPr>
          <w:sz w:val="32"/>
          <w:szCs w:val="32"/>
          <w:u w:val="none"/>
        </w:rPr>
        <w:t xml:space="preserve">.'' </w:t>
      </w:r>
      <w:proofErr w:type="gramEnd"/>
      <w:r>
        <w:rPr>
          <w:sz w:val="32"/>
          <w:szCs w:val="32"/>
          <w:u w:val="none"/>
        </w:rPr>
        <w:t>Ведущий вызывает из зала желающего. Гасят свет и наблюдают, что происходит.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 w:rsidRPr="00103021">
        <w:rPr>
          <w:b/>
          <w:sz w:val="32"/>
          <w:szCs w:val="32"/>
          <w:u w:val="none"/>
        </w:rPr>
        <w:t>2- ой  ведущий</w:t>
      </w:r>
      <w:r>
        <w:rPr>
          <w:sz w:val="32"/>
          <w:szCs w:val="32"/>
          <w:u w:val="none"/>
        </w:rPr>
        <w:t xml:space="preserve"> обращается в зал с</w:t>
      </w:r>
      <w:r>
        <w:rPr>
          <w:b/>
          <w:sz w:val="32"/>
          <w:szCs w:val="32"/>
          <w:u w:val="none"/>
        </w:rPr>
        <w:t xml:space="preserve"> вопросом</w:t>
      </w:r>
      <w:r>
        <w:rPr>
          <w:sz w:val="32"/>
          <w:szCs w:val="32"/>
          <w:u w:val="none"/>
        </w:rPr>
        <w:t>: ''Почему слышно потрескивание – ''гром'' и</w:t>
      </w:r>
      <w:r>
        <w:rPr>
          <w:sz w:val="32"/>
          <w:szCs w:val="32"/>
          <w:u w:val="none"/>
        </w:rPr>
        <w:tab/>
        <w:t>наблюдается свечение – ''молния''?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Первый ведущий проводит еще опыт с </w:t>
      </w:r>
      <w:proofErr w:type="spellStart"/>
      <w:r>
        <w:rPr>
          <w:sz w:val="32"/>
          <w:szCs w:val="32"/>
          <w:u w:val="none"/>
        </w:rPr>
        <w:t>электрофорной</w:t>
      </w:r>
      <w:proofErr w:type="spellEnd"/>
      <w:r>
        <w:rPr>
          <w:sz w:val="32"/>
          <w:szCs w:val="32"/>
          <w:u w:val="none"/>
        </w:rPr>
        <w:t xml:space="preserve">  машиной – разряд между шарами.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Затем задает вопрос залу: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-Какой формы бывают молнии?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-Почему молния раскалывает деревья?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-Почему говорят, что молния может находить зарытые под землей клады?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-Почему у альпинистов существует правило: ночуешь высоко в горах, все металлические  предметы собери и положи отдельно подальше от лагеря.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-Почему во время грозы нельзя прятаться под большими деревьями и бежать в открытом поле?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lastRenderedPageBreak/>
        <w:t>2-ой ведущий</w:t>
      </w:r>
      <w:r>
        <w:rPr>
          <w:sz w:val="32"/>
          <w:szCs w:val="32"/>
          <w:u w:val="none"/>
        </w:rPr>
        <w:t xml:space="preserve">. 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В этом ящике – '' думающая '' машина. Что это за машина?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После нескольких ответов ведущий раскрывает ящик, достает микрокалькулятор.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 xml:space="preserve">Он вручает </w:t>
      </w:r>
      <w:proofErr w:type="gramStart"/>
      <w:r>
        <w:rPr>
          <w:sz w:val="32"/>
          <w:szCs w:val="32"/>
          <w:u w:val="none"/>
        </w:rPr>
        <w:t>отгадавшему</w:t>
      </w:r>
      <w:proofErr w:type="gramEnd"/>
      <w:r>
        <w:rPr>
          <w:sz w:val="32"/>
          <w:szCs w:val="32"/>
          <w:u w:val="none"/>
        </w:rPr>
        <w:t xml:space="preserve"> и правильно рассказавшему хотя бы в общих чертах об устройстве и принципе действия ЭВМ.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1-ый ведущий</w:t>
      </w:r>
      <w:r>
        <w:rPr>
          <w:sz w:val="32"/>
          <w:szCs w:val="32"/>
          <w:u w:val="none"/>
        </w:rPr>
        <w:t>. А теперь давайте поиграем. Далее проводит игру на перетягивание каната.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(цель: дать физическое обоснование игре на перетягивание каната).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  <w:r>
        <w:rPr>
          <w:sz w:val="32"/>
          <w:szCs w:val="32"/>
          <w:u w:val="none"/>
        </w:rPr>
        <w:tab/>
      </w:r>
      <w:r>
        <w:rPr>
          <w:i/>
          <w:iCs/>
          <w:sz w:val="32"/>
          <w:szCs w:val="32"/>
          <w:u w:val="none"/>
        </w:rPr>
        <w:t>Чтобы игра имела познавательное значение, ведущий должен сначала вместе с присутствующими вспомнить формулировку 3 закона Ньютона, а затем предложить командам ответить на следующий вопрос: '' Если по законам физики на обе команды со стороны каната действуют одинаковые  по модулю силы, которые направлены в противоположные стороны, то команды тоже действуют на канат с одинаковыми по модулю и противоположными по направлению силами. Почему же все-таки одна из команд перетягивает канат и побеждает?''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ab/>
        <w:t>Затем проводится состязание на перетягивание каната. Это состязание оценивается двумя баллами: один – за полный и правильный ответ; другой – за победу и ловкость.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</w:t>
      </w:r>
      <w:r>
        <w:rPr>
          <w:sz w:val="32"/>
          <w:szCs w:val="32"/>
          <w:u w:val="none"/>
        </w:rPr>
        <w:t xml:space="preserve">: </w:t>
      </w:r>
      <w:r>
        <w:rPr>
          <w:i/>
          <w:iCs/>
          <w:sz w:val="32"/>
          <w:szCs w:val="32"/>
          <w:u w:val="none"/>
        </w:rPr>
        <w:t>Команды действуют друг на друга через канат с разными по модулю силами.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  <w:r>
        <w:rPr>
          <w:i/>
          <w:iCs/>
          <w:sz w:val="32"/>
          <w:szCs w:val="32"/>
          <w:u w:val="none"/>
        </w:rPr>
        <w:tab/>
        <w:t xml:space="preserve">Команды стоят на полу, </w:t>
      </w:r>
      <w:proofErr w:type="gramStart"/>
      <w:r>
        <w:rPr>
          <w:i/>
          <w:iCs/>
          <w:sz w:val="32"/>
          <w:szCs w:val="32"/>
          <w:u w:val="none"/>
        </w:rPr>
        <w:t>упираясь в его шероховатую поверхность и отталкивают</w:t>
      </w:r>
      <w:proofErr w:type="gramEnd"/>
      <w:r>
        <w:rPr>
          <w:i/>
          <w:iCs/>
          <w:sz w:val="32"/>
          <w:szCs w:val="32"/>
          <w:u w:val="none"/>
        </w:rPr>
        <w:t xml:space="preserve"> землю назад. По 3 закону Ньютона земля действует на каждую команду с такой же по модулю силой, но противоположно направленной. Таким образом, взаимодействие команды с землей обеспечивают перетягивание каната той команде, которая оказывается сильнее, т.е. сильнее опирается о землю.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2- ой ведущий</w:t>
      </w:r>
      <w:r>
        <w:rPr>
          <w:sz w:val="32"/>
          <w:szCs w:val="32"/>
          <w:u w:val="none"/>
        </w:rPr>
        <w:t>. И наконец – изюминка нашего вечера!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  <w:r>
        <w:rPr>
          <w:sz w:val="32"/>
          <w:szCs w:val="32"/>
          <w:u w:val="none"/>
        </w:rPr>
        <w:tab/>
      </w:r>
      <w:r>
        <w:rPr>
          <w:i/>
          <w:iCs/>
          <w:sz w:val="32"/>
          <w:szCs w:val="32"/>
          <w:u w:val="none"/>
        </w:rPr>
        <w:t xml:space="preserve">Вызывает </w:t>
      </w:r>
      <w:proofErr w:type="gramStart"/>
      <w:r>
        <w:rPr>
          <w:i/>
          <w:iCs/>
          <w:sz w:val="32"/>
          <w:szCs w:val="32"/>
          <w:u w:val="none"/>
        </w:rPr>
        <w:t>желающего</w:t>
      </w:r>
      <w:proofErr w:type="gramEnd"/>
      <w:r>
        <w:rPr>
          <w:i/>
          <w:iCs/>
          <w:sz w:val="32"/>
          <w:szCs w:val="32"/>
          <w:u w:val="none"/>
        </w:rPr>
        <w:t xml:space="preserve"> распаковать 6-ой ''черный ящик''. Учащийся сначала вынимает один, потом второй,  затем третий и т.д. В последнем – тарелка, на которой лежит обыкновенная изюминка (ребята из зала этого не видят). Ведущий предлагает ученику посмотреть на </w:t>
      </w:r>
      <w:r>
        <w:rPr>
          <w:i/>
          <w:iCs/>
          <w:sz w:val="32"/>
          <w:szCs w:val="32"/>
          <w:u w:val="none"/>
        </w:rPr>
        <w:lastRenderedPageBreak/>
        <w:t>изюминку через двояковыпуклую линзу, предупреждая, чтобы он не говорил залу, что увидел. Затем подходят по очереди другие ребята. Когда поток желающих иссякнет, из ящика извлекают тарелку с изюминкой и показывают всему залу.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i/>
          <w:iCs/>
          <w:sz w:val="32"/>
          <w:szCs w:val="32"/>
          <w:u w:val="none"/>
        </w:rPr>
      </w:pPr>
    </w:p>
    <w:p w:rsidR="00733072" w:rsidRDefault="00733072" w:rsidP="00733072">
      <w:pPr>
        <w:pStyle w:val="a3"/>
        <w:numPr>
          <w:ilvl w:val="0"/>
          <w:numId w:val="1"/>
        </w:numPr>
        <w:tabs>
          <w:tab w:val="left" w:pos="1080"/>
          <w:tab w:val="left" w:pos="2880"/>
        </w:tabs>
        <w:rPr>
          <w:sz w:val="32"/>
          <w:szCs w:val="32"/>
          <w:u w:val="none"/>
        </w:rPr>
      </w:pPr>
      <w:proofErr w:type="spellStart"/>
      <w:r>
        <w:rPr>
          <w:b/>
          <w:sz w:val="32"/>
          <w:szCs w:val="32"/>
          <w:u w:val="none"/>
        </w:rPr>
        <w:t>ый</w:t>
      </w:r>
      <w:proofErr w:type="spellEnd"/>
      <w:r>
        <w:rPr>
          <w:b/>
          <w:sz w:val="32"/>
          <w:szCs w:val="32"/>
          <w:u w:val="none"/>
        </w:rPr>
        <w:t xml:space="preserve"> ведущий </w:t>
      </w:r>
      <w:r>
        <w:rPr>
          <w:sz w:val="32"/>
          <w:szCs w:val="32"/>
          <w:u w:val="none"/>
        </w:rPr>
        <w:t>(поясняет). Это и есть изюминка нашего вечера. Большего мы вам не обещали. Чем богаты, тем и рады. Есть один еще маленький вопрос: ''Куда  исчезла энергия солнечного света при сушке винограда для получения изюминки?''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ind w:left="360"/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Ответ</w:t>
      </w:r>
      <w:r>
        <w:rPr>
          <w:sz w:val="32"/>
          <w:szCs w:val="32"/>
          <w:u w:val="none"/>
        </w:rPr>
        <w:t>: пошла на испарение влаги и биологические процессы.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ind w:left="360"/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jc w:val="center"/>
        <w:rPr>
          <w:sz w:val="32"/>
          <w:szCs w:val="32"/>
          <w:u w:val="none"/>
        </w:rPr>
      </w:pPr>
      <w:r>
        <w:rPr>
          <w:b/>
          <w:bCs/>
          <w:sz w:val="32"/>
          <w:szCs w:val="32"/>
          <w:u w:val="none"/>
        </w:rPr>
        <w:t>Заключение.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ind w:left="360"/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Оба ведущих говорят хором, обращаясь к залу: ''Мы раскрыли с вами тайны только шести черных ящиков. Надеемся, что это стало для вас интересным походом в мир природы и физики. Мы ждем предложений и вопросов для еще одной ''встречи'' с черными ящиками. Всего вам доброго!''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091333" w:rsidRDefault="00091333" w:rsidP="00733072">
      <w:pPr>
        <w:pStyle w:val="a3"/>
        <w:tabs>
          <w:tab w:val="left" w:pos="720"/>
          <w:tab w:val="left" w:pos="1080"/>
          <w:tab w:val="left" w:pos="2880"/>
        </w:tabs>
        <w:jc w:val="center"/>
        <w:rPr>
          <w:b/>
          <w:bCs/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jc w:val="center"/>
        <w:rPr>
          <w:sz w:val="32"/>
          <w:szCs w:val="32"/>
          <w:u w:val="none"/>
        </w:rPr>
      </w:pPr>
      <w:r>
        <w:rPr>
          <w:b/>
          <w:bCs/>
          <w:sz w:val="32"/>
          <w:szCs w:val="32"/>
          <w:u w:val="none"/>
        </w:rPr>
        <w:t>Подведение итогов.</w:t>
      </w: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</w:p>
    <w:p w:rsidR="00733072" w:rsidRDefault="00733072" w:rsidP="00733072">
      <w:pPr>
        <w:pStyle w:val="a3"/>
        <w:tabs>
          <w:tab w:val="left" w:pos="720"/>
          <w:tab w:val="left" w:pos="1080"/>
          <w:tab w:val="left" w:pos="2880"/>
        </w:tabs>
        <w:rPr>
          <w:sz w:val="32"/>
          <w:szCs w:val="32"/>
          <w:u w:val="none"/>
        </w:rPr>
      </w:pPr>
      <w:r>
        <w:rPr>
          <w:sz w:val="32"/>
          <w:szCs w:val="32"/>
          <w:u w:val="none"/>
        </w:rPr>
        <w:t>Слово председателя жюри, вручение призов победителям.</w:t>
      </w:r>
    </w:p>
    <w:p w:rsidR="00733072" w:rsidRDefault="00733072"/>
    <w:p w:rsidR="009F76A9" w:rsidRDefault="00733072" w:rsidP="00B44CAB">
      <w:pPr>
        <w:jc w:val="center"/>
        <w:rPr>
          <w:sz w:val="32"/>
          <w:szCs w:val="32"/>
        </w:rPr>
      </w:pPr>
      <w:r>
        <w:br w:type="page"/>
      </w:r>
      <w:r w:rsidR="00B44CAB">
        <w:rPr>
          <w:sz w:val="32"/>
          <w:szCs w:val="32"/>
        </w:rPr>
        <w:lastRenderedPageBreak/>
        <w:t xml:space="preserve"> </w:t>
      </w:r>
    </w:p>
    <w:p w:rsidR="004B3A49" w:rsidRDefault="004B3A49" w:rsidP="00E90869">
      <w:pPr>
        <w:tabs>
          <w:tab w:val="left" w:pos="4536"/>
        </w:tabs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2962275" cy="2514600"/>
            <wp:effectExtent l="0" t="0" r="0" b="0"/>
            <wp:docPr id="3" name="Рисунок 3" descr="E:\7 б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 б\IMG_8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65" cy="25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09925" cy="2513396"/>
            <wp:effectExtent l="0" t="0" r="0" b="0"/>
            <wp:docPr id="4" name="Рисунок 4" descr="E:\7 б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7 б\IMG_8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514600"/>
            <wp:effectExtent l="0" t="0" r="0" b="0"/>
            <wp:docPr id="1" name="Рисунок 1" descr="E:\7 б\IMG_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б\IMG_8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67" cy="25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511885"/>
            <wp:effectExtent l="0" t="0" r="0" b="0"/>
            <wp:docPr id="2" name="Рисунок 2" descr="E:\7 б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 б\IMG_8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07" cy="25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869" w:rsidRPr="00E90869">
        <w:object w:dxaOrig="1293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05.75pt;height:395.25pt" o:ole="">
            <v:imagedata r:id="rId9" o:title=""/>
          </v:shape>
          <o:OLEObject Type="Embed" ProgID="Word.Document.12" ShapeID="_x0000_i1039" DrawAspect="Content" ObjectID="_1510171321" r:id="rId10"/>
        </w:object>
      </w:r>
      <w:r w:rsidR="00E90869" w:rsidRPr="00E90869">
        <w:drawing>
          <wp:inline distT="0" distB="0" distL="0" distR="0">
            <wp:extent cx="5619750" cy="7620000"/>
            <wp:effectExtent l="19050" t="0" r="0" b="0"/>
            <wp:docPr id="8" name="Рисунок 1" descr="http://www.planeta-malyshey.ru/images/catalogue/pic4/843-2010_10_12_1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eta-malyshey.ru/images/catalogue/pic4/843-2010_10_12_175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69" w:rsidRDefault="00E90869" w:rsidP="00E90869">
      <w:pPr>
        <w:tabs>
          <w:tab w:val="left" w:pos="4536"/>
        </w:tabs>
        <w:ind w:left="142"/>
      </w:pPr>
      <w:r w:rsidRPr="00E90869">
        <w:lastRenderedPageBreak/>
        <w:drawing>
          <wp:inline distT="0" distB="0" distL="0" distR="0">
            <wp:extent cx="6570345" cy="3856667"/>
            <wp:effectExtent l="19050" t="0" r="1905" b="0"/>
            <wp:docPr id="9" name="Рисунок 1" descr="http://p.spb.hitekgroup.ru/f/products/20/761259/4b683b50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spb.hitekgroup.ru/f/products/20/761259/4b683b50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869" w:rsidSect="004B3A49">
      <w:pgSz w:w="11906" w:h="16838"/>
      <w:pgMar w:top="851" w:right="850" w:bottom="1134" w:left="709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D3443"/>
    <w:multiLevelType w:val="hybridMultilevel"/>
    <w:tmpl w:val="59103CF2"/>
    <w:lvl w:ilvl="0" w:tplc="784A42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3072"/>
    <w:rsid w:val="00041DD3"/>
    <w:rsid w:val="00091333"/>
    <w:rsid w:val="000B20EC"/>
    <w:rsid w:val="00103021"/>
    <w:rsid w:val="001944C1"/>
    <w:rsid w:val="001F1FA3"/>
    <w:rsid w:val="0048045A"/>
    <w:rsid w:val="004B3A49"/>
    <w:rsid w:val="00733072"/>
    <w:rsid w:val="00925018"/>
    <w:rsid w:val="009F76A9"/>
    <w:rsid w:val="00A55C5F"/>
    <w:rsid w:val="00B44CAB"/>
    <w:rsid w:val="00BF6C1C"/>
    <w:rsid w:val="00E90869"/>
    <w:rsid w:val="00F44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733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4">
    <w:name w:val="Основной текст Знак"/>
    <w:basedOn w:val="a0"/>
    <w:link w:val="a3"/>
    <w:rsid w:val="00733072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B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9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.spb.hitekgroup.ru/f/products/20/761259/4b683b50.jpg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Sky</cp:lastModifiedBy>
  <cp:revision>3</cp:revision>
  <cp:lastPrinted>2013-03-04T18:40:00Z</cp:lastPrinted>
  <dcterms:created xsi:type="dcterms:W3CDTF">2015-11-27T20:04:00Z</dcterms:created>
  <dcterms:modified xsi:type="dcterms:W3CDTF">2015-11-27T20:16:00Z</dcterms:modified>
</cp:coreProperties>
</file>