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E78" w:rsidRDefault="00713E78" w:rsidP="00713E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СПбГБПОУ «Колледж отраслевых технологий «Краснодеревец»</w:t>
      </w:r>
    </w:p>
    <w:p w:rsidR="00713E78" w:rsidRDefault="00713E78" w:rsidP="00713E78">
      <w:pPr>
        <w:jc w:val="center"/>
        <w:rPr>
          <w:b/>
          <w:sz w:val="28"/>
          <w:szCs w:val="28"/>
        </w:rPr>
      </w:pPr>
    </w:p>
    <w:p w:rsidR="002D1623" w:rsidRDefault="00713E78" w:rsidP="00713E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МАГНИТНОЕ ПОЛЕ ТОКОВ</w:t>
      </w:r>
    </w:p>
    <w:p w:rsidR="00713E78" w:rsidRPr="00713E78" w:rsidRDefault="00713E78" w:rsidP="00713E78">
      <w:pPr>
        <w:jc w:val="right"/>
        <w:rPr>
          <w:sz w:val="28"/>
          <w:szCs w:val="28"/>
        </w:rPr>
      </w:pPr>
      <w:r w:rsidRPr="00713E78">
        <w:rPr>
          <w:sz w:val="28"/>
          <w:szCs w:val="28"/>
        </w:rPr>
        <w:t>Монова Наталия Дмитриевна,</w:t>
      </w:r>
    </w:p>
    <w:p w:rsidR="00713E78" w:rsidRDefault="00713E78" w:rsidP="00713E78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713E78">
        <w:rPr>
          <w:sz w:val="28"/>
          <w:szCs w:val="28"/>
        </w:rPr>
        <w:t>реподаватель физики</w:t>
      </w:r>
    </w:p>
    <w:p w:rsidR="00713E78" w:rsidRPr="004E6787" w:rsidRDefault="00713E78" w:rsidP="00713E78">
      <w:pPr>
        <w:jc w:val="center"/>
        <w:rPr>
          <w:sz w:val="20"/>
          <w:szCs w:val="20"/>
        </w:rPr>
      </w:pPr>
      <w:r w:rsidRPr="004E6787">
        <w:rPr>
          <w:sz w:val="20"/>
          <w:szCs w:val="20"/>
        </w:rPr>
        <w:t>Аннотация</w:t>
      </w:r>
    </w:p>
    <w:p w:rsidR="00713E78" w:rsidRPr="004E6787" w:rsidRDefault="00713E78" w:rsidP="00713E78">
      <w:pPr>
        <w:jc w:val="both"/>
        <w:rPr>
          <w:sz w:val="20"/>
          <w:szCs w:val="20"/>
        </w:rPr>
      </w:pPr>
    </w:p>
    <w:p w:rsidR="00713E78" w:rsidRPr="004E6787" w:rsidRDefault="00BA5C5B" w:rsidP="00713E78">
      <w:pPr>
        <w:jc w:val="both"/>
        <w:rPr>
          <w:sz w:val="20"/>
          <w:szCs w:val="20"/>
        </w:rPr>
      </w:pPr>
      <w:r w:rsidRPr="004E6787">
        <w:rPr>
          <w:sz w:val="20"/>
          <w:szCs w:val="20"/>
        </w:rPr>
        <w:t xml:space="preserve">      </w:t>
      </w:r>
      <w:r w:rsidR="00713E78" w:rsidRPr="004E6787">
        <w:rPr>
          <w:sz w:val="20"/>
          <w:szCs w:val="20"/>
        </w:rPr>
        <w:t>В</w:t>
      </w:r>
      <w:r w:rsidRPr="004E6787">
        <w:rPr>
          <w:sz w:val="20"/>
          <w:szCs w:val="20"/>
        </w:rPr>
        <w:t xml:space="preserve"> </w:t>
      </w:r>
      <w:r w:rsidR="00713E78" w:rsidRPr="004E6787">
        <w:rPr>
          <w:sz w:val="20"/>
          <w:szCs w:val="20"/>
        </w:rPr>
        <w:t>данной методической разработке предложена серия задач на расчет магнитных полей</w:t>
      </w:r>
      <w:r w:rsidRPr="004E6787">
        <w:rPr>
          <w:sz w:val="20"/>
          <w:szCs w:val="20"/>
        </w:rPr>
        <w:t xml:space="preserve"> на основе закона Био-Савара-Лапласса и принципа суперпозиции полей. Приводится ряд пропедевтических задач и их решение, которые можно рассматривать в качестве дополнения к базовому уровню подготовки обучающихся.</w:t>
      </w:r>
    </w:p>
    <w:p w:rsidR="00BA5C5B" w:rsidRDefault="00BA5C5B" w:rsidP="00713E78">
      <w:pPr>
        <w:jc w:val="both"/>
      </w:pPr>
    </w:p>
    <w:p w:rsidR="00BA5C5B" w:rsidRPr="0034638E" w:rsidRDefault="00BA5C5B" w:rsidP="00713E78">
      <w:pPr>
        <w:jc w:val="both"/>
      </w:pPr>
      <w:r w:rsidRPr="004E6787">
        <w:t xml:space="preserve">     Магнитная индукция поля, создаваемого элементом проводника с током описывается законом Био-Савара-Лапласса, открытым французскими физиками в 1920 году</w:t>
      </w:r>
      <w:r w:rsidR="00B153AB">
        <w:t xml:space="preserve"> </w:t>
      </w:r>
      <w:r w:rsidR="00B153AB" w:rsidRPr="00B153AB">
        <w:t>[2,3]</w:t>
      </w:r>
      <w:r w:rsidRPr="004E6787">
        <w:t>:</w:t>
      </w:r>
    </w:p>
    <w:p w:rsidR="00BA5C5B" w:rsidRPr="004E6787" w:rsidRDefault="004E6787" w:rsidP="002E3280">
      <w:pPr>
        <w:jc w:val="center"/>
        <w:rPr>
          <w:b/>
        </w:rPr>
      </w:pPr>
      <w:r w:rsidRPr="004E6787">
        <w:rPr>
          <w:b/>
          <w:position w:val="-24"/>
        </w:rPr>
        <w:object w:dxaOrig="200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75pt;height:32.25pt" o:ole="">
            <v:imagedata r:id="rId6" o:title=""/>
          </v:shape>
          <o:OLEObject Type="Embed" ProgID="Equation.DSMT4" ShapeID="_x0000_i1025" DrawAspect="Content" ObjectID="_1510585068" r:id="rId7"/>
        </w:object>
      </w:r>
      <w:r w:rsidRPr="004E6787">
        <w:rPr>
          <w:b/>
        </w:rPr>
        <w:t>,</w:t>
      </w:r>
    </w:p>
    <w:p w:rsidR="004E6787" w:rsidRPr="004E6787" w:rsidRDefault="004E6787" w:rsidP="004E6787">
      <w:pPr>
        <w:jc w:val="both"/>
      </w:pPr>
      <w:r w:rsidRPr="00415B17">
        <w:rPr>
          <w:position w:val="-6"/>
        </w:rPr>
        <w:object w:dxaOrig="340" w:dyaOrig="340">
          <v:shape id="_x0000_i1026" type="#_x0000_t75" style="width:17.25pt;height:17.25pt" o:ole="">
            <v:imagedata r:id="rId8" o:title=""/>
          </v:shape>
          <o:OLEObject Type="Embed" ProgID="Equation.DSMT4" ShapeID="_x0000_i1026" DrawAspect="Content" ObjectID="_1510585069" r:id="rId9"/>
        </w:object>
      </w:r>
      <w:r>
        <w:t>-</w:t>
      </w:r>
      <w:r w:rsidRPr="004E6787">
        <w:t>магнитная индукция поля, создаваемого элементом проводника с током (Рис 1);</w:t>
      </w:r>
    </w:p>
    <w:p w:rsidR="004E6787" w:rsidRPr="004E6787" w:rsidRDefault="004E6787" w:rsidP="004E6787">
      <w:pPr>
        <w:jc w:val="both"/>
      </w:pPr>
      <w:r w:rsidRPr="004E6787">
        <w:rPr>
          <w:position w:val="-10"/>
        </w:rPr>
        <w:object w:dxaOrig="240" w:dyaOrig="260">
          <v:shape id="_x0000_i1027" type="#_x0000_t75" style="width:12pt;height:12.75pt" o:ole="">
            <v:imagedata r:id="rId10" o:title=""/>
          </v:shape>
          <o:OLEObject Type="Embed" ProgID="Equation.DSMT4" ShapeID="_x0000_i1027" DrawAspect="Content" ObjectID="_1510585070" r:id="rId11"/>
        </w:object>
      </w:r>
      <w:r w:rsidRPr="004E6787">
        <w:t>- магнитная проницаемость</w:t>
      </w:r>
      <w:r w:rsidRPr="00FD7005">
        <w:t>;</w:t>
      </w:r>
    </w:p>
    <w:p w:rsidR="004E6787" w:rsidRDefault="004E6787" w:rsidP="004E6787">
      <w:pPr>
        <w:jc w:val="both"/>
      </w:pPr>
      <w:r w:rsidRPr="00415B17">
        <w:rPr>
          <w:position w:val="-12"/>
        </w:rPr>
        <w:object w:dxaOrig="300" w:dyaOrig="360">
          <v:shape id="_x0000_i1028" type="#_x0000_t75" style="width:15pt;height:18pt" o:ole="">
            <v:imagedata r:id="rId12" o:title=""/>
          </v:shape>
          <o:OLEObject Type="Embed" ProgID="Equation.DSMT4" ShapeID="_x0000_i1028" DrawAspect="Content" ObjectID="_1510585071" r:id="rId13"/>
        </w:object>
      </w:r>
      <w:r>
        <w:t>- магнитнаяпостоянная</w:t>
      </w:r>
    </w:p>
    <w:p w:rsidR="004E6787" w:rsidRDefault="004E6787" w:rsidP="004E6787">
      <w:pPr>
        <w:jc w:val="both"/>
      </w:pPr>
      <w:r>
        <w:t>(</w:t>
      </w:r>
      <w:r w:rsidR="005769A1" w:rsidRPr="00AE6556">
        <w:rPr>
          <w:position w:val="-12"/>
        </w:rPr>
        <w:object w:dxaOrig="1960" w:dyaOrig="380">
          <v:shape id="_x0000_i1029" type="#_x0000_t75" style="width:98.25pt;height:18.75pt" o:ole="">
            <v:imagedata r:id="rId14" o:title=""/>
          </v:shape>
          <o:OLEObject Type="Embed" ProgID="Equation.DSMT4" ShapeID="_x0000_i1029" DrawAspect="Content" ObjectID="_1510585072" r:id="rId15"/>
        </w:object>
      </w:r>
      <w:r>
        <w:t>)</w:t>
      </w:r>
    </w:p>
    <w:p w:rsidR="004E6787" w:rsidRDefault="004E6787" w:rsidP="004E6787">
      <w:pPr>
        <w:jc w:val="both"/>
      </w:pPr>
      <w:r w:rsidRPr="00415B17">
        <w:rPr>
          <w:position w:val="-6"/>
        </w:rPr>
        <w:object w:dxaOrig="320" w:dyaOrig="340">
          <v:shape id="_x0000_i1030" type="#_x0000_t75" style="width:15.75pt;height:17.25pt" o:ole="">
            <v:imagedata r:id="rId16" o:title=""/>
          </v:shape>
          <o:OLEObject Type="Embed" ProgID="Equation.DSMT4" ShapeID="_x0000_i1030" DrawAspect="Content" ObjectID="_1510585073" r:id="rId17"/>
        </w:object>
      </w:r>
      <w:r>
        <w:t>-</w:t>
      </w:r>
      <w:r w:rsidR="00FD7005">
        <w:t xml:space="preserve"> вектор , равный по модулю длине </w:t>
      </w:r>
      <w:r w:rsidR="00FD7005" w:rsidRPr="00415B17">
        <w:rPr>
          <w:position w:val="-6"/>
        </w:rPr>
        <w:object w:dxaOrig="279" w:dyaOrig="279">
          <v:shape id="_x0000_i1031" type="#_x0000_t75" style="width:14.25pt;height:14.25pt" o:ole="">
            <v:imagedata r:id="rId18" o:title=""/>
          </v:shape>
          <o:OLEObject Type="Embed" ProgID="Equation.DSMT4" ShapeID="_x0000_i1031" DrawAspect="Content" ObjectID="_1510585074" r:id="rId19"/>
        </w:object>
      </w:r>
      <w:r w:rsidR="00FD7005">
        <w:t>проводника и совпадающий по направлению с током</w:t>
      </w:r>
    </w:p>
    <w:p w:rsidR="004E6787" w:rsidRDefault="004E6787" w:rsidP="004E6787">
      <w:pPr>
        <w:jc w:val="both"/>
      </w:pPr>
      <w:r w:rsidRPr="00415B17">
        <w:rPr>
          <w:position w:val="-4"/>
        </w:rPr>
        <w:object w:dxaOrig="200" w:dyaOrig="260">
          <v:shape id="_x0000_i1032" type="#_x0000_t75" style="width:9.75pt;height:12.75pt" o:ole="">
            <v:imagedata r:id="rId20" o:title=""/>
          </v:shape>
          <o:OLEObject Type="Embed" ProgID="Equation.DSMT4" ShapeID="_x0000_i1032" DrawAspect="Content" ObjectID="_1510585075" r:id="rId21"/>
        </w:object>
      </w:r>
      <w:r>
        <w:t>-</w:t>
      </w:r>
      <w:r w:rsidR="00FD7005">
        <w:t xml:space="preserve"> сила тока</w:t>
      </w:r>
    </w:p>
    <w:p w:rsidR="004E6787" w:rsidRDefault="004E6787" w:rsidP="004E6787">
      <w:pPr>
        <w:jc w:val="both"/>
      </w:pPr>
      <w:r w:rsidRPr="00415B17">
        <w:rPr>
          <w:position w:val="-4"/>
        </w:rPr>
        <w:object w:dxaOrig="200" w:dyaOrig="260">
          <v:shape id="_x0000_i1033" type="#_x0000_t75" style="width:9.75pt;height:12.75pt" o:ole="">
            <v:imagedata r:id="rId22" o:title=""/>
          </v:shape>
          <o:OLEObject Type="Embed" ProgID="Equation.DSMT4" ShapeID="_x0000_i1033" DrawAspect="Content" ObjectID="_1510585076" r:id="rId23"/>
        </w:object>
      </w:r>
      <w:r>
        <w:t>-</w:t>
      </w:r>
      <w:r w:rsidR="00FD7005">
        <w:t xml:space="preserve"> радиус вектор, проведенный от середины элемента проводника к точке, в которой определяется магнитная индукция.</w:t>
      </w:r>
    </w:p>
    <w:p w:rsidR="00FD7005" w:rsidRDefault="00FD7005" w:rsidP="004E6787">
      <w:pPr>
        <w:jc w:val="both"/>
      </w:pPr>
    </w:p>
    <w:p w:rsidR="00FD7005" w:rsidRDefault="00FF7782" w:rsidP="005769A1">
      <w:pPr>
        <w:jc w:val="center"/>
      </w:pPr>
      <w:r>
        <w:rPr>
          <w:noProof/>
        </w:rPr>
        <w:drawing>
          <wp:inline distT="0" distB="0" distL="0" distR="0">
            <wp:extent cx="1876425" cy="1809750"/>
            <wp:effectExtent l="19050" t="0" r="9525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005" w:rsidRDefault="00FD7005" w:rsidP="005769A1">
      <w:pPr>
        <w:jc w:val="center"/>
      </w:pPr>
    </w:p>
    <w:p w:rsidR="00FD7005" w:rsidRDefault="00FD7005" w:rsidP="00FD7005">
      <w:pPr>
        <w:jc w:val="center"/>
      </w:pPr>
      <w:r>
        <w:t>Рис 1</w:t>
      </w:r>
    </w:p>
    <w:p w:rsidR="00FD7005" w:rsidRDefault="00FD7005" w:rsidP="00733515">
      <w:pPr>
        <w:jc w:val="both"/>
      </w:pPr>
      <w:r>
        <w:t xml:space="preserve">Модуль вектора </w:t>
      </w:r>
      <w:r w:rsidRPr="00415B17">
        <w:rPr>
          <w:position w:val="-6"/>
        </w:rPr>
        <w:object w:dxaOrig="340" w:dyaOrig="340">
          <v:shape id="_x0000_i1034" type="#_x0000_t75" style="width:17.25pt;height:17.25pt" o:ole="">
            <v:imagedata r:id="rId8" o:title=""/>
          </v:shape>
          <o:OLEObject Type="Embed" ProgID="Equation.DSMT4" ShapeID="_x0000_i1034" DrawAspect="Content" ObjectID="_1510585077" r:id="rId25"/>
        </w:object>
      </w:r>
      <w:r>
        <w:t>выражается формулой</w:t>
      </w:r>
      <w:r w:rsidR="00733515">
        <w:t xml:space="preserve"> </w:t>
      </w:r>
      <w:r w:rsidR="00733515" w:rsidRPr="00415B17">
        <w:rPr>
          <w:position w:val="-24"/>
        </w:rPr>
        <w:object w:dxaOrig="2000" w:dyaOrig="639">
          <v:shape id="_x0000_i1035" type="#_x0000_t75" style="width:99.75pt;height:32.25pt" o:ole="">
            <v:imagedata r:id="rId26" o:title=""/>
          </v:shape>
          <o:OLEObject Type="Embed" ProgID="Equation.DSMT4" ShapeID="_x0000_i1035" DrawAspect="Content" ObjectID="_1510585078" r:id="rId27"/>
        </w:object>
      </w:r>
      <w:r w:rsidR="00733515">
        <w:t xml:space="preserve"> где </w:t>
      </w:r>
      <w:r w:rsidR="00733515" w:rsidRPr="00415B17">
        <w:rPr>
          <w:position w:val="-6"/>
        </w:rPr>
        <w:object w:dxaOrig="240" w:dyaOrig="220">
          <v:shape id="_x0000_i1036" type="#_x0000_t75" style="width:12pt;height:11.25pt" o:ole="">
            <v:imagedata r:id="rId28" o:title=""/>
          </v:shape>
          <o:OLEObject Type="Embed" ProgID="Equation.DSMT4" ShapeID="_x0000_i1036" DrawAspect="Content" ObjectID="_1510585079" r:id="rId29"/>
        </w:object>
      </w:r>
      <w:r w:rsidR="00733515">
        <w:t xml:space="preserve">- угол между векторами </w:t>
      </w:r>
      <w:r w:rsidR="00733515" w:rsidRPr="00415B17">
        <w:rPr>
          <w:position w:val="-6"/>
        </w:rPr>
        <w:object w:dxaOrig="320" w:dyaOrig="340">
          <v:shape id="_x0000_i1037" type="#_x0000_t75" style="width:15.75pt;height:17.25pt" o:ole="">
            <v:imagedata r:id="rId30" o:title=""/>
          </v:shape>
          <o:OLEObject Type="Embed" ProgID="Equation.DSMT4" ShapeID="_x0000_i1037" DrawAspect="Content" ObjectID="_1510585080" r:id="rId31"/>
        </w:object>
      </w:r>
      <w:r w:rsidR="00733515">
        <w:t xml:space="preserve">и </w:t>
      </w:r>
      <w:r w:rsidR="00733515" w:rsidRPr="00415B17">
        <w:rPr>
          <w:position w:val="-4"/>
        </w:rPr>
        <w:object w:dxaOrig="200" w:dyaOrig="260">
          <v:shape id="_x0000_i1038" type="#_x0000_t75" style="width:9.75pt;height:12.75pt" o:ole="">
            <v:imagedata r:id="rId32" o:title=""/>
          </v:shape>
          <o:OLEObject Type="Embed" ProgID="Equation.DSMT4" ShapeID="_x0000_i1038" DrawAspect="Content" ObjectID="_1510585081" r:id="rId33"/>
        </w:object>
      </w:r>
      <w:r w:rsidR="00733515">
        <w:t>. Приведенный закон позволяет расчитывать магнитные поля токов.</w:t>
      </w:r>
    </w:p>
    <w:p w:rsidR="00733515" w:rsidRDefault="00733515" w:rsidP="00733515">
      <w:pPr>
        <w:jc w:val="both"/>
      </w:pPr>
      <w:r>
        <w:t>1. Магнитная индукция поля, создаваемая бесконечно длинным прямым проводником с током</w:t>
      </w:r>
    </w:p>
    <w:p w:rsidR="004004C4" w:rsidRDefault="004004C4" w:rsidP="004004C4">
      <w:pPr>
        <w:jc w:val="center"/>
      </w:pPr>
      <w:r w:rsidRPr="00415B17">
        <w:rPr>
          <w:position w:val="-24"/>
        </w:rPr>
        <w:object w:dxaOrig="1100" w:dyaOrig="639">
          <v:shape id="_x0000_i1039" type="#_x0000_t75" style="width:54.75pt;height:32.25pt" o:ole="">
            <v:imagedata r:id="rId34" o:title=""/>
          </v:shape>
          <o:OLEObject Type="Embed" ProgID="Equation.DSMT4" ShapeID="_x0000_i1039" DrawAspect="Content" ObjectID="_1510585082" r:id="rId35"/>
        </w:object>
      </w:r>
      <w:r>
        <w:t>,</w:t>
      </w:r>
    </w:p>
    <w:p w:rsidR="004004C4" w:rsidRDefault="001174D3" w:rsidP="004004C4">
      <w:pPr>
        <w:jc w:val="both"/>
      </w:pPr>
      <w:r>
        <w:t>г</w:t>
      </w:r>
      <w:r w:rsidR="004004C4">
        <w:t xml:space="preserve">де </w:t>
      </w:r>
      <w:r w:rsidR="004004C4">
        <w:rPr>
          <w:lang w:val="en-US"/>
        </w:rPr>
        <w:t>r</w:t>
      </w:r>
      <w:r w:rsidR="004004C4" w:rsidRPr="004004C4">
        <w:t xml:space="preserve">- </w:t>
      </w:r>
      <w:r w:rsidR="004004C4">
        <w:t>расстояние до оси проводника.</w:t>
      </w:r>
    </w:p>
    <w:p w:rsidR="004004C4" w:rsidRDefault="001174D3" w:rsidP="004004C4">
      <w:pPr>
        <w:jc w:val="both"/>
      </w:pPr>
      <w:r w:rsidRPr="001174D3">
        <w:t>2. М</w:t>
      </w:r>
      <w:r>
        <w:t>агнитная индукция поля, создаваемого отрезком проводника ( Рис 2)</w:t>
      </w:r>
    </w:p>
    <w:p w:rsidR="001174D3" w:rsidRDefault="001174D3" w:rsidP="001174D3">
      <w:pPr>
        <w:jc w:val="center"/>
      </w:pPr>
    </w:p>
    <w:p w:rsidR="001174D3" w:rsidRDefault="001174D3" w:rsidP="001174D3">
      <w:pPr>
        <w:jc w:val="center"/>
      </w:pPr>
      <w:r w:rsidRPr="00415B17">
        <w:rPr>
          <w:position w:val="-24"/>
        </w:rPr>
        <w:object w:dxaOrig="2659" w:dyaOrig="639">
          <v:shape id="_x0000_i1040" type="#_x0000_t75" style="width:132.75pt;height:32.25pt" o:ole="">
            <v:imagedata r:id="rId36" o:title=""/>
          </v:shape>
          <o:OLEObject Type="Embed" ProgID="Equation.DSMT4" ShapeID="_x0000_i1040" DrawAspect="Content" ObjectID="_1510585083" r:id="rId37"/>
        </w:object>
      </w:r>
    </w:p>
    <w:p w:rsidR="001174D3" w:rsidRDefault="001174D3" w:rsidP="001174D3">
      <w:pPr>
        <w:jc w:val="both"/>
      </w:pPr>
      <w:r>
        <w:t>Обозначения видны из Рис 2а и 2б. Вектор индукции</w:t>
      </w:r>
      <w:r w:rsidRPr="00415B17">
        <w:rPr>
          <w:position w:val="-4"/>
        </w:rPr>
        <w:object w:dxaOrig="240" w:dyaOrig="320">
          <v:shape id="_x0000_i1041" type="#_x0000_t75" style="width:12pt;height:15.75pt" o:ole="">
            <v:imagedata r:id="rId38" o:title=""/>
          </v:shape>
          <o:OLEObject Type="Embed" ProgID="Equation.DSMT4" ShapeID="_x0000_i1041" DrawAspect="Content" ObjectID="_1510585084" r:id="rId39"/>
        </w:object>
      </w:r>
      <w:r>
        <w:t xml:space="preserve"> перпендикулярен плоскости чертежа, направлен к нам и поэтому изображен точкой. </w:t>
      </w:r>
    </w:p>
    <w:p w:rsidR="00673D35" w:rsidRDefault="00673D35" w:rsidP="00673D35">
      <w:pPr>
        <w:jc w:val="center"/>
      </w:pPr>
    </w:p>
    <w:p w:rsidR="00673D35" w:rsidRDefault="00536EF8" w:rsidP="00536EF8">
      <w:r>
        <w:rPr>
          <w:noProof/>
        </w:rPr>
        <w:t xml:space="preserve">                      </w:t>
      </w:r>
      <w:r w:rsidR="000F2FB5">
        <w:rPr>
          <w:noProof/>
        </w:rPr>
        <w:t xml:space="preserve">   </w:t>
      </w:r>
      <w:r>
        <w:rPr>
          <w:noProof/>
        </w:rPr>
        <w:t xml:space="preserve">   </w:t>
      </w:r>
      <w:r w:rsidR="00FF7782">
        <w:rPr>
          <w:noProof/>
        </w:rPr>
        <w:drawing>
          <wp:inline distT="0" distB="0" distL="0" distR="0">
            <wp:extent cx="1028700" cy="1895475"/>
            <wp:effectExtent l="19050" t="0" r="0" b="0"/>
            <wp:docPr id="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</w:t>
      </w:r>
      <w:r w:rsidR="00FF7782">
        <w:rPr>
          <w:noProof/>
        </w:rPr>
        <w:drawing>
          <wp:inline distT="0" distB="0" distL="0" distR="0">
            <wp:extent cx="1066800" cy="1924050"/>
            <wp:effectExtent l="19050" t="0" r="0" b="0"/>
            <wp:docPr id="2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FB5" w:rsidRDefault="000F2FB5" w:rsidP="000F2FB5">
      <w:r>
        <w:t xml:space="preserve">                               Рис 2а                                                             Рис 2б</w:t>
      </w:r>
    </w:p>
    <w:p w:rsidR="00673D35" w:rsidRDefault="00673D35" w:rsidP="00673D35">
      <w:pPr>
        <w:jc w:val="center"/>
      </w:pPr>
    </w:p>
    <w:p w:rsidR="000F2FB5" w:rsidRPr="000F2FB5" w:rsidRDefault="000F2FB5" w:rsidP="000F2FB5">
      <w:pPr>
        <w:jc w:val="both"/>
      </w:pPr>
      <w:r>
        <w:t>При симметричном расположении концов проводника относительно точки, в которой определяется магнитная индукция (Рис 2б) определяется формулой</w:t>
      </w:r>
      <w:r w:rsidRPr="000F2FB5">
        <w:t>:</w:t>
      </w:r>
    </w:p>
    <w:p w:rsidR="00673D35" w:rsidRDefault="00673D35" w:rsidP="000F2FB5">
      <w:pPr>
        <w:jc w:val="both"/>
      </w:pPr>
    </w:p>
    <w:p w:rsidR="00673D35" w:rsidRDefault="000F2FB5" w:rsidP="00673D35">
      <w:pPr>
        <w:jc w:val="center"/>
      </w:pPr>
      <w:r w:rsidRPr="00415B17">
        <w:rPr>
          <w:position w:val="-30"/>
        </w:rPr>
        <w:object w:dxaOrig="1680" w:dyaOrig="700">
          <v:shape id="_x0000_i1042" type="#_x0000_t75" style="width:84pt;height:35.25pt" o:ole="">
            <v:imagedata r:id="rId42" o:title=""/>
          </v:shape>
          <o:OLEObject Type="Embed" ProgID="Equation.DSMT4" ShapeID="_x0000_i1042" DrawAspect="Content" ObjectID="_1510585085" r:id="rId43"/>
        </w:object>
      </w:r>
    </w:p>
    <w:p w:rsidR="00673D35" w:rsidRDefault="00673D35" w:rsidP="00673D35">
      <w:pPr>
        <w:jc w:val="center"/>
      </w:pPr>
    </w:p>
    <w:p w:rsidR="00673D35" w:rsidRPr="00673D35" w:rsidRDefault="00673D35" w:rsidP="00673D35">
      <w:pPr>
        <w:jc w:val="both"/>
      </w:pPr>
      <w:r>
        <w:t xml:space="preserve">3. Магнитнаяиндукция в центре кругового проводника с током радиуса </w:t>
      </w:r>
      <w:r>
        <w:rPr>
          <w:lang w:val="en-US"/>
        </w:rPr>
        <w:t>R</w:t>
      </w:r>
    </w:p>
    <w:p w:rsidR="00673D35" w:rsidRDefault="00673D35" w:rsidP="00673D35">
      <w:pPr>
        <w:jc w:val="center"/>
        <w:rPr>
          <w:lang w:val="en-US"/>
        </w:rPr>
      </w:pPr>
      <w:r w:rsidRPr="00415B17">
        <w:rPr>
          <w:position w:val="-24"/>
        </w:rPr>
        <w:object w:dxaOrig="1140" w:dyaOrig="639">
          <v:shape id="_x0000_i1043" type="#_x0000_t75" style="width:57pt;height:32.25pt" o:ole="">
            <v:imagedata r:id="rId44" o:title=""/>
          </v:shape>
          <o:OLEObject Type="Embed" ProgID="Equation.DSMT4" ShapeID="_x0000_i1043" DrawAspect="Content" ObjectID="_1510585086" r:id="rId45"/>
        </w:object>
      </w:r>
    </w:p>
    <w:p w:rsidR="00673D35" w:rsidRDefault="00673D35" w:rsidP="00673D35">
      <w:pPr>
        <w:jc w:val="both"/>
      </w:pPr>
      <w:r w:rsidRPr="00673D35">
        <w:t>4</w:t>
      </w:r>
      <w:r>
        <w:t>. Магнитная индукция поля, создаваемого соленоидом в средней его части (или тороида на его оси)</w:t>
      </w:r>
    </w:p>
    <w:p w:rsidR="006A7F55" w:rsidRDefault="006A7F55" w:rsidP="006A7F55">
      <w:pPr>
        <w:jc w:val="center"/>
      </w:pPr>
      <w:r w:rsidRPr="00415B17">
        <w:rPr>
          <w:position w:val="-12"/>
        </w:rPr>
        <w:object w:dxaOrig="1100" w:dyaOrig="360">
          <v:shape id="_x0000_i1044" type="#_x0000_t75" style="width:54.75pt;height:18pt" o:ole="">
            <v:imagedata r:id="rId46" o:title=""/>
          </v:shape>
          <o:OLEObject Type="Embed" ProgID="Equation.DSMT4" ShapeID="_x0000_i1044" DrawAspect="Content" ObjectID="_1510585087" r:id="rId47"/>
        </w:object>
      </w:r>
      <w:r>
        <w:t>,</w:t>
      </w:r>
    </w:p>
    <w:p w:rsidR="006A7F55" w:rsidRDefault="006A7F55" w:rsidP="006A7F55">
      <w:pPr>
        <w:jc w:val="both"/>
      </w:pPr>
      <w:r>
        <w:rPr>
          <w:lang w:val="en-US"/>
        </w:rPr>
        <w:t>n</w:t>
      </w:r>
      <w:r w:rsidRPr="006A7F55">
        <w:t xml:space="preserve"> - </w:t>
      </w:r>
      <w:r>
        <w:t>число витков, приходящихся на единицу длины соленоида,</w:t>
      </w:r>
    </w:p>
    <w:p w:rsidR="006A7F55" w:rsidRDefault="006A7F55" w:rsidP="006A7F55">
      <w:pPr>
        <w:jc w:val="both"/>
      </w:pPr>
      <w:r>
        <w:rPr>
          <w:lang w:val="en-US"/>
        </w:rPr>
        <w:t>I</w:t>
      </w:r>
      <w:r w:rsidRPr="006A7F55">
        <w:t xml:space="preserve"> – </w:t>
      </w:r>
      <w:r>
        <w:t>сила тока в одном витке.</w:t>
      </w:r>
    </w:p>
    <w:p w:rsidR="006A7F55" w:rsidRDefault="006A7F55" w:rsidP="006A7F55">
      <w:pPr>
        <w:jc w:val="both"/>
      </w:pPr>
      <w:r>
        <w:t>Для магнитных полей, также как и для электрических справедлив принцип суперпозиции</w:t>
      </w:r>
      <w:r w:rsidRPr="006A7F55">
        <w:t>:</w:t>
      </w:r>
    </w:p>
    <w:p w:rsidR="006A7F55" w:rsidRDefault="006A7F55" w:rsidP="006A7F55">
      <w:pPr>
        <w:jc w:val="both"/>
      </w:pPr>
      <w:r>
        <w:t xml:space="preserve">магнитная индукция </w:t>
      </w:r>
      <w:r>
        <w:rPr>
          <w:lang w:val="en-US"/>
        </w:rPr>
        <w:t>B</w:t>
      </w:r>
      <w:r>
        <w:t xml:space="preserve"> результирующего поля равна векторной сумме магнитных индукций </w:t>
      </w:r>
      <w:r w:rsidRPr="006A7F55">
        <w:t xml:space="preserve">  </w:t>
      </w:r>
      <w:r w:rsidRPr="00415B17">
        <w:rPr>
          <w:position w:val="-12"/>
        </w:rPr>
        <w:object w:dxaOrig="1200" w:dyaOrig="400">
          <v:shape id="_x0000_i1045" type="#_x0000_t75" style="width:60pt;height:20.25pt" o:ole="">
            <v:imagedata r:id="rId48" o:title=""/>
          </v:shape>
          <o:OLEObject Type="Embed" ProgID="Equation.DSMT4" ShapeID="_x0000_i1045" DrawAspect="Content" ObjectID="_1510585088" r:id="rId49"/>
        </w:object>
      </w:r>
      <w:r w:rsidR="006D631A">
        <w:t>складываемых  полей, т. е.</w:t>
      </w:r>
    </w:p>
    <w:p w:rsidR="006D631A" w:rsidRDefault="006D631A" w:rsidP="006D631A">
      <w:pPr>
        <w:jc w:val="center"/>
      </w:pPr>
      <w:r w:rsidRPr="00415B17">
        <w:rPr>
          <w:position w:val="-28"/>
        </w:rPr>
        <w:object w:dxaOrig="999" w:dyaOrig="680">
          <v:shape id="_x0000_i1046" type="#_x0000_t75" style="width:50.25pt;height:33.75pt" o:ole="">
            <v:imagedata r:id="rId50" o:title=""/>
          </v:shape>
          <o:OLEObject Type="Embed" ProgID="Equation.DSMT4" ShapeID="_x0000_i1046" DrawAspect="Content" ObjectID="_1510585089" r:id="rId51"/>
        </w:object>
      </w:r>
    </w:p>
    <w:p w:rsidR="006D631A" w:rsidRDefault="006D631A" w:rsidP="006D631A">
      <w:pPr>
        <w:jc w:val="both"/>
      </w:pPr>
      <w:r>
        <w:t xml:space="preserve">В частном случае наложения двух полей </w:t>
      </w:r>
      <w:r w:rsidRPr="00415B17">
        <w:rPr>
          <w:position w:val="-12"/>
        </w:rPr>
        <w:object w:dxaOrig="1160" w:dyaOrig="400">
          <v:shape id="_x0000_i1047" type="#_x0000_t75" style="width:57.75pt;height:20.25pt" o:ole="">
            <v:imagedata r:id="rId52" o:title=""/>
          </v:shape>
          <o:OLEObject Type="Embed" ProgID="Equation.DSMT4" ShapeID="_x0000_i1047" DrawAspect="Content" ObjectID="_1510585090" r:id="rId53"/>
        </w:object>
      </w:r>
      <w:r>
        <w:t>, а модуль магнитной индукции</w:t>
      </w:r>
    </w:p>
    <w:p w:rsidR="006D631A" w:rsidRDefault="006D631A" w:rsidP="006D631A">
      <w:pPr>
        <w:jc w:val="both"/>
      </w:pPr>
      <w:r w:rsidRPr="00415B17">
        <w:rPr>
          <w:position w:val="-14"/>
        </w:rPr>
        <w:object w:dxaOrig="2799" w:dyaOrig="460">
          <v:shape id="_x0000_i1048" type="#_x0000_t75" style="width:140.25pt;height:23.25pt" o:ole="">
            <v:imagedata r:id="rId54" o:title=""/>
          </v:shape>
          <o:OLEObject Type="Embed" ProgID="Equation.DSMT4" ShapeID="_x0000_i1048" DrawAspect="Content" ObjectID="_1510585091" r:id="rId55"/>
        </w:object>
      </w:r>
      <w:r>
        <w:t xml:space="preserve">, где </w:t>
      </w:r>
      <w:r w:rsidRPr="00415B17">
        <w:rPr>
          <w:position w:val="-6"/>
        </w:rPr>
        <w:object w:dxaOrig="240" w:dyaOrig="220">
          <v:shape id="_x0000_i1049" type="#_x0000_t75" style="width:12pt;height:11.25pt" o:ole="">
            <v:imagedata r:id="rId56" o:title=""/>
          </v:shape>
          <o:OLEObject Type="Embed" ProgID="Equation.DSMT4" ShapeID="_x0000_i1049" DrawAspect="Content" ObjectID="_1510585092" r:id="rId57"/>
        </w:object>
      </w:r>
      <w:r>
        <w:t xml:space="preserve">-угол между векторами </w:t>
      </w:r>
      <w:r w:rsidRPr="00415B17">
        <w:rPr>
          <w:position w:val="-12"/>
        </w:rPr>
        <w:object w:dxaOrig="260" w:dyaOrig="400">
          <v:shape id="_x0000_i1050" type="#_x0000_t75" style="width:12.75pt;height:20.25pt" o:ole="">
            <v:imagedata r:id="rId58" o:title=""/>
          </v:shape>
          <o:OLEObject Type="Embed" ProgID="Equation.DSMT4" ShapeID="_x0000_i1050" DrawAspect="Content" ObjectID="_1510585093" r:id="rId59"/>
        </w:object>
      </w:r>
      <w:r>
        <w:t xml:space="preserve"> и </w:t>
      </w:r>
      <w:r w:rsidRPr="00415B17">
        <w:rPr>
          <w:position w:val="-12"/>
        </w:rPr>
        <w:object w:dxaOrig="300" w:dyaOrig="400">
          <v:shape id="_x0000_i1051" type="#_x0000_t75" style="width:15pt;height:20.25pt" o:ole="">
            <v:imagedata r:id="rId60" o:title=""/>
          </v:shape>
          <o:OLEObject Type="Embed" ProgID="Equation.DSMT4" ShapeID="_x0000_i1051" DrawAspect="Content" ObjectID="_1510585094" r:id="rId61"/>
        </w:object>
      </w:r>
      <w:r>
        <w:t>.</w:t>
      </w:r>
    </w:p>
    <w:p w:rsidR="006D631A" w:rsidRDefault="006D631A" w:rsidP="006D631A">
      <w:pPr>
        <w:jc w:val="center"/>
      </w:pPr>
      <w:r>
        <w:t>Решение задач</w:t>
      </w:r>
    </w:p>
    <w:p w:rsidR="00A17A4D" w:rsidRDefault="0048690F" w:rsidP="006D631A">
      <w:pPr>
        <w:jc w:val="both"/>
      </w:pPr>
      <w:r w:rsidRPr="00DB1146">
        <w:rPr>
          <w:b/>
        </w:rPr>
        <w:t>Задача</w:t>
      </w:r>
      <w:r w:rsidR="006D631A" w:rsidRPr="00DB1146">
        <w:rPr>
          <w:b/>
        </w:rPr>
        <w:t>1.</w:t>
      </w:r>
      <w:r w:rsidR="00A17A4D">
        <w:t xml:space="preserve"> Два параллельных бесконечно длинных провода, по которым текут в одном направлении токи </w:t>
      </w:r>
      <w:r w:rsidR="00A17A4D">
        <w:rPr>
          <w:lang w:val="en-US"/>
        </w:rPr>
        <w:t>I</w:t>
      </w:r>
      <w:r w:rsidR="00A17A4D" w:rsidRPr="00A17A4D">
        <w:t>=60</w:t>
      </w:r>
      <w:r w:rsidR="00A17A4D">
        <w:t xml:space="preserve">А, расположены на расстоянии </w:t>
      </w:r>
      <w:r w:rsidR="00A17A4D">
        <w:rPr>
          <w:lang w:val="en-US"/>
        </w:rPr>
        <w:t>d</w:t>
      </w:r>
      <w:r w:rsidR="00A17A4D" w:rsidRPr="00A17A4D">
        <w:t xml:space="preserve">=10 </w:t>
      </w:r>
      <w:r w:rsidR="00A17A4D">
        <w:t xml:space="preserve">см друг от друга. Определить магнитную индукцию </w:t>
      </w:r>
      <w:r w:rsidR="00A17A4D" w:rsidRPr="00415B17">
        <w:rPr>
          <w:position w:val="-4"/>
        </w:rPr>
        <w:object w:dxaOrig="240" w:dyaOrig="320">
          <v:shape id="_x0000_i1052" type="#_x0000_t75" style="width:12pt;height:15.75pt" o:ole="">
            <v:imagedata r:id="rId62" o:title=""/>
          </v:shape>
          <o:OLEObject Type="Embed" ProgID="Equation.DSMT4" ShapeID="_x0000_i1052" DrawAspect="Content" ObjectID="_1510585095" r:id="rId63"/>
        </w:object>
      </w:r>
      <w:r w:rsidR="00A17A4D">
        <w:t xml:space="preserve">в точке, отстоящей от одного проводника на расстоянии </w:t>
      </w:r>
      <w:r w:rsidR="005769A1" w:rsidRPr="00AE6556">
        <w:rPr>
          <w:position w:val="-12"/>
        </w:rPr>
        <w:object w:dxaOrig="820" w:dyaOrig="360">
          <v:shape id="_x0000_i1053" type="#_x0000_t75" style="width:41.25pt;height:18pt" o:ole="">
            <v:imagedata r:id="rId64" o:title=""/>
          </v:shape>
          <o:OLEObject Type="Embed" ProgID="Equation.DSMT4" ShapeID="_x0000_i1053" DrawAspect="Content" ObjectID="_1510585096" r:id="rId65"/>
        </w:object>
      </w:r>
      <w:r w:rsidR="00A17A4D">
        <w:t xml:space="preserve"> и от другого </w:t>
      </w:r>
      <w:r>
        <w:t>–</w:t>
      </w:r>
      <w:r w:rsidR="00A17A4D">
        <w:t xml:space="preserve"> на расстоянии</w:t>
      </w:r>
      <w:r w:rsidR="005769A1">
        <w:t xml:space="preserve"> </w:t>
      </w:r>
      <w:r w:rsidR="005769A1" w:rsidRPr="00AE6556">
        <w:rPr>
          <w:position w:val="-12"/>
        </w:rPr>
        <w:object w:dxaOrig="960" w:dyaOrig="360">
          <v:shape id="_x0000_i1054" type="#_x0000_t75" style="width:48pt;height:18pt" o:ole="">
            <v:imagedata r:id="rId66" o:title=""/>
          </v:shape>
          <o:OLEObject Type="Embed" ProgID="Equation.DSMT4" ShapeID="_x0000_i1054" DrawAspect="Content" ObjectID="_1510585097" r:id="rId67"/>
        </w:object>
      </w:r>
      <w:r w:rsidR="00A17A4D">
        <w:t>. (Рис 3)</w:t>
      </w:r>
    </w:p>
    <w:p w:rsidR="00A17A4D" w:rsidRDefault="00A17A4D" w:rsidP="006D631A">
      <w:pPr>
        <w:jc w:val="both"/>
      </w:pPr>
    </w:p>
    <w:p w:rsidR="00A17A4D" w:rsidRDefault="00A17A4D" w:rsidP="006D631A">
      <w:pPr>
        <w:jc w:val="both"/>
      </w:pPr>
    </w:p>
    <w:p w:rsidR="00A17A4D" w:rsidRDefault="00A17A4D" w:rsidP="006D631A">
      <w:pPr>
        <w:jc w:val="both"/>
      </w:pPr>
    </w:p>
    <w:p w:rsidR="00A17A4D" w:rsidRDefault="00A17A4D" w:rsidP="006D631A">
      <w:pPr>
        <w:jc w:val="both"/>
      </w:pPr>
    </w:p>
    <w:p w:rsidR="00A17A4D" w:rsidRDefault="00A17A4D" w:rsidP="006D631A">
      <w:pPr>
        <w:jc w:val="both"/>
      </w:pPr>
    </w:p>
    <w:p w:rsidR="00A17A4D" w:rsidRDefault="003A7946" w:rsidP="003A7946">
      <w:pPr>
        <w:jc w:val="center"/>
      </w:pPr>
      <w:r w:rsidRPr="003A7946">
        <w:drawing>
          <wp:inline distT="0" distB="0" distL="0" distR="0">
            <wp:extent cx="2147235" cy="1453718"/>
            <wp:effectExtent l="19050" t="0" r="541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235" cy="1453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A4D" w:rsidRDefault="00A17A4D" w:rsidP="006D631A">
      <w:pPr>
        <w:jc w:val="both"/>
      </w:pPr>
    </w:p>
    <w:p w:rsidR="00A17A4D" w:rsidRDefault="00A17A4D" w:rsidP="006D631A">
      <w:pPr>
        <w:jc w:val="both"/>
      </w:pPr>
    </w:p>
    <w:p w:rsidR="006D631A" w:rsidRDefault="00A17A4D" w:rsidP="00A17A4D">
      <w:pPr>
        <w:jc w:val="center"/>
      </w:pPr>
      <w:r>
        <w:t>Рис 3</w:t>
      </w:r>
    </w:p>
    <w:p w:rsidR="003A7946" w:rsidRDefault="003A7946" w:rsidP="00A17A4D">
      <w:pPr>
        <w:jc w:val="center"/>
      </w:pPr>
    </w:p>
    <w:p w:rsidR="00A17A4D" w:rsidRDefault="00C62B46" w:rsidP="00A17A4D">
      <w:pPr>
        <w:jc w:val="both"/>
      </w:pPr>
      <w:r w:rsidRPr="00C62B46">
        <w:rPr>
          <w:u w:val="single"/>
        </w:rPr>
        <w:t>Решение</w:t>
      </w:r>
      <w:r>
        <w:t>.</w:t>
      </w:r>
      <w:r w:rsidR="00A17A4D">
        <w:t xml:space="preserve">Для нахождения вектора магнитной индукции поля в </w:t>
      </w:r>
      <w:r w:rsidR="00D928E9">
        <w:t xml:space="preserve">указанной точке А (Рис 3) определим направления векторов индукций </w:t>
      </w:r>
      <w:r w:rsidR="00D928E9" w:rsidRPr="00415B17">
        <w:rPr>
          <w:position w:val="-12"/>
        </w:rPr>
        <w:object w:dxaOrig="260" w:dyaOrig="400">
          <v:shape id="_x0000_i1055" type="#_x0000_t75" style="width:12.75pt;height:20.25pt" o:ole="">
            <v:imagedata r:id="rId69" o:title=""/>
          </v:shape>
          <o:OLEObject Type="Embed" ProgID="Equation.DSMT4" ShapeID="_x0000_i1055" DrawAspect="Content" ObjectID="_1510585098" r:id="rId70"/>
        </w:object>
      </w:r>
      <w:r w:rsidR="00D928E9">
        <w:t xml:space="preserve">  и  </w:t>
      </w:r>
      <w:r w:rsidR="00F33CA4" w:rsidRPr="009B4624">
        <w:rPr>
          <w:position w:val="-12"/>
        </w:rPr>
        <w:object w:dxaOrig="300" w:dyaOrig="400">
          <v:shape id="_x0000_i1056" type="#_x0000_t75" style="width:15pt;height:20.25pt" o:ole="">
            <v:imagedata r:id="rId71" o:title=""/>
          </v:shape>
          <o:OLEObject Type="Embed" ProgID="Equation.DSMT4" ShapeID="_x0000_i1056" DrawAspect="Content" ObjectID="_1510585099" r:id="rId72"/>
        </w:object>
      </w:r>
      <w:r w:rsidR="00D928E9">
        <w:t xml:space="preserve"> полей, создаваемых каждым проводником в отдельности, и сложим их векторно, т.е. </w:t>
      </w:r>
      <w:r w:rsidR="00D928E9" w:rsidRPr="00415B17">
        <w:rPr>
          <w:position w:val="-12"/>
        </w:rPr>
        <w:object w:dxaOrig="1160" w:dyaOrig="400">
          <v:shape id="_x0000_i1057" type="#_x0000_t75" style="width:57.75pt;height:20.25pt" o:ole="">
            <v:imagedata r:id="rId73" o:title=""/>
          </v:shape>
          <o:OLEObject Type="Embed" ProgID="Equation.DSMT4" ShapeID="_x0000_i1057" DrawAspect="Content" ObjectID="_1510585100" r:id="rId74"/>
        </w:object>
      </w:r>
      <w:r w:rsidR="00D928E9">
        <w:t>. Модуль вектора индукции найдем по теореме косинусов</w:t>
      </w:r>
      <w:r w:rsidR="00D928E9" w:rsidRPr="00D928E9">
        <w:t xml:space="preserve">: </w:t>
      </w:r>
      <w:r w:rsidR="00D928E9" w:rsidRPr="00415B17">
        <w:rPr>
          <w:position w:val="-14"/>
        </w:rPr>
        <w:object w:dxaOrig="2799" w:dyaOrig="460">
          <v:shape id="_x0000_i1058" type="#_x0000_t75" style="width:140.25pt;height:23.25pt" o:ole="">
            <v:imagedata r:id="rId54" o:title=""/>
          </v:shape>
          <o:OLEObject Type="Embed" ProgID="Equation.DSMT4" ShapeID="_x0000_i1058" DrawAspect="Content" ObjectID="_1510585101" r:id="rId75"/>
        </w:object>
      </w:r>
      <w:r w:rsidR="00D928E9" w:rsidRPr="00D928E9">
        <w:t xml:space="preserve">. </w:t>
      </w:r>
      <w:r w:rsidR="00D928E9">
        <w:t xml:space="preserve">Вычислим значения индукций </w:t>
      </w:r>
      <w:r w:rsidR="00D928E9" w:rsidRPr="00415B17">
        <w:rPr>
          <w:position w:val="-12"/>
        </w:rPr>
        <w:object w:dxaOrig="260" w:dyaOrig="400">
          <v:shape id="_x0000_i1059" type="#_x0000_t75" style="width:12.75pt;height:20.25pt" o:ole="">
            <v:imagedata r:id="rId58" o:title=""/>
          </v:shape>
          <o:OLEObject Type="Embed" ProgID="Equation.DSMT4" ShapeID="_x0000_i1059" DrawAspect="Content" ObjectID="_1510585102" r:id="rId76"/>
        </w:object>
      </w:r>
      <w:r w:rsidR="00D928E9">
        <w:t xml:space="preserve"> и </w:t>
      </w:r>
      <w:r w:rsidR="00D928E9" w:rsidRPr="00415B17">
        <w:rPr>
          <w:position w:val="-12"/>
        </w:rPr>
        <w:object w:dxaOrig="300" w:dyaOrig="400">
          <v:shape id="_x0000_i1060" type="#_x0000_t75" style="width:15pt;height:20.25pt" o:ole="">
            <v:imagedata r:id="rId60" o:title=""/>
          </v:shape>
          <o:OLEObject Type="Embed" ProgID="Equation.DSMT4" ShapeID="_x0000_i1060" DrawAspect="Content" ObjectID="_1510585103" r:id="rId77"/>
        </w:object>
      </w:r>
      <w:r w:rsidR="00D928E9">
        <w:t>по соответствующим формулам</w:t>
      </w:r>
      <w:r w:rsidR="00D928E9" w:rsidRPr="00D35B15">
        <w:t xml:space="preserve">: </w:t>
      </w:r>
      <w:r w:rsidR="00D928E9" w:rsidRPr="00415B17">
        <w:rPr>
          <w:position w:val="-30"/>
        </w:rPr>
        <w:object w:dxaOrig="1080" w:dyaOrig="700">
          <v:shape id="_x0000_i1061" type="#_x0000_t75" style="width:54pt;height:35.25pt" o:ole="">
            <v:imagedata r:id="rId78" o:title=""/>
          </v:shape>
          <o:OLEObject Type="Embed" ProgID="Equation.DSMT4" ShapeID="_x0000_i1061" DrawAspect="Content" ObjectID="_1510585104" r:id="rId79"/>
        </w:object>
      </w:r>
      <w:r w:rsidR="00D35B15" w:rsidRPr="00D35B15">
        <w:t xml:space="preserve"> </w:t>
      </w:r>
      <w:r w:rsidR="00D35B15">
        <w:t xml:space="preserve">и </w:t>
      </w:r>
      <w:r w:rsidR="00D35B15" w:rsidRPr="00415B17">
        <w:rPr>
          <w:position w:val="-30"/>
        </w:rPr>
        <w:object w:dxaOrig="1140" w:dyaOrig="700">
          <v:shape id="_x0000_i1062" type="#_x0000_t75" style="width:57pt;height:35.25pt" o:ole="">
            <v:imagedata r:id="rId80" o:title=""/>
          </v:shape>
          <o:OLEObject Type="Embed" ProgID="Equation.DSMT4" ShapeID="_x0000_i1062" DrawAspect="Content" ObjectID="_1510585105" r:id="rId81"/>
        </w:object>
      </w:r>
      <w:r w:rsidR="00D35B15">
        <w:t>. После подстановки и алгеброических преобразований получим расчетную формулу</w:t>
      </w:r>
    </w:p>
    <w:p w:rsidR="00D35B15" w:rsidRDefault="00D35B15" w:rsidP="00A17A4D">
      <w:pPr>
        <w:jc w:val="both"/>
      </w:pPr>
      <w:r w:rsidRPr="00415B17">
        <w:rPr>
          <w:position w:val="-32"/>
        </w:rPr>
        <w:object w:dxaOrig="2760" w:dyaOrig="760">
          <v:shape id="_x0000_i1063" type="#_x0000_t75" style="width:138pt;height:38.25pt" o:ole="">
            <v:imagedata r:id="rId82" o:title=""/>
          </v:shape>
          <o:OLEObject Type="Embed" ProgID="Equation.DSMT4" ShapeID="_x0000_i1063" DrawAspect="Content" ObjectID="_1510585106" r:id="rId83"/>
        </w:object>
      </w:r>
      <w:r>
        <w:t xml:space="preserve">.      Из треугольника </w:t>
      </w:r>
      <w:r w:rsidRPr="00415B17">
        <w:rPr>
          <w:position w:val="-4"/>
        </w:rPr>
        <w:object w:dxaOrig="200" w:dyaOrig="180">
          <v:shape id="_x0000_i1064" type="#_x0000_t75" style="width:9.75pt;height:9pt" o:ole="">
            <v:imagedata r:id="rId84" o:title=""/>
          </v:shape>
          <o:OLEObject Type="Embed" ProgID="Equation.DSMT4" ShapeID="_x0000_i1064" DrawAspect="Content" ObjectID="_1510585107" r:id="rId85"/>
        </w:object>
      </w:r>
      <w:r>
        <w:t xml:space="preserve">ДАС определим значение косинуса </w:t>
      </w:r>
    </w:p>
    <w:p w:rsidR="0048690F" w:rsidRDefault="00D35B15" w:rsidP="00A17A4D">
      <w:pPr>
        <w:jc w:val="both"/>
      </w:pPr>
      <w:r>
        <w:t xml:space="preserve"> угла </w:t>
      </w:r>
      <w:r w:rsidRPr="00415B17">
        <w:rPr>
          <w:position w:val="-6"/>
        </w:rPr>
        <w:object w:dxaOrig="240" w:dyaOrig="220">
          <v:shape id="_x0000_i1065" type="#_x0000_t75" style="width:12pt;height:11.25pt" o:ole="">
            <v:imagedata r:id="rId86" o:title=""/>
          </v:shape>
          <o:OLEObject Type="Embed" ProgID="Equation.DSMT4" ShapeID="_x0000_i1065" DrawAspect="Content" ObjectID="_1510585108" r:id="rId87"/>
        </w:object>
      </w:r>
      <w:r w:rsidRPr="0048690F">
        <w:t xml:space="preserve">:          </w:t>
      </w:r>
      <w:r w:rsidRPr="00415B17">
        <w:rPr>
          <w:position w:val="-12"/>
        </w:rPr>
        <w:object w:dxaOrig="2439" w:dyaOrig="380">
          <v:shape id="_x0000_i1066" type="#_x0000_t75" style="width:122.25pt;height:18.75pt" o:ole="">
            <v:imagedata r:id="rId88" o:title=""/>
          </v:shape>
          <o:OLEObject Type="Embed" ProgID="Equation.DSMT4" ShapeID="_x0000_i1066" DrawAspect="Content" ObjectID="_1510585109" r:id="rId89"/>
        </w:object>
      </w:r>
      <w:r w:rsidR="0048690F">
        <w:t xml:space="preserve">. Отсюда </w:t>
      </w:r>
      <w:r w:rsidR="0048690F" w:rsidRPr="00415B17">
        <w:rPr>
          <w:position w:val="-30"/>
        </w:rPr>
        <w:object w:dxaOrig="2840" w:dyaOrig="720">
          <v:shape id="_x0000_i1067" type="#_x0000_t75" style="width:141.75pt;height:36pt" o:ole="">
            <v:imagedata r:id="rId90" o:title=""/>
          </v:shape>
          <o:OLEObject Type="Embed" ProgID="Equation.DSMT4" ShapeID="_x0000_i1067" DrawAspect="Content" ObjectID="_1510585110" r:id="rId91"/>
        </w:object>
      </w:r>
      <w:r w:rsidR="0048690F">
        <w:t xml:space="preserve">. Подставляя полученные значения в расчетную формулу найдем </w:t>
      </w:r>
      <w:r w:rsidR="0048690F">
        <w:rPr>
          <w:lang w:val="en-US"/>
        </w:rPr>
        <w:t>B</w:t>
      </w:r>
      <w:r w:rsidR="0048690F" w:rsidRPr="0048690F">
        <w:t xml:space="preserve">=286 </w:t>
      </w:r>
      <w:r w:rsidR="0048690F">
        <w:t xml:space="preserve">мкТл. </w:t>
      </w:r>
    </w:p>
    <w:p w:rsidR="00D35B15" w:rsidRPr="0048690F" w:rsidRDefault="00D35B15" w:rsidP="00A17A4D">
      <w:pPr>
        <w:jc w:val="both"/>
      </w:pPr>
      <w:r w:rsidRPr="0048690F">
        <w:t xml:space="preserve"> </w:t>
      </w:r>
    </w:p>
    <w:p w:rsidR="00A17A4D" w:rsidRPr="00922CE6" w:rsidRDefault="0048690F" w:rsidP="0048690F">
      <w:pPr>
        <w:jc w:val="both"/>
      </w:pPr>
      <w:r w:rsidRPr="00961338">
        <w:rPr>
          <w:b/>
        </w:rPr>
        <w:t>Задача2.</w:t>
      </w:r>
      <w:r>
        <w:t xml:space="preserve"> По двум длинным параллельным проводам, находящимся на расстоянии </w:t>
      </w:r>
      <w:r>
        <w:rPr>
          <w:lang w:val="en-US"/>
        </w:rPr>
        <w:t>r</w:t>
      </w:r>
      <w:r w:rsidRPr="0048690F">
        <w:t xml:space="preserve">=5 </w:t>
      </w:r>
      <w:r>
        <w:t xml:space="preserve">см друг от друга в воздухе, текут токи </w:t>
      </w:r>
      <w:r>
        <w:rPr>
          <w:lang w:val="en-US"/>
        </w:rPr>
        <w:t>I</w:t>
      </w:r>
      <w:r w:rsidRPr="0048690F">
        <w:t xml:space="preserve">=10 </w:t>
      </w:r>
      <w:r>
        <w:t>А каждый.</w:t>
      </w:r>
      <w:r w:rsidR="00922CE6">
        <w:t xml:space="preserve"> Определить магнитную индукцию В поля, создаваемого токами в точке, лежащей посередине между проводами, для случаев</w:t>
      </w:r>
      <w:r w:rsidR="00922CE6" w:rsidRPr="00922CE6">
        <w:t xml:space="preserve">: 1) </w:t>
      </w:r>
      <w:r w:rsidR="00922CE6">
        <w:t>провода параллельны, токи текут в одном направлении (Рис 4а)</w:t>
      </w:r>
      <w:r w:rsidR="00922CE6" w:rsidRPr="00922CE6">
        <w:t>;</w:t>
      </w:r>
    </w:p>
    <w:p w:rsidR="00922CE6" w:rsidRPr="00922CE6" w:rsidRDefault="00922CE6" w:rsidP="0048690F">
      <w:pPr>
        <w:jc w:val="both"/>
      </w:pPr>
      <w:r w:rsidRPr="00922CE6">
        <w:t xml:space="preserve">2) </w:t>
      </w:r>
      <w:r>
        <w:t>провода параллельны, токи текут в противоположных направлениях (Рис 4б)</w:t>
      </w:r>
      <w:r w:rsidRPr="00922CE6">
        <w:t>;</w:t>
      </w:r>
    </w:p>
    <w:p w:rsidR="00922CE6" w:rsidRDefault="00922CE6" w:rsidP="0048690F">
      <w:pPr>
        <w:jc w:val="both"/>
      </w:pPr>
      <w:r w:rsidRPr="00922CE6">
        <w:t xml:space="preserve">3) </w:t>
      </w:r>
      <w:r>
        <w:t>провода перпендикулярны, направление токов указано на Рис 4в.</w:t>
      </w:r>
    </w:p>
    <w:p w:rsidR="003A7946" w:rsidRPr="00922CE6" w:rsidRDefault="003A7946" w:rsidP="0048690F">
      <w:pPr>
        <w:jc w:val="both"/>
      </w:pPr>
    </w:p>
    <w:p w:rsidR="00922CE6" w:rsidRDefault="008B44F1" w:rsidP="008B44F1">
      <w:r>
        <w:rPr>
          <w:noProof/>
        </w:rPr>
        <w:t xml:space="preserve">                </w:t>
      </w:r>
      <w:r w:rsidR="00FF7782">
        <w:rPr>
          <w:noProof/>
        </w:rPr>
        <w:drawing>
          <wp:inline distT="0" distB="0" distL="0" distR="0">
            <wp:extent cx="1057275" cy="981075"/>
            <wp:effectExtent l="19050" t="0" r="9525" b="0"/>
            <wp:docPr id="4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</w:t>
      </w:r>
      <w:r w:rsidR="00FF7782">
        <w:rPr>
          <w:noProof/>
        </w:rPr>
        <w:drawing>
          <wp:inline distT="0" distB="0" distL="0" distR="0">
            <wp:extent cx="1019175" cy="1200150"/>
            <wp:effectExtent l="19050" t="0" r="9525" b="0"/>
            <wp:docPr id="4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CE6" w:rsidRDefault="00922CE6" w:rsidP="00A17A4D">
      <w:pPr>
        <w:jc w:val="center"/>
      </w:pPr>
    </w:p>
    <w:p w:rsidR="008B44F1" w:rsidRDefault="008B44F1" w:rsidP="008B44F1">
      <w:r>
        <w:t xml:space="preserve">                         Рис 4а                                                        </w:t>
      </w:r>
      <w:r w:rsidRPr="008B44F1">
        <w:t xml:space="preserve"> </w:t>
      </w:r>
      <w:r>
        <w:t>Рис 4б</w:t>
      </w:r>
    </w:p>
    <w:p w:rsidR="00922CE6" w:rsidRDefault="00922CE6" w:rsidP="00A17A4D">
      <w:pPr>
        <w:jc w:val="center"/>
      </w:pPr>
    </w:p>
    <w:p w:rsidR="00922CE6" w:rsidRDefault="00FF7782" w:rsidP="00A17A4D">
      <w:pPr>
        <w:jc w:val="center"/>
      </w:pPr>
      <w:r>
        <w:rPr>
          <w:noProof/>
        </w:rPr>
        <w:lastRenderedPageBreak/>
        <w:drawing>
          <wp:inline distT="0" distB="0" distL="0" distR="0">
            <wp:extent cx="1990725" cy="1790700"/>
            <wp:effectExtent l="19050" t="0" r="9525" b="0"/>
            <wp:docPr id="4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CE6" w:rsidRDefault="00932D99" w:rsidP="00932D99">
      <w:r>
        <w:t xml:space="preserve">                                                                  </w:t>
      </w:r>
      <w:r w:rsidR="00922CE6">
        <w:t>Рис 4</w:t>
      </w:r>
      <w:r>
        <w:t>в</w:t>
      </w:r>
    </w:p>
    <w:p w:rsidR="00922CE6" w:rsidRDefault="009D65DA" w:rsidP="00922CE6">
      <w:pPr>
        <w:jc w:val="both"/>
      </w:pPr>
      <w:r w:rsidRPr="00C62B46">
        <w:rPr>
          <w:u w:val="single"/>
        </w:rPr>
        <w:t>Решение.</w:t>
      </w:r>
      <w:r>
        <w:t xml:space="preserve"> Искомая индукция магнитного поля равна векторной сумме </w:t>
      </w:r>
      <w:r w:rsidRPr="00415B17">
        <w:rPr>
          <w:position w:val="-12"/>
        </w:rPr>
        <w:object w:dxaOrig="1160" w:dyaOrig="400">
          <v:shape id="_x0000_i1068" type="#_x0000_t75" style="width:57.75pt;height:20.25pt" o:ole="">
            <v:imagedata r:id="rId73" o:title=""/>
          </v:shape>
          <o:OLEObject Type="Embed" ProgID="Equation.DSMT4" ShapeID="_x0000_i1068" DrawAspect="Content" ObjectID="_1510585111" r:id="rId95"/>
        </w:object>
      </w:r>
      <w:r>
        <w:t xml:space="preserve">, где </w:t>
      </w:r>
      <w:r w:rsidRPr="00415B17">
        <w:rPr>
          <w:position w:val="-12"/>
        </w:rPr>
        <w:object w:dxaOrig="260" w:dyaOrig="400">
          <v:shape id="_x0000_i1069" type="#_x0000_t75" style="width:12.75pt;height:20.25pt" o:ole="">
            <v:imagedata r:id="rId69" o:title=""/>
          </v:shape>
          <o:OLEObject Type="Embed" ProgID="Equation.DSMT4" ShapeID="_x0000_i1069" DrawAspect="Content" ObjectID="_1510585112" r:id="rId96"/>
        </w:object>
      </w:r>
      <w:r>
        <w:t xml:space="preserve"> - индукция поля, создаваемая током </w:t>
      </w:r>
      <w:r w:rsidRPr="00415B17">
        <w:rPr>
          <w:position w:val="-12"/>
        </w:rPr>
        <w:object w:dxaOrig="220" w:dyaOrig="360">
          <v:shape id="_x0000_i1070" type="#_x0000_t75" style="width:11.25pt;height:18pt" o:ole="">
            <v:imagedata r:id="rId97" o:title=""/>
          </v:shape>
          <o:OLEObject Type="Embed" ProgID="Equation.DSMT4" ShapeID="_x0000_i1070" DrawAspect="Content" ObjectID="_1510585113" r:id="rId98"/>
        </w:object>
      </w:r>
      <w:r>
        <w:t xml:space="preserve">, </w:t>
      </w:r>
      <w:r w:rsidR="00F33CA4" w:rsidRPr="009B4624">
        <w:rPr>
          <w:position w:val="-12"/>
        </w:rPr>
        <w:object w:dxaOrig="300" w:dyaOrig="400">
          <v:shape id="_x0000_i1071" type="#_x0000_t75" style="width:15pt;height:20.25pt" o:ole="">
            <v:imagedata r:id="rId99" o:title=""/>
          </v:shape>
          <o:OLEObject Type="Embed" ProgID="Equation.DSMT4" ShapeID="_x0000_i1071" DrawAspect="Content" ObjectID="_1510585114" r:id="rId100"/>
        </w:object>
      </w:r>
      <w:r>
        <w:t xml:space="preserve">- индукция поля, создаваемая током </w:t>
      </w:r>
      <w:r w:rsidRPr="00415B17">
        <w:rPr>
          <w:position w:val="-12"/>
        </w:rPr>
        <w:object w:dxaOrig="240" w:dyaOrig="360">
          <v:shape id="_x0000_i1072" type="#_x0000_t75" style="width:12pt;height:18pt" o:ole="">
            <v:imagedata r:id="rId101" o:title=""/>
          </v:shape>
          <o:OLEObject Type="Embed" ProgID="Equation.DSMT4" ShapeID="_x0000_i1072" DrawAspect="Content" ObjectID="_1510585115" r:id="rId102"/>
        </w:object>
      </w:r>
      <w:r w:rsidR="00CA7408">
        <w:t xml:space="preserve">. Если вектора </w:t>
      </w:r>
      <w:r w:rsidR="00CA7408" w:rsidRPr="00415B17">
        <w:rPr>
          <w:position w:val="-12"/>
        </w:rPr>
        <w:object w:dxaOrig="260" w:dyaOrig="400">
          <v:shape id="_x0000_i1073" type="#_x0000_t75" style="width:12.75pt;height:20.25pt" o:ole="">
            <v:imagedata r:id="rId69" o:title=""/>
          </v:shape>
          <o:OLEObject Type="Embed" ProgID="Equation.DSMT4" ShapeID="_x0000_i1073" DrawAspect="Content" ObjectID="_1510585116" r:id="rId103"/>
        </w:object>
      </w:r>
      <w:r w:rsidR="00CA7408">
        <w:t xml:space="preserve"> и </w:t>
      </w:r>
      <w:r w:rsidR="00F33CA4" w:rsidRPr="009B4624">
        <w:rPr>
          <w:position w:val="-12"/>
        </w:rPr>
        <w:object w:dxaOrig="300" w:dyaOrig="400">
          <v:shape id="_x0000_i1074" type="#_x0000_t75" style="width:15pt;height:20.25pt" o:ole="">
            <v:imagedata r:id="rId104" o:title=""/>
          </v:shape>
          <o:OLEObject Type="Embed" ProgID="Equation.DSMT4" ShapeID="_x0000_i1074" DrawAspect="Content" ObjectID="_1510585117" r:id="rId105"/>
        </w:object>
      </w:r>
      <w:r w:rsidR="00CA7408">
        <w:t>направлены по одной прямой, то векторная сумма можнет быть заменена алгеброической суммой</w:t>
      </w:r>
      <w:r w:rsidR="00CA7408" w:rsidRPr="00CA7408">
        <w:t xml:space="preserve">: </w:t>
      </w:r>
      <w:r w:rsidR="00CA7408" w:rsidRPr="00415B17">
        <w:rPr>
          <w:position w:val="-12"/>
        </w:rPr>
        <w:object w:dxaOrig="1160" w:dyaOrig="360">
          <v:shape id="_x0000_i1075" type="#_x0000_t75" style="width:57.75pt;height:18pt" o:ole="">
            <v:imagedata r:id="rId106" o:title=""/>
          </v:shape>
          <o:OLEObject Type="Embed" ProgID="Equation.DSMT4" ShapeID="_x0000_i1075" DrawAspect="Content" ObjectID="_1510585118" r:id="rId107"/>
        </w:object>
      </w:r>
      <w:r w:rsidR="00CA7408" w:rsidRPr="00CA7408">
        <w:t xml:space="preserve">, </w:t>
      </w:r>
      <w:r w:rsidR="00CA7408">
        <w:t>где</w:t>
      </w:r>
      <w:r w:rsidR="005769A1" w:rsidRPr="00AE6556">
        <w:rPr>
          <w:position w:val="-24"/>
        </w:rPr>
        <w:object w:dxaOrig="1939" w:dyaOrig="620">
          <v:shape id="_x0000_i1076" type="#_x0000_t75" style="width:96.75pt;height:30.75pt" o:ole="">
            <v:imagedata r:id="rId108" o:title=""/>
          </v:shape>
          <o:OLEObject Type="Embed" ProgID="Equation.DSMT4" ShapeID="_x0000_i1076" DrawAspect="Content" ObjectID="_1510585119" r:id="rId109"/>
        </w:object>
      </w:r>
      <w:r w:rsidR="003C3D6F">
        <w:t>,</w:t>
      </w:r>
      <w:r w:rsidR="005769A1" w:rsidRPr="00AE6556">
        <w:rPr>
          <w:position w:val="-24"/>
        </w:rPr>
        <w:object w:dxaOrig="1980" w:dyaOrig="620">
          <v:shape id="_x0000_i1077" type="#_x0000_t75" style="width:99pt;height:30.75pt" o:ole="">
            <v:imagedata r:id="rId110" o:title=""/>
          </v:shape>
          <o:OLEObject Type="Embed" ProgID="Equation.DSMT4" ShapeID="_x0000_i1077" DrawAspect="Content" ObjectID="_1510585120" r:id="rId111"/>
        </w:object>
      </w:r>
      <w:r w:rsidR="003C3D6F">
        <w:t>.</w:t>
      </w:r>
    </w:p>
    <w:p w:rsidR="003C3D6F" w:rsidRDefault="003C3D6F" w:rsidP="00922CE6">
      <w:pPr>
        <w:jc w:val="both"/>
      </w:pPr>
      <w:r>
        <w:t xml:space="preserve">1) Вектора </w:t>
      </w:r>
      <w:r w:rsidRPr="00415B17">
        <w:rPr>
          <w:position w:val="-12"/>
        </w:rPr>
        <w:object w:dxaOrig="260" w:dyaOrig="400">
          <v:shape id="_x0000_i1078" type="#_x0000_t75" style="width:12.75pt;height:20.25pt" o:ole="">
            <v:imagedata r:id="rId69" o:title=""/>
          </v:shape>
          <o:OLEObject Type="Embed" ProgID="Equation.DSMT4" ShapeID="_x0000_i1078" DrawAspect="Content" ObjectID="_1510585121" r:id="rId112"/>
        </w:object>
      </w:r>
      <w:r>
        <w:t xml:space="preserve"> и </w:t>
      </w:r>
      <w:r w:rsidR="00F33CA4" w:rsidRPr="009B4624">
        <w:rPr>
          <w:position w:val="-12"/>
        </w:rPr>
        <w:object w:dxaOrig="300" w:dyaOrig="400">
          <v:shape id="_x0000_i1079" type="#_x0000_t75" style="width:15pt;height:20.25pt" o:ole="">
            <v:imagedata r:id="rId113" o:title=""/>
          </v:shape>
          <o:OLEObject Type="Embed" ProgID="Equation.DSMT4" ShapeID="_x0000_i1079" DrawAspect="Content" ObjectID="_1510585122" r:id="rId114"/>
        </w:object>
      </w:r>
      <w:r>
        <w:t>по одной прямой в противоположные стороны.</w:t>
      </w:r>
      <w:r w:rsidR="005769A1" w:rsidRPr="005769A1">
        <w:t xml:space="preserve"> </w:t>
      </w:r>
      <w:r w:rsidR="005769A1" w:rsidRPr="00AE6556">
        <w:rPr>
          <w:position w:val="-12"/>
        </w:rPr>
        <w:object w:dxaOrig="1440" w:dyaOrig="360">
          <v:shape id="_x0000_i1080" type="#_x0000_t75" style="width:1in;height:18pt" o:ole="">
            <v:imagedata r:id="rId115" o:title=""/>
          </v:shape>
          <o:OLEObject Type="Embed" ProgID="Equation.DSMT4" ShapeID="_x0000_i1080" DrawAspect="Content" ObjectID="_1510585123" r:id="rId116"/>
        </w:object>
      </w:r>
      <w:r>
        <w:t>,</w:t>
      </w:r>
      <w:r w:rsidR="005769A1" w:rsidRPr="00AE6556">
        <w:rPr>
          <w:position w:val="-12"/>
        </w:rPr>
        <w:object w:dxaOrig="1320" w:dyaOrig="360">
          <v:shape id="_x0000_i1081" type="#_x0000_t75" style="width:66pt;height:18pt" o:ole="">
            <v:imagedata r:id="rId117" o:title=""/>
          </v:shape>
          <o:OLEObject Type="Embed" ProgID="Equation.DSMT4" ShapeID="_x0000_i1081" DrawAspect="Content" ObjectID="_1510585124" r:id="rId118"/>
        </w:object>
      </w:r>
      <w:r w:rsidR="005769A1">
        <w:t xml:space="preserve"> </w:t>
      </w:r>
      <w:r>
        <w:t xml:space="preserve">, тогда </w:t>
      </w:r>
      <w:r w:rsidRPr="00415B17">
        <w:rPr>
          <w:position w:val="-12"/>
        </w:rPr>
        <w:object w:dxaOrig="1560" w:dyaOrig="360">
          <v:shape id="_x0000_i1082" type="#_x0000_t75" style="width:78pt;height:18pt" o:ole="">
            <v:imagedata r:id="rId119" o:title=""/>
          </v:shape>
          <o:OLEObject Type="Embed" ProgID="Equation.DSMT4" ShapeID="_x0000_i1082" DrawAspect="Content" ObjectID="_1510585125" r:id="rId120"/>
        </w:object>
      </w:r>
      <w:r>
        <w:t>.</w:t>
      </w:r>
    </w:p>
    <w:p w:rsidR="006F7854" w:rsidRPr="006F7854" w:rsidRDefault="006F7854" w:rsidP="00922CE6">
      <w:pPr>
        <w:jc w:val="both"/>
      </w:pPr>
      <w:r>
        <w:t xml:space="preserve">2) Вектора </w:t>
      </w:r>
      <w:r w:rsidRPr="00415B17">
        <w:rPr>
          <w:position w:val="-12"/>
        </w:rPr>
        <w:object w:dxaOrig="260" w:dyaOrig="400">
          <v:shape id="_x0000_i1083" type="#_x0000_t75" style="width:12.75pt;height:20.25pt" o:ole="">
            <v:imagedata r:id="rId69" o:title=""/>
          </v:shape>
          <o:OLEObject Type="Embed" ProgID="Equation.DSMT4" ShapeID="_x0000_i1083" DrawAspect="Content" ObjectID="_1510585126" r:id="rId121"/>
        </w:object>
      </w:r>
      <w:r>
        <w:t xml:space="preserve"> и </w:t>
      </w:r>
      <w:r w:rsidR="00F33CA4" w:rsidRPr="009B4624">
        <w:rPr>
          <w:position w:val="-12"/>
        </w:rPr>
        <w:object w:dxaOrig="300" w:dyaOrig="400">
          <v:shape id="_x0000_i1084" type="#_x0000_t75" style="width:15pt;height:20.25pt" o:ole="">
            <v:imagedata r:id="rId122" o:title=""/>
          </v:shape>
          <o:OLEObject Type="Embed" ProgID="Equation.DSMT4" ShapeID="_x0000_i1084" DrawAspect="Content" ObjectID="_1510585127" r:id="rId123"/>
        </w:object>
      </w:r>
      <w:r>
        <w:t>по одной прямой в однусторону</w:t>
      </w:r>
      <w:r w:rsidRPr="006F7854">
        <w:t xml:space="preserve">: </w:t>
      </w:r>
      <w:r w:rsidR="005769A1" w:rsidRPr="00AE6556">
        <w:rPr>
          <w:position w:val="-12"/>
        </w:rPr>
        <w:object w:dxaOrig="1920" w:dyaOrig="360">
          <v:shape id="_x0000_i1085" type="#_x0000_t75" style="width:96pt;height:18pt" o:ole="">
            <v:imagedata r:id="rId124" o:title=""/>
          </v:shape>
          <o:OLEObject Type="Embed" ProgID="Equation.DSMT4" ShapeID="_x0000_i1085" DrawAspect="Content" ObjectID="_1510585128" r:id="rId125"/>
        </w:object>
      </w:r>
    </w:p>
    <w:p w:rsidR="00CA7408" w:rsidRDefault="005769A1" w:rsidP="00922CE6">
      <w:pPr>
        <w:jc w:val="both"/>
        <w:rPr>
          <w:lang w:val="en-US"/>
        </w:rPr>
      </w:pPr>
      <w:r w:rsidRPr="00AE6556">
        <w:rPr>
          <w:position w:val="-12"/>
        </w:rPr>
        <w:object w:dxaOrig="2400" w:dyaOrig="360">
          <v:shape id="_x0000_i1086" type="#_x0000_t75" style="width:120pt;height:18pt" o:ole="">
            <v:imagedata r:id="rId126" o:title=""/>
          </v:shape>
          <o:OLEObject Type="Embed" ProgID="Equation.DSMT4" ShapeID="_x0000_i1086" DrawAspect="Content" ObjectID="_1510585129" r:id="rId127"/>
        </w:object>
      </w:r>
    </w:p>
    <w:p w:rsidR="006F7854" w:rsidRPr="00F33CA4" w:rsidRDefault="006F7854" w:rsidP="00922CE6">
      <w:pPr>
        <w:jc w:val="both"/>
      </w:pPr>
      <w:r w:rsidRPr="006F7854">
        <w:t xml:space="preserve">3) </w:t>
      </w:r>
      <w:r>
        <w:t>Результирующая индукция по модулю и направлению является диагональю квадрата</w:t>
      </w:r>
      <w:r w:rsidR="00DB1146">
        <w:t>,</w:t>
      </w:r>
      <w:r>
        <w:t xml:space="preserve"> построенного на векторах </w:t>
      </w:r>
      <w:r w:rsidRPr="00415B17">
        <w:rPr>
          <w:position w:val="-12"/>
        </w:rPr>
        <w:object w:dxaOrig="260" w:dyaOrig="400">
          <v:shape id="_x0000_i1087" type="#_x0000_t75" style="width:12.75pt;height:20.25pt" o:ole="">
            <v:imagedata r:id="rId69" o:title=""/>
          </v:shape>
          <o:OLEObject Type="Embed" ProgID="Equation.DSMT4" ShapeID="_x0000_i1087" DrawAspect="Content" ObjectID="_1510585130" r:id="rId128"/>
        </w:object>
      </w:r>
      <w:r>
        <w:t xml:space="preserve"> и</w:t>
      </w:r>
      <w:r w:rsidR="00F33CA4" w:rsidRPr="00F33CA4">
        <w:t xml:space="preserve"> </w:t>
      </w:r>
      <w:r w:rsidR="00F33CA4" w:rsidRPr="009B4624">
        <w:rPr>
          <w:position w:val="-12"/>
        </w:rPr>
        <w:object w:dxaOrig="300" w:dyaOrig="400">
          <v:shape id="_x0000_i1088" type="#_x0000_t75" style="width:15pt;height:20.25pt" o:ole="">
            <v:imagedata r:id="rId129" o:title=""/>
          </v:shape>
          <o:OLEObject Type="Embed" ProgID="Equation.DSMT4" ShapeID="_x0000_i1088" DrawAspect="Content" ObjectID="_1510585131" r:id="rId130"/>
        </w:object>
      </w:r>
      <w:r w:rsidR="00F33CA4">
        <w:t>.</w:t>
      </w:r>
      <w:r w:rsidR="005769A1" w:rsidRPr="00AE6556">
        <w:rPr>
          <w:position w:val="-14"/>
        </w:rPr>
        <w:object w:dxaOrig="2500" w:dyaOrig="460">
          <v:shape id="_x0000_i1089" type="#_x0000_t75" style="width:125.25pt;height:23.25pt" o:ole="">
            <v:imagedata r:id="rId131" o:title=""/>
          </v:shape>
          <o:OLEObject Type="Embed" ProgID="Equation.DSMT4" ShapeID="_x0000_i1089" DrawAspect="Content" ObjectID="_1510585132" r:id="rId132"/>
        </w:object>
      </w:r>
    </w:p>
    <w:p w:rsidR="008A2461" w:rsidRDefault="0041454C" w:rsidP="00922CE6">
      <w:pPr>
        <w:jc w:val="both"/>
      </w:pPr>
      <w:r w:rsidRPr="00DB1146">
        <w:rPr>
          <w:b/>
        </w:rPr>
        <w:t>Задача 3.</w:t>
      </w:r>
      <w:r w:rsidR="008A2461">
        <w:t xml:space="preserve"> Определить магнитную индукцию </w:t>
      </w:r>
      <w:r w:rsidR="008A2461" w:rsidRPr="00415B17">
        <w:rPr>
          <w:position w:val="-4"/>
        </w:rPr>
        <w:object w:dxaOrig="240" w:dyaOrig="320">
          <v:shape id="_x0000_i1090" type="#_x0000_t75" style="width:12pt;height:15.75pt" o:ole="">
            <v:imagedata r:id="rId133" o:title=""/>
          </v:shape>
          <o:OLEObject Type="Embed" ProgID="Equation.DSMT4" ShapeID="_x0000_i1090" DrawAspect="Content" ObjectID="_1510585133" r:id="rId134"/>
        </w:object>
      </w:r>
      <w:r w:rsidR="008A2461">
        <w:t xml:space="preserve">поля, создаваемого отрезком бесконечно длинного прямого провода, в точке, равноудаленной от концов отрезка и находящейся на расстоянии </w:t>
      </w:r>
      <w:r w:rsidR="00C90E7A" w:rsidRPr="00AE6556">
        <w:rPr>
          <w:position w:val="-12"/>
        </w:rPr>
        <w:object w:dxaOrig="980" w:dyaOrig="360">
          <v:shape id="_x0000_i1091" type="#_x0000_t75" style="width:48.75pt;height:18pt" o:ole="">
            <v:imagedata r:id="rId135" o:title=""/>
          </v:shape>
          <o:OLEObject Type="Embed" ProgID="Equation.DSMT4" ShapeID="_x0000_i1091" DrawAspect="Content" ObjectID="_1510585134" r:id="rId136"/>
        </w:object>
      </w:r>
      <w:r w:rsidR="008A2461">
        <w:t xml:space="preserve"> от его середины (Рис 5). Сила тока </w:t>
      </w:r>
      <w:r w:rsidR="008A2461">
        <w:rPr>
          <w:lang w:val="en-US"/>
        </w:rPr>
        <w:t>I</w:t>
      </w:r>
      <w:r w:rsidR="008A2461">
        <w:t xml:space="preserve"> , текущего по проводу, равна </w:t>
      </w:r>
    </w:p>
    <w:p w:rsidR="0041454C" w:rsidRPr="0034638E" w:rsidRDefault="008A2461" w:rsidP="00922CE6">
      <w:pPr>
        <w:jc w:val="both"/>
      </w:pPr>
      <w:r>
        <w:t xml:space="preserve">30 А, длина </w:t>
      </w:r>
      <w:r w:rsidRPr="00C62B46">
        <w:rPr>
          <w:i/>
          <w:lang w:val="en-US"/>
        </w:rPr>
        <w:t>l</w:t>
      </w:r>
      <w:r w:rsidRPr="00C62B46">
        <w:rPr>
          <w:i/>
        </w:rPr>
        <w:t xml:space="preserve"> </w:t>
      </w:r>
      <w:r>
        <w:t xml:space="preserve">отрезка равна </w:t>
      </w:r>
      <w:smartTag w:uri="urn:schemas-microsoft-com:office:smarttags" w:element="metricconverter">
        <w:smartTagPr>
          <w:attr w:name="ProductID" w:val="60 см"/>
        </w:smartTagPr>
        <w:r>
          <w:t>60 см</w:t>
        </w:r>
      </w:smartTag>
      <w:r>
        <w:t>.</w:t>
      </w:r>
    </w:p>
    <w:p w:rsidR="00C62B46" w:rsidRPr="0034638E" w:rsidRDefault="00D1546E" w:rsidP="00C13289">
      <w:pPr>
        <w:jc w:val="center"/>
      </w:pPr>
      <w:r w:rsidRPr="00D1546E">
        <w:rPr>
          <w:noProof/>
        </w:rPr>
        <w:drawing>
          <wp:inline distT="0" distB="0" distL="0" distR="0">
            <wp:extent cx="1676191" cy="1933334"/>
            <wp:effectExtent l="19050" t="0" r="209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191" cy="1933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B46" w:rsidRDefault="00D1546E" w:rsidP="00D1546E">
      <w:r>
        <w:t xml:space="preserve">                                                                </w:t>
      </w:r>
      <w:r w:rsidR="00C62B46">
        <w:t>Рис 5</w:t>
      </w:r>
    </w:p>
    <w:p w:rsidR="003A7946" w:rsidRPr="00C62B46" w:rsidRDefault="003A7946" w:rsidP="00D1546E"/>
    <w:p w:rsidR="00C62B46" w:rsidRPr="00C62B46" w:rsidRDefault="00C62B46" w:rsidP="00922CE6">
      <w:pPr>
        <w:jc w:val="both"/>
        <w:rPr>
          <w:u w:val="single"/>
        </w:rPr>
      </w:pPr>
      <w:r w:rsidRPr="00C62B46">
        <w:rPr>
          <w:u w:val="single"/>
        </w:rPr>
        <w:t>Решение.</w:t>
      </w:r>
      <w:r w:rsidR="00F33CA4" w:rsidRPr="00F33CA4">
        <w:t xml:space="preserve"> </w:t>
      </w:r>
      <w:r w:rsidRPr="00C62B46">
        <w:t>Воспользуемся законом Био-Савара-Лапласса</w:t>
      </w:r>
      <w:r>
        <w:t xml:space="preserve"> для определения магнитной индукции поля, создаваемого отрезком провода</w:t>
      </w:r>
      <w:r w:rsidRPr="00C62B46">
        <w:t>:</w:t>
      </w:r>
    </w:p>
    <w:p w:rsidR="00C62B46" w:rsidRDefault="00C62B46" w:rsidP="00C62B46">
      <w:pPr>
        <w:jc w:val="center"/>
      </w:pPr>
      <w:r w:rsidRPr="00A27F23">
        <w:rPr>
          <w:position w:val="-24"/>
        </w:rPr>
        <w:object w:dxaOrig="1740" w:dyaOrig="639">
          <v:shape id="_x0000_i1092" type="#_x0000_t75" style="width:87pt;height:32.25pt" o:ole="">
            <v:imagedata r:id="rId138" o:title=""/>
          </v:shape>
          <o:OLEObject Type="Embed" ProgID="Equation.DSMT4" ShapeID="_x0000_i1092" DrawAspect="Content" ObjectID="_1510585135" r:id="rId139"/>
        </w:object>
      </w:r>
      <w:r>
        <w:t xml:space="preserve">                      (1)</w:t>
      </w:r>
    </w:p>
    <w:p w:rsidR="00C62B46" w:rsidRDefault="00721569" w:rsidP="00721569">
      <w:pPr>
        <w:jc w:val="both"/>
      </w:pPr>
      <w:r>
        <w:t xml:space="preserve">Прежде чем интегрировать выражение (1), преобразуем его так, чтобы можно было интегрировать по углу </w:t>
      </w:r>
      <w:r w:rsidRPr="00A27F23">
        <w:rPr>
          <w:position w:val="-6"/>
        </w:rPr>
        <w:object w:dxaOrig="240" w:dyaOrig="220">
          <v:shape id="_x0000_i1093" type="#_x0000_t75" style="width:12pt;height:11.25pt" o:ole="">
            <v:imagedata r:id="rId140" o:title=""/>
          </v:shape>
          <o:OLEObject Type="Embed" ProgID="Equation.DSMT4" ShapeID="_x0000_i1093" DrawAspect="Content" ObjectID="_1510585136" r:id="rId141"/>
        </w:object>
      </w:r>
      <w:r>
        <w:t xml:space="preserve">. Выразим длину элемента проводника через </w:t>
      </w:r>
      <w:r w:rsidRPr="00A27F23">
        <w:rPr>
          <w:position w:val="-6"/>
        </w:rPr>
        <w:object w:dxaOrig="380" w:dyaOrig="279">
          <v:shape id="_x0000_i1094" type="#_x0000_t75" style="width:18.75pt;height:14.25pt" o:ole="">
            <v:imagedata r:id="rId142" o:title=""/>
          </v:shape>
          <o:OLEObject Type="Embed" ProgID="Equation.DSMT4" ShapeID="_x0000_i1094" DrawAspect="Content" ObjectID="_1510585137" r:id="rId143"/>
        </w:object>
      </w:r>
      <w:r w:rsidR="00F33CA4">
        <w:t>. Из геометрии</w:t>
      </w:r>
    </w:p>
    <w:p w:rsidR="00F33CA4" w:rsidRDefault="00F33CA4" w:rsidP="00721569">
      <w:pPr>
        <w:jc w:val="both"/>
      </w:pPr>
      <w:r w:rsidRPr="009B4624">
        <w:rPr>
          <w:position w:val="-24"/>
        </w:rPr>
        <w:object w:dxaOrig="1040" w:dyaOrig="620">
          <v:shape id="_x0000_i1095" type="#_x0000_t75" style="width:51.75pt;height:30.75pt" o:ole="">
            <v:imagedata r:id="rId144" o:title=""/>
          </v:shape>
          <o:OLEObject Type="Embed" ProgID="Equation.DSMT4" ShapeID="_x0000_i1095" DrawAspect="Content" ObjectID="_1510585138" r:id="rId145"/>
        </w:object>
      </w:r>
      <w:r>
        <w:t xml:space="preserve">, тогда       </w:t>
      </w:r>
      <w:r w:rsidRPr="009B4624">
        <w:rPr>
          <w:position w:val="-24"/>
        </w:rPr>
        <w:object w:dxaOrig="1359" w:dyaOrig="639">
          <v:shape id="_x0000_i1096" type="#_x0000_t75" style="width:68.25pt;height:32.25pt" o:ole="">
            <v:imagedata r:id="rId146" o:title=""/>
          </v:shape>
          <o:OLEObject Type="Embed" ProgID="Equation.DSMT4" ShapeID="_x0000_i1096" DrawAspect="Content" ObjectID="_1510585139" r:id="rId147"/>
        </w:object>
      </w:r>
      <w:r>
        <w:t xml:space="preserve">.              </w:t>
      </w:r>
      <w:r w:rsidRPr="009B4624">
        <w:rPr>
          <w:position w:val="-24"/>
        </w:rPr>
        <w:object w:dxaOrig="960" w:dyaOrig="639">
          <v:shape id="_x0000_i1097" type="#_x0000_t75" style="width:48pt;height:32.25pt" o:ole="">
            <v:imagedata r:id="rId148" o:title=""/>
          </v:shape>
          <o:OLEObject Type="Embed" ProgID="Equation.DSMT4" ShapeID="_x0000_i1097" DrawAspect="Content" ObjectID="_1510585140" r:id="rId149"/>
        </w:object>
      </w:r>
      <w:r>
        <w:t xml:space="preserve">,                 </w:t>
      </w:r>
      <w:r w:rsidRPr="009B4624">
        <w:rPr>
          <w:position w:val="-30"/>
        </w:rPr>
        <w:object w:dxaOrig="2040" w:dyaOrig="700">
          <v:shape id="_x0000_i1098" type="#_x0000_t75" style="width:102pt;height:35.25pt" o:ole="">
            <v:imagedata r:id="rId150" o:title=""/>
          </v:shape>
          <o:OLEObject Type="Embed" ProgID="Equation.DSMT4" ShapeID="_x0000_i1098" DrawAspect="Content" ObjectID="_1510585141" r:id="rId151"/>
        </w:object>
      </w:r>
    </w:p>
    <w:p w:rsidR="00F33CA4" w:rsidRDefault="00F33CA4" w:rsidP="00721569">
      <w:pPr>
        <w:jc w:val="both"/>
      </w:pPr>
      <w:r w:rsidRPr="009B4624">
        <w:rPr>
          <w:position w:val="-34"/>
        </w:rPr>
        <w:object w:dxaOrig="4440" w:dyaOrig="780">
          <v:shape id="_x0000_i1099" type="#_x0000_t75" style="width:222pt;height:39pt" o:ole="">
            <v:imagedata r:id="rId152" o:title=""/>
          </v:shape>
          <o:OLEObject Type="Embed" ProgID="Equation.DSMT4" ShapeID="_x0000_i1099" DrawAspect="Content" ObjectID="_1510585142" r:id="rId153"/>
        </w:object>
      </w:r>
      <w:r>
        <w:t xml:space="preserve">. При симметричном расположении точки А относительно отрезка  провода </w:t>
      </w:r>
      <w:r w:rsidRPr="009B4624">
        <w:rPr>
          <w:position w:val="-12"/>
        </w:rPr>
        <w:object w:dxaOrig="1640" w:dyaOrig="360">
          <v:shape id="_x0000_i1100" type="#_x0000_t75" style="width:81.75pt;height:18pt" o:ole="">
            <v:imagedata r:id="rId154" o:title=""/>
          </v:shape>
          <o:OLEObject Type="Embed" ProgID="Equation.DSMT4" ShapeID="_x0000_i1100" DrawAspect="Content" ObjectID="_1510585143" r:id="rId155"/>
        </w:object>
      </w:r>
      <w:r>
        <w:t xml:space="preserve">. Тогда </w:t>
      </w:r>
      <w:r w:rsidRPr="009B4624">
        <w:rPr>
          <w:position w:val="-30"/>
        </w:rPr>
        <w:object w:dxaOrig="1560" w:dyaOrig="700">
          <v:shape id="_x0000_i1101" type="#_x0000_t75" style="width:78pt;height:35.25pt" o:ole="">
            <v:imagedata r:id="rId156" o:title=""/>
          </v:shape>
          <o:OLEObject Type="Embed" ProgID="Equation.DSMT4" ShapeID="_x0000_i1101" DrawAspect="Content" ObjectID="_1510585144" r:id="rId157"/>
        </w:object>
      </w:r>
      <w:r>
        <w:t>.</w:t>
      </w:r>
    </w:p>
    <w:p w:rsidR="00F33CA4" w:rsidRDefault="00F33CA4" w:rsidP="00721569">
      <w:pPr>
        <w:jc w:val="both"/>
      </w:pPr>
      <w:r w:rsidRPr="009B4624">
        <w:rPr>
          <w:position w:val="-38"/>
        </w:rPr>
        <w:object w:dxaOrig="3240" w:dyaOrig="760">
          <v:shape id="_x0000_i1102" type="#_x0000_t75" style="width:162pt;height:38.25pt" o:ole="">
            <v:imagedata r:id="rId158" o:title=""/>
          </v:shape>
          <o:OLEObject Type="Embed" ProgID="Equation.DSMT4" ShapeID="_x0000_i1102" DrawAspect="Content" ObjectID="_1510585145" r:id="rId159"/>
        </w:object>
      </w:r>
      <w:r>
        <w:t xml:space="preserve">,  </w:t>
      </w:r>
      <w:r w:rsidR="00C90E7A" w:rsidRPr="00AE6556">
        <w:rPr>
          <w:position w:val="-36"/>
        </w:rPr>
        <w:object w:dxaOrig="6300" w:dyaOrig="780">
          <v:shape id="_x0000_i1103" type="#_x0000_t75" style="width:315pt;height:39pt" o:ole="">
            <v:imagedata r:id="rId160" o:title=""/>
          </v:shape>
          <o:OLEObject Type="Embed" ProgID="Equation.DSMT4" ShapeID="_x0000_i1103" DrawAspect="Content" ObjectID="_1510585146" r:id="rId161"/>
        </w:object>
      </w:r>
      <w:r>
        <w:t xml:space="preserve"> .</w:t>
      </w:r>
    </w:p>
    <w:p w:rsidR="00F33CA4" w:rsidRPr="00F33CA4" w:rsidRDefault="00F33CA4" w:rsidP="00721569">
      <w:pPr>
        <w:jc w:val="both"/>
      </w:pPr>
      <w:r w:rsidRPr="00DB1146">
        <w:rPr>
          <w:b/>
        </w:rPr>
        <w:t>Задача 4</w:t>
      </w:r>
      <w:r>
        <w:t xml:space="preserve">.Найти магнитную индукцию в центре тонкого кольца, по которому идет ток </w:t>
      </w:r>
      <w:r w:rsidRPr="00F33CA4">
        <w:t xml:space="preserve"> </w:t>
      </w:r>
      <w:r>
        <w:rPr>
          <w:lang w:val="en-US"/>
        </w:rPr>
        <w:t>I</w:t>
      </w:r>
      <w:r w:rsidRPr="00F33CA4">
        <w:t>=10</w:t>
      </w:r>
      <w:r>
        <w:rPr>
          <w:lang w:val="en-US"/>
        </w:rPr>
        <w:t>A</w:t>
      </w:r>
      <w:r>
        <w:t xml:space="preserve">. Радиус кольца </w:t>
      </w:r>
      <w:r>
        <w:rPr>
          <w:lang w:val="en-US"/>
        </w:rPr>
        <w:t>R</w:t>
      </w:r>
      <w:r>
        <w:t xml:space="preserve"> равен </w:t>
      </w:r>
      <w:smartTag w:uri="urn:schemas-microsoft-com:office:smarttags" w:element="metricconverter">
        <w:smartTagPr>
          <w:attr w:name="ProductID" w:val="5 см"/>
        </w:smartTagPr>
        <w:r>
          <w:t>5 см</w:t>
        </w:r>
      </w:smartTag>
      <w:r w:rsidRPr="00F33CA4">
        <w:t xml:space="preserve"> .</w:t>
      </w:r>
    </w:p>
    <w:p w:rsidR="00F33CA4" w:rsidRDefault="00F33CA4" w:rsidP="00721569">
      <w:pPr>
        <w:jc w:val="both"/>
      </w:pPr>
      <w:r w:rsidRPr="00DB1146">
        <w:rPr>
          <w:b/>
        </w:rPr>
        <w:t>Задача 5.</w:t>
      </w:r>
      <w:r>
        <w:t xml:space="preserve"> По прямому бесконечно длинному проводнику течет ток </w:t>
      </w:r>
      <w:r>
        <w:rPr>
          <w:lang w:val="en-US"/>
        </w:rPr>
        <w:t>I</w:t>
      </w:r>
      <w:r w:rsidRPr="00F33CA4">
        <w:t>=50</w:t>
      </w:r>
      <w:r>
        <w:rPr>
          <w:lang w:val="en-US"/>
        </w:rPr>
        <w:t>A</w:t>
      </w:r>
      <w:r w:rsidRPr="00F33CA4">
        <w:t xml:space="preserve">. </w:t>
      </w:r>
      <w:r>
        <w:t xml:space="preserve">Определить магнитную индукцию В в точке, удаленной на расстояние </w:t>
      </w:r>
      <w:r>
        <w:rPr>
          <w:lang w:val="en-US"/>
        </w:rPr>
        <w:t>r</w:t>
      </w:r>
      <w:r>
        <w:t>=5 см от проводника.</w:t>
      </w:r>
    </w:p>
    <w:p w:rsidR="00F33CA4" w:rsidRDefault="00F33CA4" w:rsidP="00721569">
      <w:pPr>
        <w:jc w:val="both"/>
      </w:pPr>
      <w:r w:rsidRPr="00DB1146">
        <w:rPr>
          <w:b/>
        </w:rPr>
        <w:t>Задача 6.</w:t>
      </w:r>
      <w:r>
        <w:t xml:space="preserve">Два длинных параллельных провода находятся на расстоянии </w:t>
      </w:r>
      <w:r>
        <w:rPr>
          <w:lang w:val="en-US"/>
        </w:rPr>
        <w:t>r</w:t>
      </w:r>
      <w:r w:rsidRPr="00F33CA4">
        <w:t xml:space="preserve">=5 </w:t>
      </w:r>
      <w:r>
        <w:t xml:space="preserve">см один от другого. По проводам текут в противоположных направлениях одинаковые токи </w:t>
      </w:r>
      <w:r>
        <w:rPr>
          <w:lang w:val="en-US"/>
        </w:rPr>
        <w:t>I</w:t>
      </w:r>
      <w:r w:rsidRPr="00F33CA4">
        <w:t xml:space="preserve">=10 </w:t>
      </w:r>
      <w:r>
        <w:rPr>
          <w:lang w:val="en-US"/>
        </w:rPr>
        <w:t>A</w:t>
      </w:r>
      <w:r w:rsidRPr="00F33CA4">
        <w:t xml:space="preserve"> </w:t>
      </w:r>
      <w:r>
        <w:t xml:space="preserve">. Определить магнитную индукию В в точке, находящейся на расстоянии  </w:t>
      </w:r>
      <w:r w:rsidR="00C90E7A" w:rsidRPr="00AE6556">
        <w:rPr>
          <w:position w:val="-12"/>
        </w:rPr>
        <w:object w:dxaOrig="840" w:dyaOrig="360">
          <v:shape id="_x0000_i1104" type="#_x0000_t75" style="width:42pt;height:18pt" o:ole="">
            <v:imagedata r:id="rId162" o:title=""/>
          </v:shape>
          <o:OLEObject Type="Embed" ProgID="Equation.DSMT4" ShapeID="_x0000_i1104" DrawAspect="Content" ObjectID="_1510585147" r:id="rId163"/>
        </w:object>
      </w:r>
      <w:r>
        <w:t xml:space="preserve">от одного и </w:t>
      </w:r>
      <w:r w:rsidR="00C90E7A" w:rsidRPr="00AE6556">
        <w:rPr>
          <w:position w:val="-12"/>
        </w:rPr>
        <w:object w:dxaOrig="840" w:dyaOrig="360">
          <v:shape id="_x0000_i1105" type="#_x0000_t75" style="width:42pt;height:18pt" o:ole="">
            <v:imagedata r:id="rId164" o:title=""/>
          </v:shape>
          <o:OLEObject Type="Embed" ProgID="Equation.DSMT4" ShapeID="_x0000_i1105" DrawAspect="Content" ObjectID="_1510585148" r:id="rId165"/>
        </w:object>
      </w:r>
      <w:r>
        <w:t xml:space="preserve"> от другого провода.</w:t>
      </w:r>
    </w:p>
    <w:p w:rsidR="00DB1146" w:rsidRDefault="00DB1146" w:rsidP="00DB1146">
      <w:pPr>
        <w:jc w:val="center"/>
        <w:rPr>
          <w:i/>
        </w:rPr>
      </w:pPr>
      <w:r>
        <w:rPr>
          <w:i/>
        </w:rPr>
        <w:t>Литература</w:t>
      </w:r>
    </w:p>
    <w:p w:rsidR="00DB1146" w:rsidRPr="00B153AB" w:rsidRDefault="00DB1146" w:rsidP="00B153AB">
      <w:pPr>
        <w:jc w:val="both"/>
      </w:pPr>
      <w:r>
        <w:t>1.</w:t>
      </w:r>
      <w:r w:rsidR="00B153AB">
        <w:t xml:space="preserve"> Буховцев Б.Б., Мякишев Г.Я. Физика 11 класс учебник для обеобразовательных организаций</w:t>
      </w:r>
      <w:r w:rsidR="00B153AB" w:rsidRPr="00B153AB">
        <w:t>:</w:t>
      </w:r>
      <w:r w:rsidR="00B153AB">
        <w:t xml:space="preserve"> базовый уровень. – М.</w:t>
      </w:r>
      <w:r w:rsidR="00B153AB" w:rsidRPr="00B153AB">
        <w:t xml:space="preserve">: </w:t>
      </w:r>
      <w:r w:rsidR="00B153AB">
        <w:t>Просвещение, 2014.- 432 с.</w:t>
      </w:r>
    </w:p>
    <w:p w:rsidR="00DB1146" w:rsidRPr="00B153AB" w:rsidRDefault="0034638E" w:rsidP="00B153AB">
      <w:pPr>
        <w:jc w:val="both"/>
      </w:pPr>
      <w:r>
        <w:t>2. Савельев И.В. Курс общей физики</w:t>
      </w:r>
      <w:r w:rsidRPr="0034638E">
        <w:t xml:space="preserve">: </w:t>
      </w:r>
      <w:r>
        <w:t>в</w:t>
      </w:r>
      <w:r w:rsidRPr="0034638E">
        <w:t xml:space="preserve"> 4 </w:t>
      </w:r>
      <w:r>
        <w:t>т. Т</w:t>
      </w:r>
      <w:r w:rsidR="00B153AB">
        <w:t>.2. Электричество и магнетизм.- М.</w:t>
      </w:r>
      <w:r w:rsidR="00B153AB" w:rsidRPr="00B153AB">
        <w:t>:</w:t>
      </w:r>
      <w:r w:rsidR="00B153AB">
        <w:t xml:space="preserve">        КНОРУС, 2009.-576 с.</w:t>
      </w:r>
    </w:p>
    <w:p w:rsidR="0034638E" w:rsidRPr="0034638E" w:rsidRDefault="0034638E" w:rsidP="00B153AB">
      <w:pPr>
        <w:jc w:val="both"/>
      </w:pPr>
      <w:r>
        <w:t>3.Яворский Б.М. Справочник по физике. 8-е изд..- М.</w:t>
      </w:r>
      <w:r w:rsidRPr="0034638E">
        <w:t xml:space="preserve">: </w:t>
      </w:r>
      <w:r>
        <w:t>ОНИКС Мир и Образование 2006-531 с.</w:t>
      </w:r>
    </w:p>
    <w:sectPr w:rsidR="0034638E" w:rsidRPr="0034638E" w:rsidSect="00AC633A">
      <w:footerReference w:type="default" r:id="rId16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04A" w:rsidRDefault="002D204A" w:rsidP="00A01F54">
      <w:r>
        <w:separator/>
      </w:r>
    </w:p>
  </w:endnote>
  <w:endnote w:type="continuationSeparator" w:id="1">
    <w:p w:rsidR="002D204A" w:rsidRDefault="002D204A" w:rsidP="00A01F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F54" w:rsidRDefault="0012277C">
    <w:pPr>
      <w:pStyle w:val="a5"/>
      <w:jc w:val="right"/>
    </w:pPr>
    <w:fldSimple w:instr=" PAGE   \* MERGEFORMAT ">
      <w:r w:rsidR="003A7946">
        <w:rPr>
          <w:noProof/>
        </w:rPr>
        <w:t>3</w:t>
      </w:r>
    </w:fldSimple>
  </w:p>
  <w:p w:rsidR="00A01F54" w:rsidRDefault="00A01F5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04A" w:rsidRDefault="002D204A" w:rsidP="00A01F54">
      <w:r>
        <w:separator/>
      </w:r>
    </w:p>
  </w:footnote>
  <w:footnote w:type="continuationSeparator" w:id="1">
    <w:p w:rsidR="002D204A" w:rsidRDefault="002D204A" w:rsidP="00A01F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3E78"/>
    <w:rsid w:val="000F2FB5"/>
    <w:rsid w:val="001174D3"/>
    <w:rsid w:val="0012277C"/>
    <w:rsid w:val="00255A45"/>
    <w:rsid w:val="00291481"/>
    <w:rsid w:val="002D1623"/>
    <w:rsid w:val="002D204A"/>
    <w:rsid w:val="002E3280"/>
    <w:rsid w:val="0034638E"/>
    <w:rsid w:val="003A7946"/>
    <w:rsid w:val="003C3D6F"/>
    <w:rsid w:val="004004C4"/>
    <w:rsid w:val="00402C3E"/>
    <w:rsid w:val="0041454C"/>
    <w:rsid w:val="0048690F"/>
    <w:rsid w:val="004E6787"/>
    <w:rsid w:val="00536EF8"/>
    <w:rsid w:val="005769A1"/>
    <w:rsid w:val="00636059"/>
    <w:rsid w:val="00673D35"/>
    <w:rsid w:val="006A7F55"/>
    <w:rsid w:val="006D631A"/>
    <w:rsid w:val="006F7854"/>
    <w:rsid w:val="00713E78"/>
    <w:rsid w:val="00721569"/>
    <w:rsid w:val="00733515"/>
    <w:rsid w:val="00750F6E"/>
    <w:rsid w:val="007A07B6"/>
    <w:rsid w:val="00822923"/>
    <w:rsid w:val="008A2461"/>
    <w:rsid w:val="008B44F1"/>
    <w:rsid w:val="008E673E"/>
    <w:rsid w:val="00922CE6"/>
    <w:rsid w:val="00932D99"/>
    <w:rsid w:val="00961338"/>
    <w:rsid w:val="009D65DA"/>
    <w:rsid w:val="00A01F54"/>
    <w:rsid w:val="00A17A4D"/>
    <w:rsid w:val="00AC633A"/>
    <w:rsid w:val="00B153AB"/>
    <w:rsid w:val="00BA5C5B"/>
    <w:rsid w:val="00C13007"/>
    <w:rsid w:val="00C13289"/>
    <w:rsid w:val="00C62B46"/>
    <w:rsid w:val="00C90E7A"/>
    <w:rsid w:val="00CA7408"/>
    <w:rsid w:val="00CB0215"/>
    <w:rsid w:val="00D1546E"/>
    <w:rsid w:val="00D35B15"/>
    <w:rsid w:val="00D928E9"/>
    <w:rsid w:val="00DA4827"/>
    <w:rsid w:val="00DB1146"/>
    <w:rsid w:val="00DB2C41"/>
    <w:rsid w:val="00DF5902"/>
    <w:rsid w:val="00EE5CDA"/>
    <w:rsid w:val="00F33CA4"/>
    <w:rsid w:val="00FD7005"/>
    <w:rsid w:val="00FF7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0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3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1F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01F54"/>
    <w:rPr>
      <w:sz w:val="24"/>
      <w:szCs w:val="24"/>
    </w:rPr>
  </w:style>
  <w:style w:type="paragraph" w:styleId="a5">
    <w:name w:val="footer"/>
    <w:basedOn w:val="a"/>
    <w:link w:val="a6"/>
    <w:uiPriority w:val="99"/>
    <w:rsid w:val="00A01F5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01F54"/>
    <w:rPr>
      <w:sz w:val="24"/>
      <w:szCs w:val="24"/>
    </w:rPr>
  </w:style>
  <w:style w:type="paragraph" w:styleId="a7">
    <w:name w:val="Balloon Text"/>
    <w:basedOn w:val="a"/>
    <w:link w:val="a8"/>
    <w:rsid w:val="0034638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463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6.wmf"/><Relationship Id="rId21" Type="http://schemas.openxmlformats.org/officeDocument/2006/relationships/oleObject" Target="embeddings/oleObject8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3.png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33" Type="http://schemas.openxmlformats.org/officeDocument/2006/relationships/image" Target="media/image63.wmf"/><Relationship Id="rId138" Type="http://schemas.openxmlformats.org/officeDocument/2006/relationships/image" Target="media/image66.wmf"/><Relationship Id="rId154" Type="http://schemas.openxmlformats.org/officeDocument/2006/relationships/image" Target="media/image74.wmf"/><Relationship Id="rId159" Type="http://schemas.openxmlformats.org/officeDocument/2006/relationships/oleObject" Target="embeddings/oleObject78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8.wmf"/><Relationship Id="rId74" Type="http://schemas.openxmlformats.org/officeDocument/2006/relationships/oleObject" Target="embeddings/oleObject33.bin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60.bin"/><Relationship Id="rId128" Type="http://schemas.openxmlformats.org/officeDocument/2006/relationships/oleObject" Target="embeddings/oleObject63.bin"/><Relationship Id="rId144" Type="http://schemas.openxmlformats.org/officeDocument/2006/relationships/image" Target="media/image69.wmf"/><Relationship Id="rId149" Type="http://schemas.openxmlformats.org/officeDocument/2006/relationships/oleObject" Target="embeddings/oleObject73.bin"/><Relationship Id="rId5" Type="http://schemas.openxmlformats.org/officeDocument/2006/relationships/endnotes" Target="endnote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165" Type="http://schemas.openxmlformats.org/officeDocument/2006/relationships/oleObject" Target="embeddings/oleObject81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image" Target="media/image34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6.bin"/><Relationship Id="rId139" Type="http://schemas.openxmlformats.org/officeDocument/2006/relationships/oleObject" Target="embeddings/oleObject68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2.wmf"/><Relationship Id="rId155" Type="http://schemas.openxmlformats.org/officeDocument/2006/relationships/oleObject" Target="embeddings/oleObject76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59.wmf"/><Relationship Id="rId129" Type="http://schemas.openxmlformats.org/officeDocument/2006/relationships/image" Target="media/image61.wmf"/><Relationship Id="rId54" Type="http://schemas.openxmlformats.org/officeDocument/2006/relationships/image" Target="media/image26.wmf"/><Relationship Id="rId70" Type="http://schemas.openxmlformats.org/officeDocument/2006/relationships/oleObject" Target="embeddings/oleObject31.bin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3.bin"/><Relationship Id="rId96" Type="http://schemas.openxmlformats.org/officeDocument/2006/relationships/oleObject" Target="embeddings/oleObject45.bin"/><Relationship Id="rId140" Type="http://schemas.openxmlformats.org/officeDocument/2006/relationships/image" Target="media/image67.wmf"/><Relationship Id="rId145" Type="http://schemas.openxmlformats.org/officeDocument/2006/relationships/oleObject" Target="embeddings/oleObject71.bin"/><Relationship Id="rId161" Type="http://schemas.openxmlformats.org/officeDocument/2006/relationships/oleObject" Target="embeddings/oleObject79.bin"/><Relationship Id="rId16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51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7.wmf"/><Relationship Id="rId127" Type="http://schemas.openxmlformats.org/officeDocument/2006/relationships/oleObject" Target="embeddings/oleObject62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9.bin"/><Relationship Id="rId73" Type="http://schemas.openxmlformats.org/officeDocument/2006/relationships/image" Target="media/image36.wmf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6.png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58.wmf"/><Relationship Id="rId130" Type="http://schemas.openxmlformats.org/officeDocument/2006/relationships/oleObject" Target="embeddings/oleObject64.bin"/><Relationship Id="rId135" Type="http://schemas.openxmlformats.org/officeDocument/2006/relationships/image" Target="media/image64.wmf"/><Relationship Id="rId143" Type="http://schemas.openxmlformats.org/officeDocument/2006/relationships/oleObject" Target="embeddings/oleObject70.bin"/><Relationship Id="rId148" Type="http://schemas.openxmlformats.org/officeDocument/2006/relationships/image" Target="media/image71.wmf"/><Relationship Id="rId151" Type="http://schemas.openxmlformats.org/officeDocument/2006/relationships/oleObject" Target="embeddings/oleObject74.bin"/><Relationship Id="rId156" Type="http://schemas.openxmlformats.org/officeDocument/2006/relationships/image" Target="media/image75.wmf"/><Relationship Id="rId164" Type="http://schemas.openxmlformats.org/officeDocument/2006/relationships/image" Target="media/image79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7.wmf"/><Relationship Id="rId104" Type="http://schemas.openxmlformats.org/officeDocument/2006/relationships/image" Target="media/image50.wmf"/><Relationship Id="rId120" Type="http://schemas.openxmlformats.org/officeDocument/2006/relationships/oleObject" Target="embeddings/oleObject58.bin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69.bin"/><Relationship Id="rId146" Type="http://schemas.openxmlformats.org/officeDocument/2006/relationships/image" Target="media/image70.wmf"/><Relationship Id="rId167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image" Target="media/image35.wmf"/><Relationship Id="rId92" Type="http://schemas.openxmlformats.org/officeDocument/2006/relationships/image" Target="media/image44.png"/><Relationship Id="rId162" Type="http://schemas.openxmlformats.org/officeDocument/2006/relationships/image" Target="media/image78.wmf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png"/><Relationship Id="rId40" Type="http://schemas.openxmlformats.org/officeDocument/2006/relationships/image" Target="media/image18.png"/><Relationship Id="rId45" Type="http://schemas.openxmlformats.org/officeDocument/2006/relationships/oleObject" Target="embeddings/oleObject19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image" Target="media/image55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7.bin"/><Relationship Id="rId157" Type="http://schemas.openxmlformats.org/officeDocument/2006/relationships/oleObject" Target="embeddings/oleObject77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52" Type="http://schemas.openxmlformats.org/officeDocument/2006/relationships/image" Target="media/image73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oleObject" Target="embeddings/oleObject50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2.bin"/><Relationship Id="rId168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2.bin"/><Relationship Id="rId93" Type="http://schemas.openxmlformats.org/officeDocument/2006/relationships/image" Target="media/image45.png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9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80.bin"/><Relationship Id="rId3" Type="http://schemas.openxmlformats.org/officeDocument/2006/relationships/webSettings" Target="webSetting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5.png"/><Relationship Id="rId158" Type="http://schemas.openxmlformats.org/officeDocument/2006/relationships/image" Target="media/image76.wmf"/><Relationship Id="rId20" Type="http://schemas.openxmlformats.org/officeDocument/2006/relationships/image" Target="media/image8.wmf"/><Relationship Id="rId41" Type="http://schemas.openxmlformats.org/officeDocument/2006/relationships/image" Target="media/image19.png"/><Relationship Id="rId62" Type="http://schemas.openxmlformats.org/officeDocument/2006/relationships/image" Target="media/image30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5.bin"/><Relationship Id="rId153" Type="http://schemas.openxmlformats.org/officeDocument/2006/relationships/oleObject" Target="embeddings/oleObject7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790</Words>
  <Characters>7329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СПбГБПОУ «Колледж отраслевых технологий «Краснодеревец»</vt:lpstr>
    </vt:vector>
  </TitlesOfParts>
  <Company/>
  <LinksUpToDate>false</LinksUpToDate>
  <CharactersWithSpaces>8103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СПбГБПОУ «Колледж отраслевых технологий «Краснодеревец»</dc:title>
  <dc:creator>Наталия</dc:creator>
  <cp:lastModifiedBy>Майк</cp:lastModifiedBy>
  <cp:revision>7</cp:revision>
  <dcterms:created xsi:type="dcterms:W3CDTF">2015-12-01T17:34:00Z</dcterms:created>
  <dcterms:modified xsi:type="dcterms:W3CDTF">2015-12-02T15:10:00Z</dcterms:modified>
</cp:coreProperties>
</file>