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29" w:rsidRDefault="005E6767" w:rsidP="00F9556A">
      <w:pPr>
        <w:pStyle w:val="a3"/>
        <w:shd w:val="clear" w:color="auto" w:fill="FFFFFF" w:themeFill="background1"/>
        <w:spacing w:before="90" w:beforeAutospacing="0" w:after="90" w:afterAutospacing="0" w:line="360" w:lineRule="auto"/>
        <w:jc w:val="center"/>
        <w:rPr>
          <w:b/>
          <w:sz w:val="28"/>
          <w:szCs w:val="28"/>
        </w:rPr>
      </w:pPr>
      <w:r w:rsidRPr="005E6767">
        <w:rPr>
          <w:b/>
          <w:sz w:val="28"/>
          <w:szCs w:val="28"/>
        </w:rPr>
        <w:t xml:space="preserve">Работа с учебником как </w:t>
      </w:r>
      <w:r w:rsidR="00F9556A">
        <w:rPr>
          <w:b/>
          <w:sz w:val="28"/>
          <w:szCs w:val="28"/>
        </w:rPr>
        <w:t>средство достижения</w:t>
      </w:r>
      <w:r w:rsidRPr="005E6767">
        <w:rPr>
          <w:b/>
          <w:sz w:val="28"/>
          <w:szCs w:val="28"/>
        </w:rPr>
        <w:t xml:space="preserve"> результатов</w:t>
      </w:r>
      <w:r w:rsidR="00F51429" w:rsidRPr="005E6767">
        <w:rPr>
          <w:b/>
          <w:sz w:val="28"/>
          <w:szCs w:val="28"/>
        </w:rPr>
        <w:t> </w:t>
      </w:r>
      <w:r w:rsidRPr="005E6767">
        <w:rPr>
          <w:b/>
          <w:sz w:val="28"/>
          <w:szCs w:val="28"/>
        </w:rPr>
        <w:t>в соответствии с требованиями ФГОС основного общего образования.</w:t>
      </w:r>
    </w:p>
    <w:p w:rsidR="005E6767" w:rsidRDefault="005E6767" w:rsidP="00F9556A">
      <w:pPr>
        <w:pStyle w:val="a3"/>
        <w:shd w:val="clear" w:color="auto" w:fill="FFFFFF" w:themeFill="background1"/>
        <w:spacing w:before="90" w:beforeAutospacing="0" w:after="90" w:afterAutospacing="0" w:line="360" w:lineRule="auto"/>
        <w:jc w:val="right"/>
        <w:rPr>
          <w:rFonts w:eastAsia="+mn-ea"/>
          <w:b/>
          <w:bCs/>
          <w:color w:val="000000"/>
          <w:kern w:val="24"/>
          <w:sz w:val="28"/>
          <w:szCs w:val="28"/>
        </w:rPr>
      </w:pPr>
      <w:r>
        <w:rPr>
          <w:rFonts w:eastAsia="+mn-ea"/>
          <w:b/>
          <w:bCs/>
          <w:color w:val="000000"/>
          <w:kern w:val="24"/>
          <w:sz w:val="28"/>
          <w:szCs w:val="28"/>
        </w:rPr>
        <w:t>«</w:t>
      </w:r>
      <w:r w:rsidRPr="005E6767">
        <w:rPr>
          <w:rFonts w:eastAsia="+mn-ea"/>
          <w:b/>
          <w:bCs/>
          <w:color w:val="000000"/>
          <w:kern w:val="24"/>
          <w:sz w:val="28"/>
          <w:szCs w:val="28"/>
        </w:rPr>
        <w:t xml:space="preserve">Книга есть альфа и омега всякого знания, </w:t>
      </w:r>
    </w:p>
    <w:p w:rsidR="005E6767" w:rsidRDefault="005E6767" w:rsidP="00F9556A">
      <w:pPr>
        <w:pStyle w:val="a3"/>
        <w:shd w:val="clear" w:color="auto" w:fill="FFFFFF" w:themeFill="background1"/>
        <w:spacing w:before="90" w:beforeAutospacing="0" w:after="90" w:afterAutospacing="0" w:line="360" w:lineRule="auto"/>
        <w:jc w:val="right"/>
        <w:rPr>
          <w:rFonts w:eastAsia="+mn-ea"/>
          <w:b/>
          <w:bCs/>
          <w:color w:val="000000"/>
          <w:kern w:val="24"/>
          <w:sz w:val="28"/>
          <w:szCs w:val="28"/>
        </w:rPr>
      </w:pPr>
      <w:r>
        <w:rPr>
          <w:rFonts w:eastAsia="+mn-ea"/>
          <w:b/>
          <w:bCs/>
          <w:color w:val="000000"/>
          <w:kern w:val="24"/>
          <w:sz w:val="28"/>
          <w:szCs w:val="28"/>
        </w:rPr>
        <w:t>начало начал каждой науки».</w:t>
      </w:r>
    </w:p>
    <w:p w:rsidR="005E6767" w:rsidRDefault="005E6767" w:rsidP="00F9556A">
      <w:pPr>
        <w:pStyle w:val="a3"/>
        <w:shd w:val="clear" w:color="auto" w:fill="FFFFFF" w:themeFill="background1"/>
        <w:spacing w:before="90" w:beforeAutospacing="0" w:after="90" w:afterAutospacing="0" w:line="360" w:lineRule="auto"/>
        <w:jc w:val="right"/>
        <w:rPr>
          <w:rFonts w:eastAsia="+mn-ea"/>
          <w:color w:val="000000"/>
          <w:kern w:val="24"/>
          <w:sz w:val="28"/>
          <w:szCs w:val="28"/>
        </w:rPr>
      </w:pPr>
      <w:r w:rsidRPr="005E6767">
        <w:rPr>
          <w:rFonts w:eastAsia="+mn-ea"/>
          <w:b/>
          <w:bCs/>
          <w:color w:val="000000"/>
          <w:kern w:val="24"/>
          <w:sz w:val="28"/>
          <w:szCs w:val="28"/>
        </w:rPr>
        <w:t>(</w:t>
      </w:r>
      <w:r w:rsidR="009A7680" w:rsidRPr="009A7680">
        <w:rPr>
          <w:rFonts w:eastAsia="+mn-ea"/>
          <w:bCs/>
          <w:color w:val="000000"/>
          <w:kern w:val="24"/>
          <w:sz w:val="28"/>
          <w:szCs w:val="28"/>
        </w:rPr>
        <w:t>Стефа</w:t>
      </w:r>
      <w:bookmarkStart w:id="0" w:name="_GoBack"/>
      <w:bookmarkEnd w:id="0"/>
      <w:r w:rsidR="009A7680" w:rsidRPr="009A7680">
        <w:rPr>
          <w:rFonts w:eastAsia="+mn-ea"/>
          <w:bCs/>
          <w:color w:val="000000"/>
          <w:kern w:val="24"/>
          <w:sz w:val="28"/>
          <w:szCs w:val="28"/>
        </w:rPr>
        <w:t xml:space="preserve">н </w:t>
      </w:r>
      <w:r w:rsidRPr="009A7680">
        <w:rPr>
          <w:rFonts w:eastAsia="+mn-ea"/>
          <w:color w:val="000000"/>
          <w:kern w:val="24"/>
          <w:sz w:val="28"/>
          <w:szCs w:val="28"/>
        </w:rPr>
        <w:t>Цвейг</w:t>
      </w:r>
      <w:r>
        <w:rPr>
          <w:rFonts w:eastAsia="+mn-ea"/>
          <w:color w:val="000000"/>
          <w:kern w:val="24"/>
          <w:sz w:val="28"/>
          <w:szCs w:val="28"/>
        </w:rPr>
        <w:t>)</w:t>
      </w:r>
    </w:p>
    <w:p w:rsidR="00F9556A" w:rsidRPr="00076215" w:rsidRDefault="00F9556A" w:rsidP="00076215">
      <w:pPr>
        <w:pStyle w:val="a3"/>
        <w:shd w:val="clear" w:color="auto" w:fill="FFFFFF" w:themeFill="background1"/>
        <w:spacing w:before="168" w:beforeAutospacing="0" w:after="0" w:afterAutospacing="0" w:line="360" w:lineRule="auto"/>
        <w:rPr>
          <w:color w:val="000000"/>
        </w:rPr>
      </w:pPr>
      <w:r w:rsidRPr="00F9556A">
        <w:rPr>
          <w:color w:val="000000"/>
        </w:rPr>
        <w:t>В настоящее время возрастает роль учебника, усложняются его функции. Он должен не только обеспечить усвоение основ наук, но и стать организатором самостоятельной деятельности школьников. С помощью учебника школьник становится «учителем для самого себя», приобретает умения и навыки самообразования</w:t>
      </w:r>
      <w:r w:rsidRPr="00076215">
        <w:rPr>
          <w:color w:val="000000"/>
        </w:rPr>
        <w:t>.</w:t>
      </w:r>
      <w:r w:rsidR="00076215" w:rsidRPr="00076215">
        <w:rPr>
          <w:color w:val="000000"/>
          <w:shd w:val="clear" w:color="auto" w:fill="F3F3ED"/>
        </w:rPr>
        <w:t xml:space="preserve"> </w:t>
      </w:r>
      <w:r w:rsidR="00076215" w:rsidRPr="00076215">
        <w:rPr>
          <w:color w:val="000000"/>
          <w:shd w:val="clear" w:color="auto" w:fill="FFFFFF" w:themeFill="background1"/>
        </w:rPr>
        <w:t>Знакомство школьников с учебником географии по новому курсу проводится на первом уроке. Учитель предлагает</w:t>
      </w:r>
      <w:r w:rsidR="00076215" w:rsidRPr="00076215">
        <w:rPr>
          <w:color w:val="000000"/>
          <w:shd w:val="clear" w:color="auto" w:fill="F3F3ED"/>
        </w:rPr>
        <w:t xml:space="preserve"> </w:t>
      </w:r>
      <w:r w:rsidR="00076215" w:rsidRPr="00076215">
        <w:rPr>
          <w:color w:val="000000"/>
          <w:shd w:val="clear" w:color="auto" w:fill="FFFFFF" w:themeFill="background1"/>
        </w:rPr>
        <w:t>прочесть название учебника, фамилии авторов, о которых рекомендуется сообщить учащимся некоторые сведения. Объясняет название учебной книги, раскрывает структуру</w:t>
      </w:r>
      <w:r w:rsidR="00076215" w:rsidRPr="00076215">
        <w:rPr>
          <w:color w:val="000000"/>
          <w:shd w:val="clear" w:color="auto" w:fill="F3F3ED"/>
        </w:rPr>
        <w:t xml:space="preserve"> </w:t>
      </w:r>
      <w:r w:rsidR="00076215" w:rsidRPr="00076215">
        <w:rPr>
          <w:color w:val="000000"/>
          <w:shd w:val="clear" w:color="auto" w:fill="FFFFFF" w:themeFill="background1"/>
        </w:rPr>
        <w:t>и построение учебника, указывает различные его компоненты.</w:t>
      </w:r>
    </w:p>
    <w:p w:rsidR="00F9556A" w:rsidRPr="00F9556A" w:rsidRDefault="00F9556A" w:rsidP="00F9556A">
      <w:pPr>
        <w:pStyle w:val="a3"/>
        <w:spacing w:before="168" w:beforeAutospacing="0" w:after="0" w:afterAutospacing="0" w:line="360" w:lineRule="auto"/>
        <w:rPr>
          <w:color w:val="000000"/>
        </w:rPr>
      </w:pPr>
      <w:r w:rsidRPr="00F9556A">
        <w:rPr>
          <w:color w:val="000000"/>
        </w:rPr>
        <w:t>Качество обучения находится в прямой зависимости от желания и умения учащихся активно работать с учебником. Научить учащихся пользоваться учебником и вообще книгой - великая, благодарная и самая необходимая задача.</w:t>
      </w:r>
    </w:p>
    <w:p w:rsidR="00F9556A" w:rsidRDefault="00C66B50" w:rsidP="00F9556A">
      <w:pPr>
        <w:pStyle w:val="a3"/>
        <w:shd w:val="clear" w:color="auto" w:fill="FFFFFF" w:themeFill="background1"/>
        <w:spacing w:before="90" w:beforeAutospacing="0" w:after="90" w:afterAutospacing="0" w:line="360" w:lineRule="auto"/>
        <w:rPr>
          <w:b/>
          <w:bCs/>
        </w:rPr>
      </w:pPr>
      <w:r w:rsidRPr="00C66B50">
        <w:rPr>
          <w:b/>
          <w:bCs/>
        </w:rPr>
        <w:t xml:space="preserve">Учебники </w:t>
      </w:r>
      <w:r w:rsidRPr="00C66B50">
        <w:t xml:space="preserve">по географии «Полярная звезда» </w:t>
      </w:r>
      <w:r w:rsidRPr="00C66B50">
        <w:rPr>
          <w:b/>
          <w:bCs/>
        </w:rPr>
        <w:t>включены в Федеральный перечень учебников, рекомендованных Министерством образования и науки РФ.</w:t>
      </w:r>
    </w:p>
    <w:p w:rsidR="00C66B50" w:rsidRPr="00C66B50" w:rsidRDefault="00C66B50" w:rsidP="00F9556A">
      <w:pPr>
        <w:pStyle w:val="a3"/>
        <w:shd w:val="clear" w:color="auto" w:fill="FFFFFF" w:themeFill="background1"/>
        <w:spacing w:before="90" w:beforeAutospacing="0" w:after="90" w:afterAutospacing="0" w:line="360" w:lineRule="auto"/>
      </w:pPr>
      <w:r w:rsidRPr="00C66B50">
        <w:t>Учебники и пособия УМК по географии «Полярная звезда» обеспечат достижение личностных, метапредметных и предметных образовательных результатов в соответствии с требованиями Федерального государственного образовательного стандарта основного общего образования. Учебники могут использоваться при работе по разным педагогическим технологиям.</w:t>
      </w:r>
    </w:p>
    <w:p w:rsidR="00C66B50" w:rsidRPr="00C66B50" w:rsidRDefault="00C66B50" w:rsidP="00F9556A">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C66B50">
        <w:rPr>
          <w:rFonts w:ascii="Times New Roman" w:eastAsia="Times New Roman" w:hAnsi="Times New Roman" w:cs="Times New Roman"/>
          <w:sz w:val="24"/>
          <w:szCs w:val="24"/>
          <w:lang w:eastAsia="ru-RU"/>
        </w:rPr>
        <w:t>Особое внимание авторы уделили осознанной разнообразной самостоятельной деятельности школьников. В авторскую концепцию заложена идея индивидуального прогресса – выработать у учеников стремление к лучшему результату и помочь им в его достижении.</w:t>
      </w:r>
    </w:p>
    <w:p w:rsidR="00C66B50" w:rsidRPr="00C66B50" w:rsidRDefault="00C66B50" w:rsidP="00F9556A">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C66B50">
        <w:rPr>
          <w:rFonts w:ascii="Times New Roman" w:eastAsia="Times New Roman" w:hAnsi="Times New Roman" w:cs="Times New Roman"/>
          <w:b/>
          <w:bCs/>
          <w:sz w:val="24"/>
          <w:szCs w:val="24"/>
          <w:lang w:eastAsia="ru-RU"/>
        </w:rPr>
        <w:t>Особенности линии УМК:</w:t>
      </w:r>
    </w:p>
    <w:p w:rsidR="00C66B50" w:rsidRPr="00C66B50" w:rsidRDefault="00C66B50" w:rsidP="00F9556A">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C66B50">
        <w:rPr>
          <w:rFonts w:ascii="Times New Roman" w:eastAsia="Times New Roman" w:hAnsi="Times New Roman" w:cs="Times New Roman"/>
          <w:sz w:val="24"/>
          <w:szCs w:val="24"/>
          <w:lang w:eastAsia="ru-RU"/>
        </w:rPr>
        <w:t>Всё необходимое для достижения планируемых результатов средствами предмета сосредоточено непосредственно в учебнике:</w:t>
      </w:r>
    </w:p>
    <w:p w:rsidR="00C66B50" w:rsidRPr="00C66B50" w:rsidRDefault="00C66B50" w:rsidP="00F9556A">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C66B50">
        <w:rPr>
          <w:rFonts w:ascii="Times New Roman" w:eastAsia="Times New Roman" w:hAnsi="Times New Roman" w:cs="Times New Roman"/>
          <w:sz w:val="24"/>
          <w:szCs w:val="24"/>
          <w:lang w:eastAsia="ru-RU"/>
        </w:rPr>
        <w:lastRenderedPageBreak/>
        <w:t xml:space="preserve">Широкая СИСТЕМА </w:t>
      </w:r>
      <w:proofErr w:type="spellStart"/>
      <w:r w:rsidRPr="00C66B50">
        <w:rPr>
          <w:rFonts w:ascii="Times New Roman" w:eastAsia="Times New Roman" w:hAnsi="Times New Roman" w:cs="Times New Roman"/>
          <w:sz w:val="24"/>
          <w:szCs w:val="24"/>
          <w:lang w:eastAsia="ru-RU"/>
        </w:rPr>
        <w:t>разноуровневых</w:t>
      </w:r>
      <w:proofErr w:type="spellEnd"/>
      <w:r w:rsidRPr="00C66B50">
        <w:rPr>
          <w:rFonts w:ascii="Times New Roman" w:eastAsia="Times New Roman" w:hAnsi="Times New Roman" w:cs="Times New Roman"/>
          <w:sz w:val="24"/>
          <w:szCs w:val="24"/>
          <w:lang w:eastAsia="ru-RU"/>
        </w:rPr>
        <w:t xml:space="preserve"> заданий, охватывающая все классы учебно-познавательных и практических задач, в том числе задачи на приобретение опыта проектной деятельности, развитие читательской компетенции, сотрудничество, работу с информацией.</w:t>
      </w:r>
    </w:p>
    <w:p w:rsidR="00C66B50" w:rsidRPr="00C66B50" w:rsidRDefault="00C66B50" w:rsidP="00F9556A">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C66B50">
        <w:rPr>
          <w:rFonts w:ascii="Times New Roman" w:eastAsia="Times New Roman" w:hAnsi="Times New Roman" w:cs="Times New Roman"/>
          <w:sz w:val="24"/>
          <w:szCs w:val="24"/>
          <w:lang w:eastAsia="ru-RU"/>
        </w:rPr>
        <w:t>СИСТЕМА помощи в организации собственной учебной деятельности (модели действий, пошаговые инструкции, напоминания, полезные советы, ссылки на дополнительные ресурсы);</w:t>
      </w:r>
    </w:p>
    <w:p w:rsidR="00C66B50" w:rsidRPr="00C66B50" w:rsidRDefault="00C66B50" w:rsidP="00F9556A">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C66B50">
        <w:rPr>
          <w:rFonts w:ascii="Times New Roman" w:eastAsia="Times New Roman" w:hAnsi="Times New Roman" w:cs="Times New Roman"/>
          <w:sz w:val="24"/>
          <w:szCs w:val="24"/>
          <w:lang w:eastAsia="ru-RU"/>
        </w:rPr>
        <w:t>СИСТЕМА подготовки к аттестации для ученика;</w:t>
      </w:r>
    </w:p>
    <w:p w:rsidR="00C66B50" w:rsidRPr="00C66B50" w:rsidRDefault="00C66B50" w:rsidP="00F9556A">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C66B50">
        <w:rPr>
          <w:rFonts w:ascii="Times New Roman" w:eastAsia="Times New Roman" w:hAnsi="Times New Roman" w:cs="Times New Roman"/>
          <w:sz w:val="24"/>
          <w:szCs w:val="24"/>
          <w:lang w:eastAsia="ru-RU"/>
        </w:rPr>
        <w:t>СИСТЕМА деятельностных уроков «Учимся с «Полярной звездой», направленных на формирование универсальных учебных действий.</w:t>
      </w:r>
    </w:p>
    <w:p w:rsidR="00C66B50" w:rsidRPr="00C66B50" w:rsidRDefault="00C66B50" w:rsidP="00F9556A">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C66B50">
        <w:rPr>
          <w:rFonts w:ascii="Times New Roman" w:eastAsia="Times New Roman" w:hAnsi="Times New Roman" w:cs="Times New Roman"/>
          <w:sz w:val="24"/>
          <w:szCs w:val="24"/>
          <w:lang w:eastAsia="ru-RU"/>
        </w:rPr>
        <w:t>Необходимый набор ГЕОГРАФИЧЕСКИХ КАРТ (краткий атлас).</w:t>
      </w:r>
    </w:p>
    <w:p w:rsidR="00C66B50" w:rsidRPr="00C51E82" w:rsidRDefault="00C66B50" w:rsidP="00F9556A">
      <w:pPr>
        <w:pStyle w:val="a3"/>
        <w:shd w:val="clear" w:color="auto" w:fill="FFFFFF"/>
        <w:spacing w:before="150" w:beforeAutospacing="0" w:after="150" w:afterAutospacing="0" w:line="360" w:lineRule="auto"/>
        <w:ind w:left="720"/>
        <w:jc w:val="both"/>
      </w:pPr>
      <w:r w:rsidRPr="00C51E82">
        <w:t>Задача учителя в современных условиях состоит в том, чтобы научить детей учиться, сформировать у них учебные навыки, в том числе приемы работы с учебником. И что удивительно, не так просто убедить учащихся, что учебник – это их помощник, что учебник является как справочником, в котором ученик может найти материал и уточнить то, что он забыл или недостаточно усвоил, так и источником новых знаний. Эффективных результатов работы с учебником можно добиться только при хорошей ее организации.</w:t>
      </w:r>
    </w:p>
    <w:p w:rsidR="005E6767" w:rsidRPr="00C51E82" w:rsidRDefault="00C66B50" w:rsidP="00F9556A">
      <w:pPr>
        <w:pStyle w:val="a3"/>
        <w:shd w:val="clear" w:color="auto" w:fill="FFFFFF" w:themeFill="background1"/>
        <w:spacing w:before="90" w:beforeAutospacing="0" w:after="90" w:afterAutospacing="0" w:line="360" w:lineRule="auto"/>
      </w:pPr>
      <w:r w:rsidRPr="00C51E82">
        <w:t> </w:t>
      </w:r>
      <w:r w:rsidR="005E6767" w:rsidRPr="00C51E82">
        <w:t xml:space="preserve">Учебник  географии имеет множество возможностей применения различных видов деятельности учащихся. </w:t>
      </w:r>
    </w:p>
    <w:p w:rsidR="00C4486D" w:rsidRPr="00C4486D" w:rsidRDefault="00C4486D" w:rsidP="00F9556A">
      <w:pPr>
        <w:pStyle w:val="a3"/>
        <w:shd w:val="clear" w:color="auto" w:fill="FFFFFF"/>
        <w:spacing w:before="150" w:beforeAutospacing="0" w:after="150" w:afterAutospacing="0" w:line="360" w:lineRule="auto"/>
        <w:rPr>
          <w:rFonts w:eastAsia="+mj-ea"/>
          <w:b/>
          <w:bCs/>
          <w:kern w:val="24"/>
        </w:rPr>
      </w:pPr>
      <w:r w:rsidRPr="00C4486D">
        <w:rPr>
          <w:rFonts w:eastAsia="+mj-ea"/>
          <w:b/>
          <w:bCs/>
          <w:kern w:val="24"/>
        </w:rPr>
        <w:t>Существуют разные точки зрения на «разделения труда» между учебником и учителем:</w:t>
      </w:r>
    </w:p>
    <w:p w:rsidR="00C4486D" w:rsidRPr="00C51E82" w:rsidRDefault="00C4486D" w:rsidP="00F9556A">
      <w:pPr>
        <w:pStyle w:val="a3"/>
        <w:numPr>
          <w:ilvl w:val="0"/>
          <w:numId w:val="2"/>
        </w:numPr>
        <w:spacing w:before="0" w:beforeAutospacing="0" w:after="0" w:afterAutospacing="0" w:line="360" w:lineRule="auto"/>
      </w:pPr>
      <w:r w:rsidRPr="00C51E82">
        <w:rPr>
          <w:rFonts w:eastAsia="+mn-ea"/>
          <w:bCs/>
          <w:iCs/>
          <w:kern w:val="24"/>
        </w:rPr>
        <w:t>Учебник необходим, чтобы помогать закреплять в памяти учащихся знания и перерабатывать информацию, данную учителем.</w:t>
      </w:r>
    </w:p>
    <w:p w:rsidR="00C4486D" w:rsidRPr="00C51E82" w:rsidRDefault="00C4486D" w:rsidP="00F9556A">
      <w:pPr>
        <w:pStyle w:val="a3"/>
        <w:numPr>
          <w:ilvl w:val="0"/>
          <w:numId w:val="2"/>
        </w:numPr>
        <w:shd w:val="clear" w:color="auto" w:fill="FFFFFF"/>
        <w:spacing w:before="150" w:after="150" w:line="360" w:lineRule="auto"/>
      </w:pPr>
      <w:r w:rsidRPr="00C51E82">
        <w:rPr>
          <w:bCs/>
          <w:iCs/>
        </w:rPr>
        <w:t>Учебник должен учить детей сам без помощи учителя.</w:t>
      </w:r>
    </w:p>
    <w:p w:rsidR="00C4486D" w:rsidRPr="00C51E82" w:rsidRDefault="00C4486D" w:rsidP="00F9556A">
      <w:pPr>
        <w:pStyle w:val="a3"/>
        <w:numPr>
          <w:ilvl w:val="0"/>
          <w:numId w:val="2"/>
        </w:numPr>
        <w:shd w:val="clear" w:color="auto" w:fill="FFFFFF"/>
        <w:spacing w:before="150" w:after="150" w:line="360" w:lineRule="auto"/>
      </w:pPr>
      <w:r w:rsidRPr="00C51E82">
        <w:rPr>
          <w:bCs/>
          <w:iCs/>
        </w:rPr>
        <w:t>Учитель и учебник взаимно дополняют друг друга и оба они необходимы ученику.</w:t>
      </w:r>
    </w:p>
    <w:p w:rsidR="00C66B50" w:rsidRPr="00C51E82" w:rsidRDefault="00C66B50" w:rsidP="00F9556A">
      <w:pPr>
        <w:pStyle w:val="a3"/>
        <w:shd w:val="clear" w:color="auto" w:fill="FFFFFF"/>
        <w:spacing w:before="150" w:beforeAutospacing="0" w:after="150" w:afterAutospacing="0" w:line="360" w:lineRule="auto"/>
        <w:ind w:left="720"/>
      </w:pPr>
    </w:p>
    <w:p w:rsidR="00E34907" w:rsidRDefault="00C66B50" w:rsidP="00F9556A">
      <w:pPr>
        <w:pStyle w:val="a3"/>
        <w:shd w:val="clear" w:color="auto" w:fill="FFFFFF"/>
        <w:spacing w:before="150" w:beforeAutospacing="0" w:after="150" w:afterAutospacing="0" w:line="360" w:lineRule="auto"/>
      </w:pPr>
      <w:r w:rsidRPr="00C51E82">
        <w:t xml:space="preserve">Многолетний опыт учителей и специальные исследования показали, что учебник, как средство организации самостоятельной работы, обладает большими формирующими возможностями. </w:t>
      </w:r>
    </w:p>
    <w:p w:rsidR="00C66B50" w:rsidRPr="00C51E82" w:rsidRDefault="00C66B50" w:rsidP="00F9556A">
      <w:pPr>
        <w:pStyle w:val="a3"/>
        <w:shd w:val="clear" w:color="auto" w:fill="FFFFFF"/>
        <w:spacing w:before="150" w:beforeAutospacing="0" w:after="150" w:afterAutospacing="0" w:line="360" w:lineRule="auto"/>
      </w:pPr>
      <w:r w:rsidRPr="00C51E82">
        <w:t>По мнению известных педагогов, учебник – это самоучитель, основной источник знаний, выполняющий многие функции:</w:t>
      </w:r>
    </w:p>
    <w:p w:rsidR="00AB0E69" w:rsidRPr="00C51E82" w:rsidRDefault="00AB0E69" w:rsidP="00F9556A">
      <w:pPr>
        <w:pStyle w:val="a3"/>
        <w:shd w:val="clear" w:color="auto" w:fill="FFFFFF" w:themeFill="background1"/>
        <w:spacing w:before="90" w:beforeAutospacing="0" w:after="90" w:afterAutospacing="0" w:line="360" w:lineRule="auto"/>
      </w:pPr>
      <w:r w:rsidRPr="00C51E82">
        <w:t xml:space="preserve">1) </w:t>
      </w:r>
      <w:r w:rsidR="00576134" w:rsidRPr="00C51E82">
        <w:t>Т</w:t>
      </w:r>
      <w:r w:rsidRPr="00C51E82">
        <w:t>рансформационная (преобразование науч</w:t>
      </w:r>
      <w:r w:rsidR="00576134" w:rsidRPr="00C51E82">
        <w:t>ных сведений в учебный материал)</w:t>
      </w:r>
    </w:p>
    <w:p w:rsidR="00AB0E69" w:rsidRPr="00C51E82" w:rsidRDefault="00AB0E69" w:rsidP="00F9556A">
      <w:pPr>
        <w:pStyle w:val="a3"/>
        <w:shd w:val="clear" w:color="auto" w:fill="FFFFFF" w:themeFill="background1"/>
        <w:spacing w:before="90" w:beforeAutospacing="0" w:after="90" w:afterAutospacing="0" w:line="360" w:lineRule="auto"/>
      </w:pPr>
      <w:r w:rsidRPr="00C51E82">
        <w:t>2) Информационная (отражение содержания учебной д</w:t>
      </w:r>
      <w:r w:rsidR="00576134" w:rsidRPr="00C51E82">
        <w:t>исциплины и видов деятельности)</w:t>
      </w:r>
    </w:p>
    <w:p w:rsidR="00AB0E69" w:rsidRPr="00C51E82" w:rsidRDefault="00AB0E69" w:rsidP="00F9556A">
      <w:pPr>
        <w:pStyle w:val="a3"/>
        <w:shd w:val="clear" w:color="auto" w:fill="FFFFFF" w:themeFill="background1"/>
        <w:spacing w:before="90" w:beforeAutospacing="0" w:after="90" w:afterAutospacing="0" w:line="360" w:lineRule="auto"/>
      </w:pPr>
      <w:r w:rsidRPr="00C51E82">
        <w:t xml:space="preserve">3) Обучающая (формирование </w:t>
      </w:r>
      <w:r w:rsidR="00576134" w:rsidRPr="00C51E82">
        <w:t>приёмов самостоятельной работы)</w:t>
      </w:r>
    </w:p>
    <w:p w:rsidR="00AB0E69" w:rsidRPr="00C51E82" w:rsidRDefault="00AB0E69" w:rsidP="00F9556A">
      <w:pPr>
        <w:pStyle w:val="a3"/>
        <w:shd w:val="clear" w:color="auto" w:fill="FFFFFF" w:themeFill="background1"/>
        <w:spacing w:before="90" w:beforeAutospacing="0" w:after="90" w:afterAutospacing="0" w:line="360" w:lineRule="auto"/>
      </w:pPr>
      <w:r w:rsidRPr="00C51E82">
        <w:t>4) Систематизирующая (Обеспечение строгой последовательности в изучении материала)</w:t>
      </w:r>
    </w:p>
    <w:p w:rsidR="00AB0E69" w:rsidRPr="00C51E82" w:rsidRDefault="00AB0E69" w:rsidP="00F9556A">
      <w:pPr>
        <w:pStyle w:val="a3"/>
        <w:shd w:val="clear" w:color="auto" w:fill="FFFFFF" w:themeFill="background1"/>
        <w:spacing w:before="90" w:beforeAutospacing="0" w:after="90" w:afterAutospacing="0" w:line="360" w:lineRule="auto"/>
      </w:pPr>
      <w:r w:rsidRPr="00C51E82">
        <w:t>5) Закрепление и самоконтроль (помощь в усвоении учебного материала)</w:t>
      </w:r>
    </w:p>
    <w:p w:rsidR="00AB0E69" w:rsidRPr="00C51E82" w:rsidRDefault="00AB0E69" w:rsidP="00F9556A">
      <w:pPr>
        <w:pStyle w:val="a3"/>
        <w:shd w:val="clear" w:color="auto" w:fill="FFFFFF" w:themeFill="background1"/>
        <w:spacing w:before="90" w:beforeAutospacing="0" w:after="90" w:afterAutospacing="0" w:line="360" w:lineRule="auto"/>
      </w:pPr>
      <w:r w:rsidRPr="00C51E82">
        <w:t>6) Координирующая (</w:t>
      </w:r>
      <w:r w:rsidR="00576134" w:rsidRPr="00C51E82">
        <w:t>регулирование средств обучения)</w:t>
      </w:r>
    </w:p>
    <w:p w:rsidR="00AB0E69" w:rsidRPr="00C51E82" w:rsidRDefault="00AB0E69" w:rsidP="00F9556A">
      <w:pPr>
        <w:pStyle w:val="a3"/>
        <w:shd w:val="clear" w:color="auto" w:fill="FFFFFF" w:themeFill="background1"/>
        <w:spacing w:before="90" w:beforeAutospacing="0" w:after="90" w:afterAutospacing="0" w:line="360" w:lineRule="auto"/>
      </w:pPr>
      <w:r w:rsidRPr="00C51E82">
        <w:t>7</w:t>
      </w:r>
      <w:r w:rsidR="00B729BF">
        <w:t>)</w:t>
      </w:r>
      <w:r w:rsidRPr="00C51E82">
        <w:t xml:space="preserve"> Развивающая и воспитывающая (освобождение школьников от полной зависимости от учителя)</w:t>
      </w:r>
    </w:p>
    <w:p w:rsidR="005620D5" w:rsidRPr="005620D5" w:rsidRDefault="00A9611D" w:rsidP="00F9556A">
      <w:pPr>
        <w:pStyle w:val="a3"/>
        <w:shd w:val="clear" w:color="auto" w:fill="FFFFFF"/>
        <w:spacing w:before="150" w:after="150" w:line="360" w:lineRule="auto"/>
        <w:jc w:val="both"/>
        <w:rPr>
          <w:b/>
        </w:rPr>
      </w:pPr>
      <w:r w:rsidRPr="005620D5">
        <w:rPr>
          <w:b/>
        </w:rPr>
        <w:t xml:space="preserve">Современный учебник </w:t>
      </w:r>
      <w:r w:rsidR="005620D5" w:rsidRPr="005620D5">
        <w:rPr>
          <w:b/>
        </w:rPr>
        <w:t>позволяет</w:t>
      </w:r>
      <w:r w:rsidRPr="005620D5">
        <w:rPr>
          <w:b/>
        </w:rPr>
        <w:t xml:space="preserve"> использовать </w:t>
      </w:r>
      <w:r w:rsidR="005620D5" w:rsidRPr="005620D5">
        <w:rPr>
          <w:b/>
        </w:rPr>
        <w:t>различные технологии.</w:t>
      </w:r>
      <w:r w:rsidR="005620D5" w:rsidRPr="005620D5">
        <w:rPr>
          <w:sz w:val="28"/>
          <w:szCs w:val="28"/>
        </w:rPr>
        <w:t xml:space="preserve"> </w:t>
      </w:r>
      <w:r w:rsidR="005620D5" w:rsidRPr="005620D5">
        <w:t>О</w:t>
      </w:r>
      <w:r w:rsidR="005620D5">
        <w:t>сновная педагогическая идея  приёмов состоит</w:t>
      </w:r>
      <w:r w:rsidR="005620D5" w:rsidRPr="005620D5">
        <w:t xml:space="preserve"> в том, чтобы, избегая по  возможности формального включения текстов ученого в канву урока, задания и т.п.,  следовать основной цели школьного образования: развитию интереса к познавательной деятельности</w:t>
      </w:r>
      <w:r w:rsidR="00DA39CF">
        <w:t>.</w:t>
      </w:r>
    </w:p>
    <w:p w:rsidR="00F452C3" w:rsidRPr="00F452C3" w:rsidRDefault="00F452C3" w:rsidP="00F9556A">
      <w:pPr>
        <w:pStyle w:val="a3"/>
        <w:shd w:val="clear" w:color="auto" w:fill="FFFFFF"/>
        <w:spacing w:before="150" w:after="150" w:line="360" w:lineRule="auto"/>
        <w:ind w:left="720"/>
        <w:jc w:val="both"/>
        <w:rPr>
          <w:b/>
          <w:sz w:val="28"/>
          <w:szCs w:val="28"/>
        </w:rPr>
      </w:pPr>
      <w:r w:rsidRPr="00F452C3">
        <w:rPr>
          <w:b/>
          <w:sz w:val="28"/>
          <w:szCs w:val="28"/>
        </w:rPr>
        <w:t>Задания к уроку  созданные  с использованием конструктора</w:t>
      </w:r>
    </w:p>
    <w:p w:rsidR="00F452C3" w:rsidRPr="00F452C3" w:rsidRDefault="00F452C3" w:rsidP="00F9556A">
      <w:pPr>
        <w:pStyle w:val="a3"/>
        <w:shd w:val="clear" w:color="auto" w:fill="FFFFFF"/>
        <w:spacing w:before="150" w:after="150" w:line="360" w:lineRule="auto"/>
        <w:ind w:left="720"/>
        <w:rPr>
          <w:b/>
          <w:sz w:val="28"/>
          <w:szCs w:val="28"/>
        </w:rPr>
      </w:pPr>
      <w:r w:rsidRPr="00F452C3">
        <w:rPr>
          <w:b/>
          <w:sz w:val="28"/>
          <w:szCs w:val="28"/>
        </w:rPr>
        <w:t>ситуационных задач (конструктор задач по Л.С. Илюшину)</w:t>
      </w:r>
    </w:p>
    <w:p w:rsidR="00F452C3" w:rsidRPr="00DA39CF" w:rsidRDefault="00F452C3" w:rsidP="00F9556A">
      <w:pPr>
        <w:spacing w:line="360" w:lineRule="auto"/>
        <w:ind w:firstLine="708"/>
        <w:jc w:val="both"/>
        <w:rPr>
          <w:rFonts w:ascii="Times New Roman" w:eastAsia="Times New Roman" w:hAnsi="Times New Roman" w:cs="Times New Roman"/>
          <w:sz w:val="24"/>
          <w:szCs w:val="24"/>
          <w:lang w:eastAsia="ru-RU"/>
        </w:rPr>
      </w:pPr>
      <w:r w:rsidRPr="00DA39CF">
        <w:rPr>
          <w:rFonts w:ascii="Times New Roman" w:eastAsia="Times New Roman" w:hAnsi="Times New Roman" w:cs="Times New Roman"/>
          <w:sz w:val="24"/>
          <w:szCs w:val="24"/>
          <w:lang w:eastAsia="ru-RU"/>
        </w:rPr>
        <w:t xml:space="preserve"> Следующая методика – «Конструктор задач» предполагает возможность оперативного конструирования комплексных задач, используя  набор формулировок заданий (в виде «незаконченных предложений»). Выбирая по одному заданию из каждой строки таблицы, разработчик задачи обеспечивает полноту её дидактического наполнения по критерию таксономии познавательных целей.</w:t>
      </w:r>
    </w:p>
    <w:p w:rsidR="00F452C3" w:rsidRPr="00F452C3" w:rsidRDefault="00F452C3" w:rsidP="00F9556A">
      <w:pPr>
        <w:spacing w:after="0" w:line="360" w:lineRule="auto"/>
        <w:jc w:val="center"/>
        <w:rPr>
          <w:rFonts w:ascii="Times New Roman" w:eastAsia="Times New Roman" w:hAnsi="Times New Roman" w:cs="Times New Roman"/>
          <w:sz w:val="26"/>
          <w:szCs w:val="26"/>
          <w:lang w:eastAsia="ru-RU"/>
        </w:rPr>
      </w:pPr>
    </w:p>
    <w:p w:rsidR="00F452C3" w:rsidRPr="00F452C3" w:rsidRDefault="00F452C3" w:rsidP="00F9556A">
      <w:pPr>
        <w:spacing w:after="0" w:line="360" w:lineRule="auto"/>
        <w:jc w:val="center"/>
        <w:rPr>
          <w:rFonts w:ascii="Times New Roman" w:eastAsia="Times New Roman" w:hAnsi="Times New Roman" w:cs="Times New Roman"/>
          <w:sz w:val="26"/>
          <w:szCs w:val="26"/>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2"/>
        <w:gridCol w:w="1735"/>
        <w:gridCol w:w="1619"/>
        <w:gridCol w:w="1624"/>
        <w:gridCol w:w="1504"/>
        <w:gridCol w:w="1363"/>
      </w:tblGrid>
      <w:tr w:rsidR="00F452C3" w:rsidRPr="00F452C3" w:rsidTr="00346116">
        <w:tc>
          <w:tcPr>
            <w:tcW w:w="1902" w:type="dxa"/>
          </w:tcPr>
          <w:p w:rsidR="00F452C3" w:rsidRPr="00F452C3" w:rsidRDefault="00F452C3" w:rsidP="00F9556A">
            <w:pPr>
              <w:spacing w:after="0" w:line="360" w:lineRule="auto"/>
              <w:rPr>
                <w:rFonts w:ascii="Times New Roman" w:eastAsia="Times New Roman" w:hAnsi="Times New Roman" w:cs="Times New Roman"/>
                <w:b/>
                <w:sz w:val="24"/>
                <w:szCs w:val="24"/>
                <w:lang w:eastAsia="ru-RU"/>
              </w:rPr>
            </w:pPr>
            <w:r w:rsidRPr="00F452C3">
              <w:rPr>
                <w:rFonts w:ascii="Times New Roman" w:eastAsia="Times New Roman" w:hAnsi="Times New Roman" w:cs="Times New Roman"/>
                <w:b/>
                <w:sz w:val="24"/>
                <w:szCs w:val="24"/>
                <w:lang w:eastAsia="ru-RU"/>
              </w:rPr>
              <w:t>Ознакомление</w:t>
            </w:r>
          </w:p>
        </w:tc>
        <w:tc>
          <w:tcPr>
            <w:tcW w:w="1735" w:type="dxa"/>
          </w:tcPr>
          <w:p w:rsidR="00F452C3" w:rsidRPr="00F452C3" w:rsidRDefault="00F452C3" w:rsidP="00F9556A">
            <w:pPr>
              <w:spacing w:after="0" w:line="360" w:lineRule="auto"/>
              <w:rPr>
                <w:rFonts w:ascii="Times New Roman" w:eastAsia="Times New Roman" w:hAnsi="Times New Roman" w:cs="Times New Roman"/>
                <w:b/>
                <w:sz w:val="24"/>
                <w:szCs w:val="24"/>
                <w:lang w:eastAsia="ru-RU"/>
              </w:rPr>
            </w:pPr>
            <w:r w:rsidRPr="00F452C3">
              <w:rPr>
                <w:rFonts w:ascii="Times New Roman" w:eastAsia="Times New Roman" w:hAnsi="Times New Roman" w:cs="Times New Roman"/>
                <w:b/>
                <w:sz w:val="24"/>
                <w:szCs w:val="24"/>
                <w:lang w:eastAsia="ru-RU"/>
              </w:rPr>
              <w:t>Понимание</w:t>
            </w:r>
          </w:p>
        </w:tc>
        <w:tc>
          <w:tcPr>
            <w:tcW w:w="1619" w:type="dxa"/>
          </w:tcPr>
          <w:p w:rsidR="00F452C3" w:rsidRPr="00F452C3" w:rsidRDefault="00F452C3" w:rsidP="00F9556A">
            <w:pPr>
              <w:spacing w:after="0" w:line="360" w:lineRule="auto"/>
              <w:rPr>
                <w:rFonts w:ascii="Times New Roman" w:eastAsia="Times New Roman" w:hAnsi="Times New Roman" w:cs="Times New Roman"/>
                <w:b/>
                <w:sz w:val="24"/>
                <w:szCs w:val="24"/>
                <w:lang w:eastAsia="ru-RU"/>
              </w:rPr>
            </w:pPr>
            <w:r w:rsidRPr="00F452C3">
              <w:rPr>
                <w:rFonts w:ascii="Times New Roman" w:eastAsia="Times New Roman" w:hAnsi="Times New Roman" w:cs="Times New Roman"/>
                <w:b/>
                <w:sz w:val="24"/>
                <w:szCs w:val="24"/>
                <w:lang w:eastAsia="ru-RU"/>
              </w:rPr>
              <w:t>Применение</w:t>
            </w:r>
          </w:p>
        </w:tc>
        <w:tc>
          <w:tcPr>
            <w:tcW w:w="1624" w:type="dxa"/>
          </w:tcPr>
          <w:p w:rsidR="00F452C3" w:rsidRPr="00F452C3" w:rsidRDefault="00F452C3" w:rsidP="00F9556A">
            <w:pPr>
              <w:spacing w:after="0" w:line="360" w:lineRule="auto"/>
              <w:rPr>
                <w:rFonts w:ascii="Times New Roman" w:eastAsia="Times New Roman" w:hAnsi="Times New Roman" w:cs="Times New Roman"/>
                <w:b/>
                <w:sz w:val="24"/>
                <w:szCs w:val="24"/>
                <w:lang w:eastAsia="ru-RU"/>
              </w:rPr>
            </w:pPr>
            <w:r w:rsidRPr="00F452C3">
              <w:rPr>
                <w:rFonts w:ascii="Times New Roman" w:eastAsia="Times New Roman" w:hAnsi="Times New Roman" w:cs="Times New Roman"/>
                <w:b/>
                <w:sz w:val="24"/>
                <w:szCs w:val="24"/>
                <w:lang w:eastAsia="ru-RU"/>
              </w:rPr>
              <w:t>Анализ</w:t>
            </w:r>
          </w:p>
        </w:tc>
        <w:tc>
          <w:tcPr>
            <w:tcW w:w="1504" w:type="dxa"/>
          </w:tcPr>
          <w:p w:rsidR="00F452C3" w:rsidRPr="00F452C3" w:rsidRDefault="00F452C3" w:rsidP="00F9556A">
            <w:pPr>
              <w:spacing w:after="0" w:line="360" w:lineRule="auto"/>
              <w:rPr>
                <w:rFonts w:ascii="Times New Roman" w:eastAsia="Times New Roman" w:hAnsi="Times New Roman" w:cs="Times New Roman"/>
                <w:b/>
                <w:sz w:val="24"/>
                <w:szCs w:val="24"/>
                <w:lang w:eastAsia="ru-RU"/>
              </w:rPr>
            </w:pPr>
            <w:r w:rsidRPr="00F452C3">
              <w:rPr>
                <w:rFonts w:ascii="Times New Roman" w:eastAsia="Times New Roman" w:hAnsi="Times New Roman" w:cs="Times New Roman"/>
                <w:b/>
                <w:sz w:val="24"/>
                <w:szCs w:val="24"/>
                <w:lang w:eastAsia="ru-RU"/>
              </w:rPr>
              <w:t>Синтез</w:t>
            </w:r>
          </w:p>
        </w:tc>
        <w:tc>
          <w:tcPr>
            <w:tcW w:w="1363" w:type="dxa"/>
          </w:tcPr>
          <w:p w:rsidR="00F452C3" w:rsidRPr="00F452C3" w:rsidRDefault="00F452C3" w:rsidP="00F9556A">
            <w:pPr>
              <w:spacing w:after="0" w:line="360" w:lineRule="auto"/>
              <w:rPr>
                <w:rFonts w:ascii="Times New Roman" w:eastAsia="Times New Roman" w:hAnsi="Times New Roman" w:cs="Times New Roman"/>
                <w:b/>
                <w:sz w:val="24"/>
                <w:szCs w:val="24"/>
                <w:lang w:eastAsia="ru-RU"/>
              </w:rPr>
            </w:pPr>
            <w:r w:rsidRPr="00F452C3">
              <w:rPr>
                <w:rFonts w:ascii="Times New Roman" w:eastAsia="Times New Roman" w:hAnsi="Times New Roman" w:cs="Times New Roman"/>
                <w:b/>
                <w:sz w:val="24"/>
                <w:szCs w:val="24"/>
                <w:lang w:eastAsia="ru-RU"/>
              </w:rPr>
              <w:t>Оценка</w:t>
            </w:r>
          </w:p>
        </w:tc>
      </w:tr>
      <w:tr w:rsidR="00F452C3" w:rsidRPr="00F452C3" w:rsidTr="00346116">
        <w:tc>
          <w:tcPr>
            <w:tcW w:w="1902"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1.Назовите основные части…</w:t>
            </w:r>
          </w:p>
        </w:tc>
        <w:tc>
          <w:tcPr>
            <w:tcW w:w="1735"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8.Объясните причины того, что…</w:t>
            </w:r>
          </w:p>
        </w:tc>
        <w:tc>
          <w:tcPr>
            <w:tcW w:w="1619"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 xml:space="preserve">15. </w:t>
            </w:r>
            <w:proofErr w:type="spellStart"/>
            <w:r w:rsidRPr="00F452C3">
              <w:rPr>
                <w:rFonts w:ascii="Times New Roman" w:eastAsia="Times New Roman" w:hAnsi="Times New Roman" w:cs="Times New Roman"/>
                <w:sz w:val="24"/>
                <w:szCs w:val="24"/>
                <w:lang w:eastAsia="ru-RU"/>
              </w:rPr>
              <w:t>Изобра-зите</w:t>
            </w:r>
            <w:proofErr w:type="spellEnd"/>
            <w:r w:rsidRPr="00F452C3">
              <w:rPr>
                <w:rFonts w:ascii="Times New Roman" w:eastAsia="Times New Roman" w:hAnsi="Times New Roman" w:cs="Times New Roman"/>
                <w:sz w:val="24"/>
                <w:szCs w:val="24"/>
                <w:lang w:eastAsia="ru-RU"/>
              </w:rPr>
              <w:t xml:space="preserve"> информацию </w:t>
            </w:r>
            <w:proofErr w:type="gramStart"/>
            <w:r w:rsidRPr="00F452C3">
              <w:rPr>
                <w:rFonts w:ascii="Times New Roman" w:eastAsia="Times New Roman" w:hAnsi="Times New Roman" w:cs="Times New Roman"/>
                <w:sz w:val="24"/>
                <w:szCs w:val="24"/>
                <w:lang w:eastAsia="ru-RU"/>
              </w:rPr>
              <w:t>о</w:t>
            </w:r>
            <w:proofErr w:type="gramEnd"/>
            <w:r w:rsidRPr="00F452C3">
              <w:rPr>
                <w:rFonts w:ascii="Times New Roman" w:eastAsia="Times New Roman" w:hAnsi="Times New Roman" w:cs="Times New Roman"/>
                <w:sz w:val="24"/>
                <w:szCs w:val="24"/>
                <w:lang w:eastAsia="ru-RU"/>
              </w:rPr>
              <w:t>… графически</w:t>
            </w:r>
          </w:p>
        </w:tc>
        <w:tc>
          <w:tcPr>
            <w:tcW w:w="1624"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22.Раскройте особенности…</w:t>
            </w:r>
          </w:p>
        </w:tc>
        <w:tc>
          <w:tcPr>
            <w:tcW w:w="1504"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29.</w:t>
            </w:r>
            <w:proofErr w:type="gramStart"/>
            <w:r w:rsidRPr="00F452C3">
              <w:rPr>
                <w:rFonts w:ascii="Times New Roman" w:eastAsia="Times New Roman" w:hAnsi="Times New Roman" w:cs="Times New Roman"/>
                <w:sz w:val="24"/>
                <w:szCs w:val="24"/>
                <w:lang w:eastAsia="ru-RU"/>
              </w:rPr>
              <w:t>Предло-жите</w:t>
            </w:r>
            <w:proofErr w:type="gramEnd"/>
            <w:r w:rsidRPr="00F452C3">
              <w:rPr>
                <w:rFonts w:ascii="Times New Roman" w:eastAsia="Times New Roman" w:hAnsi="Times New Roman" w:cs="Times New Roman"/>
                <w:sz w:val="24"/>
                <w:szCs w:val="24"/>
                <w:lang w:eastAsia="ru-RU"/>
              </w:rPr>
              <w:t xml:space="preserve"> новый (иной) вариант…</w:t>
            </w:r>
          </w:p>
        </w:tc>
        <w:tc>
          <w:tcPr>
            <w:tcW w:w="1363"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36.</w:t>
            </w:r>
            <w:proofErr w:type="gramStart"/>
            <w:r w:rsidRPr="00F452C3">
              <w:rPr>
                <w:rFonts w:ascii="Times New Roman" w:eastAsia="Times New Roman" w:hAnsi="Times New Roman" w:cs="Times New Roman"/>
                <w:sz w:val="24"/>
                <w:szCs w:val="24"/>
                <w:lang w:eastAsia="ru-RU"/>
              </w:rPr>
              <w:t>Ранжи-руйте</w:t>
            </w:r>
            <w:proofErr w:type="gramEnd"/>
            <w:r w:rsidRPr="00F452C3">
              <w:rPr>
                <w:rFonts w:ascii="Times New Roman" w:eastAsia="Times New Roman" w:hAnsi="Times New Roman" w:cs="Times New Roman"/>
                <w:sz w:val="24"/>
                <w:szCs w:val="24"/>
                <w:lang w:eastAsia="ru-RU"/>
              </w:rPr>
              <w:t>… и</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обоснуйте…</w:t>
            </w:r>
          </w:p>
        </w:tc>
      </w:tr>
      <w:tr w:rsidR="00F452C3" w:rsidRPr="00F452C3" w:rsidTr="00346116">
        <w:tc>
          <w:tcPr>
            <w:tcW w:w="1902"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2.</w:t>
            </w:r>
            <w:proofErr w:type="gramStart"/>
            <w:r w:rsidRPr="00F452C3">
              <w:rPr>
                <w:rFonts w:ascii="Times New Roman" w:eastAsia="Times New Roman" w:hAnsi="Times New Roman" w:cs="Times New Roman"/>
                <w:sz w:val="24"/>
                <w:szCs w:val="24"/>
                <w:lang w:eastAsia="ru-RU"/>
              </w:rPr>
              <w:t>Сгруппи-руйте</w:t>
            </w:r>
            <w:proofErr w:type="gramEnd"/>
            <w:r w:rsidRPr="00F452C3">
              <w:rPr>
                <w:rFonts w:ascii="Times New Roman" w:eastAsia="Times New Roman" w:hAnsi="Times New Roman" w:cs="Times New Roman"/>
                <w:sz w:val="24"/>
                <w:szCs w:val="24"/>
                <w:lang w:eastAsia="ru-RU"/>
              </w:rPr>
              <w:t xml:space="preserve"> вместе все…</w:t>
            </w:r>
          </w:p>
        </w:tc>
        <w:tc>
          <w:tcPr>
            <w:tcW w:w="1735"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9.Обрисуйте в общих чертах шаги, необходимые для того, чтобы…</w:t>
            </w:r>
          </w:p>
        </w:tc>
        <w:tc>
          <w:tcPr>
            <w:tcW w:w="1619"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 xml:space="preserve">16.Предложите способ, </w:t>
            </w:r>
            <w:proofErr w:type="gramStart"/>
            <w:r w:rsidRPr="00F452C3">
              <w:rPr>
                <w:rFonts w:ascii="Times New Roman" w:eastAsia="Times New Roman" w:hAnsi="Times New Roman" w:cs="Times New Roman"/>
                <w:sz w:val="24"/>
                <w:szCs w:val="24"/>
                <w:lang w:eastAsia="ru-RU"/>
              </w:rPr>
              <w:t>позволяю-</w:t>
            </w:r>
            <w:proofErr w:type="spellStart"/>
            <w:r w:rsidRPr="00F452C3">
              <w:rPr>
                <w:rFonts w:ascii="Times New Roman" w:eastAsia="Times New Roman" w:hAnsi="Times New Roman" w:cs="Times New Roman"/>
                <w:sz w:val="24"/>
                <w:szCs w:val="24"/>
                <w:lang w:eastAsia="ru-RU"/>
              </w:rPr>
              <w:t>щий</w:t>
            </w:r>
            <w:proofErr w:type="spellEnd"/>
            <w:proofErr w:type="gramEnd"/>
            <w:r w:rsidRPr="00F452C3">
              <w:rPr>
                <w:rFonts w:ascii="Times New Roman" w:eastAsia="Times New Roman" w:hAnsi="Times New Roman" w:cs="Times New Roman"/>
                <w:sz w:val="24"/>
                <w:szCs w:val="24"/>
                <w:lang w:eastAsia="ru-RU"/>
              </w:rPr>
              <w:t>…</w:t>
            </w:r>
          </w:p>
        </w:tc>
        <w:tc>
          <w:tcPr>
            <w:tcW w:w="1624"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23.Проанали-</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proofErr w:type="spellStart"/>
            <w:r w:rsidRPr="00F452C3">
              <w:rPr>
                <w:rFonts w:ascii="Times New Roman" w:eastAsia="Times New Roman" w:hAnsi="Times New Roman" w:cs="Times New Roman"/>
                <w:sz w:val="24"/>
                <w:szCs w:val="24"/>
                <w:lang w:eastAsia="ru-RU"/>
              </w:rPr>
              <w:t>зируйте</w:t>
            </w:r>
            <w:proofErr w:type="spellEnd"/>
            <w:r w:rsidRPr="00F452C3">
              <w:rPr>
                <w:rFonts w:ascii="Times New Roman" w:eastAsia="Times New Roman" w:hAnsi="Times New Roman" w:cs="Times New Roman"/>
                <w:sz w:val="24"/>
                <w:szCs w:val="24"/>
                <w:lang w:eastAsia="ru-RU"/>
              </w:rPr>
              <w:t xml:space="preserve"> </w:t>
            </w:r>
          </w:p>
          <w:p w:rsidR="00F452C3" w:rsidRPr="00F452C3" w:rsidRDefault="00F452C3" w:rsidP="00F9556A">
            <w:pPr>
              <w:spacing w:after="0" w:line="360" w:lineRule="auto"/>
              <w:ind w:right="117"/>
              <w:rPr>
                <w:rFonts w:ascii="Times New Roman" w:eastAsia="Times New Roman" w:hAnsi="Times New Roman" w:cs="Times New Roman"/>
                <w:sz w:val="24"/>
                <w:szCs w:val="24"/>
                <w:lang w:eastAsia="ru-RU"/>
              </w:rPr>
            </w:pPr>
            <w:proofErr w:type="spellStart"/>
            <w:r w:rsidRPr="00F452C3">
              <w:rPr>
                <w:rFonts w:ascii="Times New Roman" w:eastAsia="Times New Roman" w:hAnsi="Times New Roman" w:cs="Times New Roman"/>
                <w:sz w:val="24"/>
                <w:szCs w:val="24"/>
                <w:lang w:eastAsia="ru-RU"/>
              </w:rPr>
              <w:t>струк</w:t>
            </w:r>
            <w:proofErr w:type="spellEnd"/>
            <w:r w:rsidRPr="00F452C3">
              <w:rPr>
                <w:rFonts w:ascii="Times New Roman" w:eastAsia="Times New Roman" w:hAnsi="Times New Roman" w:cs="Times New Roman"/>
                <w:sz w:val="24"/>
                <w:szCs w:val="24"/>
                <w:lang w:eastAsia="ru-RU"/>
              </w:rPr>
              <w:t>-</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туру… с точки зрения…</w:t>
            </w:r>
          </w:p>
        </w:tc>
        <w:tc>
          <w:tcPr>
            <w:tcW w:w="1504"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30.</w:t>
            </w:r>
            <w:proofErr w:type="gramStart"/>
            <w:r w:rsidRPr="00F452C3">
              <w:rPr>
                <w:rFonts w:ascii="Times New Roman" w:eastAsia="Times New Roman" w:hAnsi="Times New Roman" w:cs="Times New Roman"/>
                <w:sz w:val="24"/>
                <w:szCs w:val="24"/>
                <w:lang w:eastAsia="ru-RU"/>
              </w:rPr>
              <w:t>Разрабо-тайте</w:t>
            </w:r>
            <w:proofErr w:type="gramEnd"/>
            <w:r w:rsidRPr="00F452C3">
              <w:rPr>
                <w:rFonts w:ascii="Times New Roman" w:eastAsia="Times New Roman" w:hAnsi="Times New Roman" w:cs="Times New Roman"/>
                <w:sz w:val="24"/>
                <w:szCs w:val="24"/>
                <w:lang w:eastAsia="ru-RU"/>
              </w:rPr>
              <w:t xml:space="preserve"> план, </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proofErr w:type="gramStart"/>
            <w:r w:rsidRPr="00F452C3">
              <w:rPr>
                <w:rFonts w:ascii="Times New Roman" w:eastAsia="Times New Roman" w:hAnsi="Times New Roman" w:cs="Times New Roman"/>
                <w:sz w:val="24"/>
                <w:szCs w:val="24"/>
                <w:lang w:eastAsia="ru-RU"/>
              </w:rPr>
              <w:t>позволяю-</w:t>
            </w:r>
            <w:proofErr w:type="spellStart"/>
            <w:r w:rsidRPr="00F452C3">
              <w:rPr>
                <w:rFonts w:ascii="Times New Roman" w:eastAsia="Times New Roman" w:hAnsi="Times New Roman" w:cs="Times New Roman"/>
                <w:sz w:val="24"/>
                <w:szCs w:val="24"/>
                <w:lang w:eastAsia="ru-RU"/>
              </w:rPr>
              <w:t>щий</w:t>
            </w:r>
            <w:proofErr w:type="spellEnd"/>
            <w:r w:rsidRPr="00F452C3">
              <w:rPr>
                <w:rFonts w:ascii="Times New Roman" w:eastAsia="Times New Roman" w:hAnsi="Times New Roman" w:cs="Times New Roman"/>
                <w:sz w:val="24"/>
                <w:szCs w:val="24"/>
                <w:lang w:eastAsia="ru-RU"/>
              </w:rPr>
              <w:t xml:space="preserve"> (пре-</w:t>
            </w:r>
            <w:proofErr w:type="gramEnd"/>
          </w:p>
          <w:p w:rsidR="00F452C3" w:rsidRPr="00F452C3" w:rsidRDefault="00F452C3" w:rsidP="00F9556A">
            <w:pPr>
              <w:spacing w:after="0" w:line="360" w:lineRule="auto"/>
              <w:rPr>
                <w:rFonts w:ascii="Times New Roman" w:eastAsia="Times New Roman" w:hAnsi="Times New Roman" w:cs="Times New Roman"/>
                <w:sz w:val="24"/>
                <w:szCs w:val="24"/>
                <w:lang w:eastAsia="ru-RU"/>
              </w:rPr>
            </w:pPr>
            <w:proofErr w:type="spellStart"/>
            <w:r w:rsidRPr="00F452C3">
              <w:rPr>
                <w:rFonts w:ascii="Times New Roman" w:eastAsia="Times New Roman" w:hAnsi="Times New Roman" w:cs="Times New Roman"/>
                <w:sz w:val="24"/>
                <w:szCs w:val="24"/>
                <w:lang w:eastAsia="ru-RU"/>
              </w:rPr>
              <w:t>пятствую</w:t>
            </w:r>
            <w:proofErr w:type="spellEnd"/>
            <w:r w:rsidRPr="00F452C3">
              <w:rPr>
                <w:rFonts w:ascii="Times New Roman" w:eastAsia="Times New Roman" w:hAnsi="Times New Roman" w:cs="Times New Roman"/>
                <w:sz w:val="24"/>
                <w:szCs w:val="24"/>
                <w:lang w:eastAsia="ru-RU"/>
              </w:rPr>
              <w:t>-</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proofErr w:type="spellStart"/>
            <w:proofErr w:type="gramStart"/>
            <w:r w:rsidRPr="00F452C3">
              <w:rPr>
                <w:rFonts w:ascii="Times New Roman" w:eastAsia="Times New Roman" w:hAnsi="Times New Roman" w:cs="Times New Roman"/>
                <w:sz w:val="24"/>
                <w:szCs w:val="24"/>
                <w:lang w:eastAsia="ru-RU"/>
              </w:rPr>
              <w:t>щий</w:t>
            </w:r>
            <w:proofErr w:type="spellEnd"/>
            <w:r w:rsidRPr="00F452C3">
              <w:rPr>
                <w:rFonts w:ascii="Times New Roman" w:eastAsia="Times New Roman" w:hAnsi="Times New Roman" w:cs="Times New Roman"/>
                <w:sz w:val="24"/>
                <w:szCs w:val="24"/>
                <w:lang w:eastAsia="ru-RU"/>
              </w:rPr>
              <w:t>)…</w:t>
            </w:r>
            <w:proofErr w:type="gramEnd"/>
          </w:p>
        </w:tc>
        <w:tc>
          <w:tcPr>
            <w:tcW w:w="1363"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37.</w:t>
            </w:r>
            <w:proofErr w:type="gramStart"/>
            <w:r w:rsidRPr="00F452C3">
              <w:rPr>
                <w:rFonts w:ascii="Times New Roman" w:eastAsia="Times New Roman" w:hAnsi="Times New Roman" w:cs="Times New Roman"/>
                <w:sz w:val="24"/>
                <w:szCs w:val="24"/>
                <w:lang w:eastAsia="ru-RU"/>
              </w:rPr>
              <w:t>Опреде-лите</w:t>
            </w:r>
            <w:proofErr w:type="gramEnd"/>
            <w:r w:rsidRPr="00F452C3">
              <w:rPr>
                <w:rFonts w:ascii="Times New Roman" w:eastAsia="Times New Roman" w:hAnsi="Times New Roman" w:cs="Times New Roman"/>
                <w:sz w:val="24"/>
                <w:szCs w:val="24"/>
                <w:lang w:eastAsia="ru-RU"/>
              </w:rPr>
              <w:t>, какое</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 xml:space="preserve">из </w:t>
            </w:r>
            <w:proofErr w:type="spellStart"/>
            <w:r w:rsidRPr="00F452C3">
              <w:rPr>
                <w:rFonts w:ascii="Times New Roman" w:eastAsia="Times New Roman" w:hAnsi="Times New Roman" w:cs="Times New Roman"/>
                <w:sz w:val="24"/>
                <w:szCs w:val="24"/>
                <w:lang w:eastAsia="ru-RU"/>
              </w:rPr>
              <w:t>реше-ний</w:t>
            </w:r>
            <w:proofErr w:type="spellEnd"/>
            <w:r w:rsidRPr="00F452C3">
              <w:rPr>
                <w:rFonts w:ascii="Times New Roman" w:eastAsia="Times New Roman" w:hAnsi="Times New Roman" w:cs="Times New Roman"/>
                <w:sz w:val="24"/>
                <w:szCs w:val="24"/>
                <w:lang w:eastAsia="ru-RU"/>
              </w:rPr>
              <w:t xml:space="preserve"> является </w:t>
            </w:r>
            <w:proofErr w:type="spellStart"/>
            <w:r w:rsidRPr="00F452C3">
              <w:rPr>
                <w:rFonts w:ascii="Times New Roman" w:eastAsia="Times New Roman" w:hAnsi="Times New Roman" w:cs="Times New Roman"/>
                <w:sz w:val="24"/>
                <w:szCs w:val="24"/>
                <w:lang w:eastAsia="ru-RU"/>
              </w:rPr>
              <w:t>оптималь-ным</w:t>
            </w:r>
            <w:proofErr w:type="spellEnd"/>
            <w:r w:rsidRPr="00F452C3">
              <w:rPr>
                <w:rFonts w:ascii="Times New Roman" w:eastAsia="Times New Roman" w:hAnsi="Times New Roman" w:cs="Times New Roman"/>
                <w:sz w:val="24"/>
                <w:szCs w:val="24"/>
                <w:lang w:eastAsia="ru-RU"/>
              </w:rPr>
              <w:t xml:space="preserve"> </w:t>
            </w:r>
            <w:proofErr w:type="gramStart"/>
            <w:r w:rsidRPr="00F452C3">
              <w:rPr>
                <w:rFonts w:ascii="Times New Roman" w:eastAsia="Times New Roman" w:hAnsi="Times New Roman" w:cs="Times New Roman"/>
                <w:sz w:val="24"/>
                <w:szCs w:val="24"/>
                <w:lang w:eastAsia="ru-RU"/>
              </w:rPr>
              <w:t>для</w:t>
            </w:r>
            <w:proofErr w:type="gramEnd"/>
            <w:r w:rsidRPr="00F452C3">
              <w:rPr>
                <w:rFonts w:ascii="Times New Roman" w:eastAsia="Times New Roman" w:hAnsi="Times New Roman" w:cs="Times New Roman"/>
                <w:sz w:val="24"/>
                <w:szCs w:val="24"/>
                <w:lang w:eastAsia="ru-RU"/>
              </w:rPr>
              <w:t>…</w:t>
            </w:r>
          </w:p>
        </w:tc>
      </w:tr>
      <w:tr w:rsidR="00F452C3" w:rsidRPr="00F452C3" w:rsidTr="00346116">
        <w:tc>
          <w:tcPr>
            <w:tcW w:w="1902"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 xml:space="preserve">3.Составьте </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список понятий,</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касающихся…</w:t>
            </w:r>
          </w:p>
        </w:tc>
        <w:tc>
          <w:tcPr>
            <w:tcW w:w="1735"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10.Покажите связи, которые, на</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ваш взгляд, существуют между…</w:t>
            </w:r>
          </w:p>
        </w:tc>
        <w:tc>
          <w:tcPr>
            <w:tcW w:w="1619"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 xml:space="preserve">17. Сделайте эскиз </w:t>
            </w:r>
            <w:proofErr w:type="spellStart"/>
            <w:r w:rsidRPr="00F452C3">
              <w:rPr>
                <w:rFonts w:ascii="Times New Roman" w:eastAsia="Times New Roman" w:hAnsi="Times New Roman" w:cs="Times New Roman"/>
                <w:sz w:val="24"/>
                <w:szCs w:val="24"/>
                <w:lang w:eastAsia="ru-RU"/>
              </w:rPr>
              <w:t>рисун</w:t>
            </w:r>
            <w:proofErr w:type="spellEnd"/>
            <w:r w:rsidRPr="00F452C3">
              <w:rPr>
                <w:rFonts w:ascii="Times New Roman" w:eastAsia="Times New Roman" w:hAnsi="Times New Roman" w:cs="Times New Roman"/>
                <w:sz w:val="24"/>
                <w:szCs w:val="24"/>
                <w:lang w:eastAsia="ru-RU"/>
              </w:rPr>
              <w:t>-</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ка (схемы), который показывает…</w:t>
            </w:r>
          </w:p>
        </w:tc>
        <w:tc>
          <w:tcPr>
            <w:tcW w:w="1624"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 xml:space="preserve">24.Составьте перечень основных свойств…, </w:t>
            </w:r>
            <w:proofErr w:type="spellStart"/>
            <w:proofErr w:type="gramStart"/>
            <w:r w:rsidRPr="00F452C3">
              <w:rPr>
                <w:rFonts w:ascii="Times New Roman" w:eastAsia="Times New Roman" w:hAnsi="Times New Roman" w:cs="Times New Roman"/>
                <w:sz w:val="24"/>
                <w:szCs w:val="24"/>
                <w:lang w:eastAsia="ru-RU"/>
              </w:rPr>
              <w:t>характеризу-ющих</w:t>
            </w:r>
            <w:proofErr w:type="spellEnd"/>
            <w:proofErr w:type="gramEnd"/>
            <w:r w:rsidRPr="00F452C3">
              <w:rPr>
                <w:rFonts w:ascii="Times New Roman" w:eastAsia="Times New Roman" w:hAnsi="Times New Roman" w:cs="Times New Roman"/>
                <w:sz w:val="24"/>
                <w:szCs w:val="24"/>
                <w:lang w:eastAsia="ru-RU"/>
              </w:rPr>
              <w:t>… с точки зрения…</w:t>
            </w:r>
          </w:p>
        </w:tc>
        <w:tc>
          <w:tcPr>
            <w:tcW w:w="1504"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31.Найдите</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 xml:space="preserve">необычный способ, </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proofErr w:type="gramStart"/>
            <w:r w:rsidRPr="00F452C3">
              <w:rPr>
                <w:rFonts w:ascii="Times New Roman" w:eastAsia="Times New Roman" w:hAnsi="Times New Roman" w:cs="Times New Roman"/>
                <w:sz w:val="24"/>
                <w:szCs w:val="24"/>
                <w:lang w:eastAsia="ru-RU"/>
              </w:rPr>
              <w:t>позволяю-</w:t>
            </w:r>
            <w:proofErr w:type="spellStart"/>
            <w:r w:rsidRPr="00F452C3">
              <w:rPr>
                <w:rFonts w:ascii="Times New Roman" w:eastAsia="Times New Roman" w:hAnsi="Times New Roman" w:cs="Times New Roman"/>
                <w:sz w:val="24"/>
                <w:szCs w:val="24"/>
                <w:lang w:eastAsia="ru-RU"/>
              </w:rPr>
              <w:t>щий</w:t>
            </w:r>
            <w:proofErr w:type="spellEnd"/>
            <w:proofErr w:type="gramEnd"/>
            <w:r w:rsidRPr="00F452C3">
              <w:rPr>
                <w:rFonts w:ascii="Times New Roman" w:eastAsia="Times New Roman" w:hAnsi="Times New Roman" w:cs="Times New Roman"/>
                <w:sz w:val="24"/>
                <w:szCs w:val="24"/>
                <w:lang w:eastAsia="ru-RU"/>
              </w:rPr>
              <w:t>…</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p>
        </w:tc>
        <w:tc>
          <w:tcPr>
            <w:tcW w:w="1363"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38.</w:t>
            </w:r>
            <w:proofErr w:type="gramStart"/>
            <w:r w:rsidRPr="00F452C3">
              <w:rPr>
                <w:rFonts w:ascii="Times New Roman" w:eastAsia="Times New Roman" w:hAnsi="Times New Roman" w:cs="Times New Roman"/>
                <w:sz w:val="24"/>
                <w:szCs w:val="24"/>
                <w:lang w:eastAsia="ru-RU"/>
              </w:rPr>
              <w:t>Оцени-те</w:t>
            </w:r>
            <w:proofErr w:type="gramEnd"/>
            <w:r w:rsidRPr="00F452C3">
              <w:rPr>
                <w:rFonts w:ascii="Times New Roman" w:eastAsia="Times New Roman" w:hAnsi="Times New Roman" w:cs="Times New Roman"/>
                <w:sz w:val="24"/>
                <w:szCs w:val="24"/>
                <w:lang w:eastAsia="ru-RU"/>
              </w:rPr>
              <w:t xml:space="preserve"> </w:t>
            </w:r>
            <w:proofErr w:type="spellStart"/>
            <w:r w:rsidRPr="00F452C3">
              <w:rPr>
                <w:rFonts w:ascii="Times New Roman" w:eastAsia="Times New Roman" w:hAnsi="Times New Roman" w:cs="Times New Roman"/>
                <w:sz w:val="24"/>
                <w:szCs w:val="24"/>
                <w:lang w:eastAsia="ru-RU"/>
              </w:rPr>
              <w:t>значи-мость</w:t>
            </w:r>
            <w:proofErr w:type="spellEnd"/>
            <w:r w:rsidRPr="00F452C3">
              <w:rPr>
                <w:rFonts w:ascii="Times New Roman" w:eastAsia="Times New Roman" w:hAnsi="Times New Roman" w:cs="Times New Roman"/>
                <w:sz w:val="24"/>
                <w:szCs w:val="24"/>
                <w:lang w:eastAsia="ru-RU"/>
              </w:rPr>
              <w:t>…</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для...</w:t>
            </w:r>
          </w:p>
        </w:tc>
      </w:tr>
      <w:tr w:rsidR="00F452C3" w:rsidRPr="00F452C3" w:rsidTr="00346116">
        <w:tc>
          <w:tcPr>
            <w:tcW w:w="1902"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4.</w:t>
            </w:r>
            <w:proofErr w:type="gramStart"/>
            <w:r w:rsidRPr="00F452C3">
              <w:rPr>
                <w:rFonts w:ascii="Times New Roman" w:eastAsia="Times New Roman" w:hAnsi="Times New Roman" w:cs="Times New Roman"/>
                <w:sz w:val="24"/>
                <w:szCs w:val="24"/>
                <w:lang w:eastAsia="ru-RU"/>
              </w:rPr>
              <w:t>Расположи-те</w:t>
            </w:r>
            <w:proofErr w:type="gramEnd"/>
            <w:r w:rsidRPr="00F452C3">
              <w:rPr>
                <w:rFonts w:ascii="Times New Roman" w:eastAsia="Times New Roman" w:hAnsi="Times New Roman" w:cs="Times New Roman"/>
                <w:sz w:val="24"/>
                <w:szCs w:val="24"/>
                <w:lang w:eastAsia="ru-RU"/>
              </w:rPr>
              <w:t xml:space="preserve"> в </w:t>
            </w:r>
            <w:proofErr w:type="spellStart"/>
            <w:r w:rsidRPr="00F452C3">
              <w:rPr>
                <w:rFonts w:ascii="Times New Roman" w:eastAsia="Times New Roman" w:hAnsi="Times New Roman" w:cs="Times New Roman"/>
                <w:sz w:val="24"/>
                <w:szCs w:val="24"/>
                <w:lang w:eastAsia="ru-RU"/>
              </w:rPr>
              <w:t>пределён</w:t>
            </w:r>
            <w:proofErr w:type="spellEnd"/>
            <w:r w:rsidRPr="00F452C3">
              <w:rPr>
                <w:rFonts w:ascii="Times New Roman" w:eastAsia="Times New Roman" w:hAnsi="Times New Roman" w:cs="Times New Roman"/>
                <w:sz w:val="24"/>
                <w:szCs w:val="24"/>
                <w:lang w:eastAsia="ru-RU"/>
              </w:rPr>
              <w:t>-</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ном</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порядке…</w:t>
            </w:r>
          </w:p>
        </w:tc>
        <w:tc>
          <w:tcPr>
            <w:tcW w:w="1735"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11.Постройте прогноз развития…</w:t>
            </w:r>
          </w:p>
        </w:tc>
        <w:tc>
          <w:tcPr>
            <w:tcW w:w="1619"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18.Сравните… и…, а затем обоснуйте…</w:t>
            </w:r>
          </w:p>
        </w:tc>
        <w:tc>
          <w:tcPr>
            <w:tcW w:w="1624"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 xml:space="preserve">25.Постройте </w:t>
            </w:r>
            <w:proofErr w:type="spellStart"/>
            <w:proofErr w:type="gramStart"/>
            <w:r w:rsidRPr="00F452C3">
              <w:rPr>
                <w:rFonts w:ascii="Times New Roman" w:eastAsia="Times New Roman" w:hAnsi="Times New Roman" w:cs="Times New Roman"/>
                <w:sz w:val="24"/>
                <w:szCs w:val="24"/>
                <w:lang w:eastAsia="ru-RU"/>
              </w:rPr>
              <w:t>классифика-цию</w:t>
            </w:r>
            <w:proofErr w:type="spellEnd"/>
            <w:proofErr w:type="gramEnd"/>
            <w:r w:rsidRPr="00F452C3">
              <w:rPr>
                <w:rFonts w:ascii="Times New Roman" w:eastAsia="Times New Roman" w:hAnsi="Times New Roman" w:cs="Times New Roman"/>
                <w:sz w:val="24"/>
                <w:szCs w:val="24"/>
                <w:lang w:eastAsia="ru-RU"/>
              </w:rPr>
              <w:t>… на основании…</w:t>
            </w:r>
          </w:p>
        </w:tc>
        <w:tc>
          <w:tcPr>
            <w:tcW w:w="1504"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32.</w:t>
            </w:r>
            <w:proofErr w:type="gramStart"/>
            <w:r w:rsidRPr="00F452C3">
              <w:rPr>
                <w:rFonts w:ascii="Times New Roman" w:eastAsia="Times New Roman" w:hAnsi="Times New Roman" w:cs="Times New Roman"/>
                <w:sz w:val="24"/>
                <w:szCs w:val="24"/>
                <w:lang w:eastAsia="ru-RU"/>
              </w:rPr>
              <w:t>Приду-майте</w:t>
            </w:r>
            <w:proofErr w:type="gramEnd"/>
            <w:r w:rsidRPr="00F452C3">
              <w:rPr>
                <w:rFonts w:ascii="Times New Roman" w:eastAsia="Times New Roman" w:hAnsi="Times New Roman" w:cs="Times New Roman"/>
                <w:sz w:val="24"/>
                <w:szCs w:val="24"/>
                <w:lang w:eastAsia="ru-RU"/>
              </w:rPr>
              <w:t xml:space="preserve"> игру, которая…</w:t>
            </w:r>
          </w:p>
        </w:tc>
        <w:tc>
          <w:tcPr>
            <w:tcW w:w="1363"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 xml:space="preserve">39.Определите </w:t>
            </w:r>
            <w:proofErr w:type="spellStart"/>
            <w:r w:rsidRPr="00F452C3">
              <w:rPr>
                <w:rFonts w:ascii="Times New Roman" w:eastAsia="Times New Roman" w:hAnsi="Times New Roman" w:cs="Times New Roman"/>
                <w:sz w:val="24"/>
                <w:szCs w:val="24"/>
                <w:lang w:eastAsia="ru-RU"/>
              </w:rPr>
              <w:t>возмож</w:t>
            </w:r>
            <w:proofErr w:type="spellEnd"/>
            <w:r w:rsidRPr="00F452C3">
              <w:rPr>
                <w:rFonts w:ascii="Times New Roman" w:eastAsia="Times New Roman" w:hAnsi="Times New Roman" w:cs="Times New Roman"/>
                <w:sz w:val="24"/>
                <w:szCs w:val="24"/>
                <w:lang w:eastAsia="ru-RU"/>
              </w:rPr>
              <w:t>-</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proofErr w:type="spellStart"/>
            <w:r w:rsidRPr="00F452C3">
              <w:rPr>
                <w:rFonts w:ascii="Times New Roman" w:eastAsia="Times New Roman" w:hAnsi="Times New Roman" w:cs="Times New Roman"/>
                <w:sz w:val="24"/>
                <w:szCs w:val="24"/>
                <w:lang w:eastAsia="ru-RU"/>
              </w:rPr>
              <w:t>ные</w:t>
            </w:r>
            <w:proofErr w:type="spellEnd"/>
            <w:r w:rsidRPr="00F452C3">
              <w:rPr>
                <w:rFonts w:ascii="Times New Roman" w:eastAsia="Times New Roman" w:hAnsi="Times New Roman" w:cs="Times New Roman"/>
                <w:sz w:val="24"/>
                <w:szCs w:val="24"/>
                <w:lang w:eastAsia="ru-RU"/>
              </w:rPr>
              <w:t xml:space="preserve"> </w:t>
            </w:r>
            <w:proofErr w:type="spellStart"/>
            <w:r w:rsidRPr="00F452C3">
              <w:rPr>
                <w:rFonts w:ascii="Times New Roman" w:eastAsia="Times New Roman" w:hAnsi="Times New Roman" w:cs="Times New Roman"/>
                <w:sz w:val="24"/>
                <w:szCs w:val="24"/>
                <w:lang w:eastAsia="ru-RU"/>
              </w:rPr>
              <w:t>кри</w:t>
            </w:r>
            <w:proofErr w:type="spellEnd"/>
            <w:r w:rsidRPr="00F452C3">
              <w:rPr>
                <w:rFonts w:ascii="Times New Roman" w:eastAsia="Times New Roman" w:hAnsi="Times New Roman" w:cs="Times New Roman"/>
                <w:sz w:val="24"/>
                <w:szCs w:val="24"/>
                <w:lang w:eastAsia="ru-RU"/>
              </w:rPr>
              <w:t>-</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proofErr w:type="spellStart"/>
            <w:r w:rsidRPr="00F452C3">
              <w:rPr>
                <w:rFonts w:ascii="Times New Roman" w:eastAsia="Times New Roman" w:hAnsi="Times New Roman" w:cs="Times New Roman"/>
                <w:sz w:val="24"/>
                <w:szCs w:val="24"/>
                <w:lang w:eastAsia="ru-RU"/>
              </w:rPr>
              <w:t>терии</w:t>
            </w:r>
            <w:proofErr w:type="spellEnd"/>
            <w:r w:rsidRPr="00F452C3">
              <w:rPr>
                <w:rFonts w:ascii="Times New Roman" w:eastAsia="Times New Roman" w:hAnsi="Times New Roman" w:cs="Times New Roman"/>
                <w:sz w:val="24"/>
                <w:szCs w:val="24"/>
                <w:lang w:eastAsia="ru-RU"/>
              </w:rPr>
              <w:t xml:space="preserve"> оценки…</w:t>
            </w:r>
          </w:p>
        </w:tc>
      </w:tr>
      <w:tr w:rsidR="00F452C3" w:rsidRPr="00F452C3" w:rsidTr="00346116">
        <w:tc>
          <w:tcPr>
            <w:tcW w:w="1902"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 xml:space="preserve">5.Изложите в форме </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текста…</w:t>
            </w:r>
          </w:p>
        </w:tc>
        <w:tc>
          <w:tcPr>
            <w:tcW w:w="1735"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12.</w:t>
            </w:r>
            <w:proofErr w:type="gramStart"/>
            <w:r w:rsidRPr="00F452C3">
              <w:rPr>
                <w:rFonts w:ascii="Times New Roman" w:eastAsia="Times New Roman" w:hAnsi="Times New Roman" w:cs="Times New Roman"/>
                <w:sz w:val="24"/>
                <w:szCs w:val="24"/>
                <w:lang w:eastAsia="ru-RU"/>
              </w:rPr>
              <w:t>Проком-ментируйте</w:t>
            </w:r>
            <w:proofErr w:type="gramEnd"/>
            <w:r w:rsidRPr="00F452C3">
              <w:rPr>
                <w:rFonts w:ascii="Times New Roman" w:eastAsia="Times New Roman" w:hAnsi="Times New Roman" w:cs="Times New Roman"/>
                <w:sz w:val="24"/>
                <w:szCs w:val="24"/>
                <w:lang w:eastAsia="ru-RU"/>
              </w:rPr>
              <w:t xml:space="preserve"> </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положение о том, что…</w:t>
            </w:r>
          </w:p>
        </w:tc>
        <w:tc>
          <w:tcPr>
            <w:tcW w:w="1619"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19.Проведите (</w:t>
            </w:r>
            <w:proofErr w:type="gramStart"/>
            <w:r w:rsidRPr="00F452C3">
              <w:rPr>
                <w:rFonts w:ascii="Times New Roman" w:eastAsia="Times New Roman" w:hAnsi="Times New Roman" w:cs="Times New Roman"/>
                <w:sz w:val="24"/>
                <w:szCs w:val="24"/>
                <w:lang w:eastAsia="ru-RU"/>
              </w:rPr>
              <w:t>разработай-те</w:t>
            </w:r>
            <w:proofErr w:type="gramEnd"/>
            <w:r w:rsidRPr="00F452C3">
              <w:rPr>
                <w:rFonts w:ascii="Times New Roman" w:eastAsia="Times New Roman" w:hAnsi="Times New Roman" w:cs="Times New Roman"/>
                <w:sz w:val="24"/>
                <w:szCs w:val="24"/>
                <w:lang w:eastAsia="ru-RU"/>
              </w:rPr>
              <w:t xml:space="preserve">) эксперимент, </w:t>
            </w:r>
            <w:proofErr w:type="spellStart"/>
            <w:r w:rsidRPr="00F452C3">
              <w:rPr>
                <w:rFonts w:ascii="Times New Roman" w:eastAsia="Times New Roman" w:hAnsi="Times New Roman" w:cs="Times New Roman"/>
                <w:sz w:val="24"/>
                <w:szCs w:val="24"/>
                <w:lang w:eastAsia="ru-RU"/>
              </w:rPr>
              <w:t>подтвержда-ющий</w:t>
            </w:r>
            <w:proofErr w:type="spellEnd"/>
            <w:r w:rsidRPr="00F452C3">
              <w:rPr>
                <w:rFonts w:ascii="Times New Roman" w:eastAsia="Times New Roman" w:hAnsi="Times New Roman" w:cs="Times New Roman"/>
                <w:sz w:val="24"/>
                <w:szCs w:val="24"/>
                <w:lang w:eastAsia="ru-RU"/>
              </w:rPr>
              <w:t>, что…</w:t>
            </w:r>
          </w:p>
        </w:tc>
        <w:tc>
          <w:tcPr>
            <w:tcW w:w="1624"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26.Найдите в тексте (модели, схеме и т.п.)</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то, что…</w:t>
            </w:r>
          </w:p>
        </w:tc>
        <w:tc>
          <w:tcPr>
            <w:tcW w:w="1504"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33.</w:t>
            </w:r>
            <w:proofErr w:type="gramStart"/>
            <w:r w:rsidRPr="00F452C3">
              <w:rPr>
                <w:rFonts w:ascii="Times New Roman" w:eastAsia="Times New Roman" w:hAnsi="Times New Roman" w:cs="Times New Roman"/>
                <w:sz w:val="24"/>
                <w:szCs w:val="24"/>
                <w:lang w:eastAsia="ru-RU"/>
              </w:rPr>
              <w:t>Предло-жите</w:t>
            </w:r>
            <w:proofErr w:type="gramEnd"/>
            <w:r w:rsidRPr="00F452C3">
              <w:rPr>
                <w:rFonts w:ascii="Times New Roman" w:eastAsia="Times New Roman" w:hAnsi="Times New Roman" w:cs="Times New Roman"/>
                <w:sz w:val="24"/>
                <w:szCs w:val="24"/>
                <w:lang w:eastAsia="ru-RU"/>
              </w:rPr>
              <w:t xml:space="preserve"> новую</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 xml:space="preserve">(свою) </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proofErr w:type="spellStart"/>
            <w:proofErr w:type="gramStart"/>
            <w:r w:rsidRPr="00F452C3">
              <w:rPr>
                <w:rFonts w:ascii="Times New Roman" w:eastAsia="Times New Roman" w:hAnsi="Times New Roman" w:cs="Times New Roman"/>
                <w:sz w:val="24"/>
                <w:szCs w:val="24"/>
                <w:lang w:eastAsia="ru-RU"/>
              </w:rPr>
              <w:t>классифика-цию</w:t>
            </w:r>
            <w:proofErr w:type="spellEnd"/>
            <w:proofErr w:type="gramEnd"/>
            <w:r w:rsidRPr="00F452C3">
              <w:rPr>
                <w:rFonts w:ascii="Times New Roman" w:eastAsia="Times New Roman" w:hAnsi="Times New Roman" w:cs="Times New Roman"/>
                <w:sz w:val="24"/>
                <w:szCs w:val="24"/>
                <w:lang w:eastAsia="ru-RU"/>
              </w:rPr>
              <w:t>…</w:t>
            </w:r>
          </w:p>
        </w:tc>
        <w:tc>
          <w:tcPr>
            <w:tcW w:w="1363"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40.</w:t>
            </w:r>
            <w:proofErr w:type="gramStart"/>
            <w:r w:rsidRPr="00F452C3">
              <w:rPr>
                <w:rFonts w:ascii="Times New Roman" w:eastAsia="Times New Roman" w:hAnsi="Times New Roman" w:cs="Times New Roman"/>
                <w:sz w:val="24"/>
                <w:szCs w:val="24"/>
                <w:lang w:eastAsia="ru-RU"/>
              </w:rPr>
              <w:t>Выска-жите</w:t>
            </w:r>
            <w:proofErr w:type="gramEnd"/>
            <w:r w:rsidRPr="00F452C3">
              <w:rPr>
                <w:rFonts w:ascii="Times New Roman" w:eastAsia="Times New Roman" w:hAnsi="Times New Roman" w:cs="Times New Roman"/>
                <w:sz w:val="24"/>
                <w:szCs w:val="24"/>
                <w:lang w:eastAsia="ru-RU"/>
              </w:rPr>
              <w:t xml:space="preserve"> </w:t>
            </w:r>
            <w:proofErr w:type="spellStart"/>
            <w:r w:rsidRPr="00F452C3">
              <w:rPr>
                <w:rFonts w:ascii="Times New Roman" w:eastAsia="Times New Roman" w:hAnsi="Times New Roman" w:cs="Times New Roman"/>
                <w:sz w:val="24"/>
                <w:szCs w:val="24"/>
                <w:lang w:eastAsia="ru-RU"/>
              </w:rPr>
              <w:t>кри</w:t>
            </w:r>
            <w:proofErr w:type="spellEnd"/>
            <w:r w:rsidRPr="00F452C3">
              <w:rPr>
                <w:rFonts w:ascii="Times New Roman" w:eastAsia="Times New Roman" w:hAnsi="Times New Roman" w:cs="Times New Roman"/>
                <w:sz w:val="24"/>
                <w:szCs w:val="24"/>
                <w:lang w:eastAsia="ru-RU"/>
              </w:rPr>
              <w:t>-</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proofErr w:type="spellStart"/>
            <w:r w:rsidRPr="00F452C3">
              <w:rPr>
                <w:rFonts w:ascii="Times New Roman" w:eastAsia="Times New Roman" w:hAnsi="Times New Roman" w:cs="Times New Roman"/>
                <w:sz w:val="24"/>
                <w:szCs w:val="24"/>
                <w:lang w:eastAsia="ru-RU"/>
              </w:rPr>
              <w:t>тические</w:t>
            </w:r>
            <w:proofErr w:type="spellEnd"/>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суждения</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о…</w:t>
            </w:r>
          </w:p>
        </w:tc>
      </w:tr>
      <w:tr w:rsidR="00F452C3" w:rsidRPr="00F452C3" w:rsidTr="00346116">
        <w:tc>
          <w:tcPr>
            <w:tcW w:w="1902"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6.Вспомните и напишите…</w:t>
            </w:r>
          </w:p>
        </w:tc>
        <w:tc>
          <w:tcPr>
            <w:tcW w:w="1735"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13.Изложите иначе (</w:t>
            </w:r>
            <w:proofErr w:type="spellStart"/>
            <w:r w:rsidRPr="00F452C3">
              <w:rPr>
                <w:rFonts w:ascii="Times New Roman" w:eastAsia="Times New Roman" w:hAnsi="Times New Roman" w:cs="Times New Roman"/>
                <w:sz w:val="24"/>
                <w:szCs w:val="24"/>
                <w:lang w:eastAsia="ru-RU"/>
              </w:rPr>
              <w:t>переформу</w:t>
            </w:r>
            <w:proofErr w:type="spellEnd"/>
            <w:r w:rsidRPr="00F452C3">
              <w:rPr>
                <w:rFonts w:ascii="Times New Roman" w:eastAsia="Times New Roman" w:hAnsi="Times New Roman" w:cs="Times New Roman"/>
                <w:sz w:val="24"/>
                <w:szCs w:val="24"/>
                <w:lang w:eastAsia="ru-RU"/>
              </w:rPr>
              <w:t>-</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proofErr w:type="spellStart"/>
            <w:r w:rsidRPr="00F452C3">
              <w:rPr>
                <w:rFonts w:ascii="Times New Roman" w:eastAsia="Times New Roman" w:hAnsi="Times New Roman" w:cs="Times New Roman"/>
                <w:sz w:val="24"/>
                <w:szCs w:val="24"/>
                <w:lang w:eastAsia="ru-RU"/>
              </w:rPr>
              <w:t>лируйте</w:t>
            </w:r>
            <w:proofErr w:type="spellEnd"/>
            <w:r w:rsidRPr="00F452C3">
              <w:rPr>
                <w:rFonts w:ascii="Times New Roman" w:eastAsia="Times New Roman" w:hAnsi="Times New Roman" w:cs="Times New Roman"/>
                <w:sz w:val="24"/>
                <w:szCs w:val="24"/>
                <w:lang w:eastAsia="ru-RU"/>
              </w:rPr>
              <w:t>) идею о том, что…</w:t>
            </w:r>
          </w:p>
        </w:tc>
        <w:tc>
          <w:tcPr>
            <w:tcW w:w="1619"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 xml:space="preserve">20.Проведите </w:t>
            </w:r>
            <w:proofErr w:type="gramStart"/>
            <w:r w:rsidRPr="00F452C3">
              <w:rPr>
                <w:rFonts w:ascii="Times New Roman" w:eastAsia="Times New Roman" w:hAnsi="Times New Roman" w:cs="Times New Roman"/>
                <w:sz w:val="24"/>
                <w:szCs w:val="24"/>
                <w:lang w:eastAsia="ru-RU"/>
              </w:rPr>
              <w:t>презента-</w:t>
            </w:r>
            <w:proofErr w:type="spellStart"/>
            <w:r w:rsidRPr="00F452C3">
              <w:rPr>
                <w:rFonts w:ascii="Times New Roman" w:eastAsia="Times New Roman" w:hAnsi="Times New Roman" w:cs="Times New Roman"/>
                <w:sz w:val="24"/>
                <w:szCs w:val="24"/>
                <w:lang w:eastAsia="ru-RU"/>
              </w:rPr>
              <w:t>цию</w:t>
            </w:r>
            <w:proofErr w:type="spellEnd"/>
            <w:proofErr w:type="gramEnd"/>
            <w:r w:rsidRPr="00F452C3">
              <w:rPr>
                <w:rFonts w:ascii="Times New Roman" w:eastAsia="Times New Roman" w:hAnsi="Times New Roman" w:cs="Times New Roman"/>
                <w:sz w:val="24"/>
                <w:szCs w:val="24"/>
                <w:lang w:eastAsia="ru-RU"/>
              </w:rPr>
              <w:t>…</w:t>
            </w:r>
          </w:p>
        </w:tc>
        <w:tc>
          <w:tcPr>
            <w:tcW w:w="1624"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27.Сравните точки зрения… и … на…</w:t>
            </w:r>
          </w:p>
        </w:tc>
        <w:tc>
          <w:tcPr>
            <w:tcW w:w="1504"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34.</w:t>
            </w:r>
            <w:proofErr w:type="gramStart"/>
            <w:r w:rsidRPr="00F452C3">
              <w:rPr>
                <w:rFonts w:ascii="Times New Roman" w:eastAsia="Times New Roman" w:hAnsi="Times New Roman" w:cs="Times New Roman"/>
                <w:sz w:val="24"/>
                <w:szCs w:val="24"/>
                <w:lang w:eastAsia="ru-RU"/>
              </w:rPr>
              <w:t>Напи-шите</w:t>
            </w:r>
            <w:proofErr w:type="gramEnd"/>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возможный</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(наиболее</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вероятный)</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сценарий</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развития…</w:t>
            </w:r>
          </w:p>
        </w:tc>
        <w:tc>
          <w:tcPr>
            <w:tcW w:w="1363"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41.</w:t>
            </w:r>
            <w:proofErr w:type="gramStart"/>
            <w:r w:rsidRPr="00F452C3">
              <w:rPr>
                <w:rFonts w:ascii="Times New Roman" w:eastAsia="Times New Roman" w:hAnsi="Times New Roman" w:cs="Times New Roman"/>
                <w:sz w:val="24"/>
                <w:szCs w:val="24"/>
                <w:lang w:eastAsia="ru-RU"/>
              </w:rPr>
              <w:t>Оцени-те</w:t>
            </w:r>
            <w:proofErr w:type="gramEnd"/>
            <w:r w:rsidRPr="00F452C3">
              <w:rPr>
                <w:rFonts w:ascii="Times New Roman" w:eastAsia="Times New Roman" w:hAnsi="Times New Roman" w:cs="Times New Roman"/>
                <w:sz w:val="24"/>
                <w:szCs w:val="24"/>
                <w:lang w:eastAsia="ru-RU"/>
              </w:rPr>
              <w:t xml:space="preserve"> </w:t>
            </w:r>
            <w:proofErr w:type="spellStart"/>
            <w:r w:rsidRPr="00F452C3">
              <w:rPr>
                <w:rFonts w:ascii="Times New Roman" w:eastAsia="Times New Roman" w:hAnsi="Times New Roman" w:cs="Times New Roman"/>
                <w:sz w:val="24"/>
                <w:szCs w:val="24"/>
                <w:lang w:eastAsia="ru-RU"/>
              </w:rPr>
              <w:t>возмо-жности</w:t>
            </w:r>
            <w:proofErr w:type="spellEnd"/>
            <w:r w:rsidRPr="00F452C3">
              <w:rPr>
                <w:rFonts w:ascii="Times New Roman" w:eastAsia="Times New Roman" w:hAnsi="Times New Roman" w:cs="Times New Roman"/>
                <w:sz w:val="24"/>
                <w:szCs w:val="24"/>
                <w:lang w:eastAsia="ru-RU"/>
              </w:rPr>
              <w:t>…</w:t>
            </w:r>
          </w:p>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для…</w:t>
            </w:r>
          </w:p>
        </w:tc>
      </w:tr>
      <w:tr w:rsidR="00F452C3" w:rsidRPr="00F452C3" w:rsidTr="00346116">
        <w:tc>
          <w:tcPr>
            <w:tcW w:w="1902"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 xml:space="preserve">7.Прочитайте </w:t>
            </w:r>
            <w:proofErr w:type="spellStart"/>
            <w:proofErr w:type="gramStart"/>
            <w:r w:rsidRPr="00F452C3">
              <w:rPr>
                <w:rFonts w:ascii="Times New Roman" w:eastAsia="Times New Roman" w:hAnsi="Times New Roman" w:cs="Times New Roman"/>
                <w:sz w:val="24"/>
                <w:szCs w:val="24"/>
                <w:lang w:eastAsia="ru-RU"/>
              </w:rPr>
              <w:t>самостоя-тельно</w:t>
            </w:r>
            <w:proofErr w:type="spellEnd"/>
            <w:proofErr w:type="gramEnd"/>
            <w:r w:rsidRPr="00F452C3">
              <w:rPr>
                <w:rFonts w:ascii="Times New Roman" w:eastAsia="Times New Roman" w:hAnsi="Times New Roman" w:cs="Times New Roman"/>
                <w:sz w:val="24"/>
                <w:szCs w:val="24"/>
                <w:lang w:eastAsia="ru-RU"/>
              </w:rPr>
              <w:t>…</w:t>
            </w:r>
          </w:p>
        </w:tc>
        <w:tc>
          <w:tcPr>
            <w:tcW w:w="1735"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14.Приведите пример того, что  (как, где)…</w:t>
            </w:r>
          </w:p>
        </w:tc>
        <w:tc>
          <w:tcPr>
            <w:tcW w:w="1619"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21.Рассчитайте на основании данных о…</w:t>
            </w:r>
          </w:p>
        </w:tc>
        <w:tc>
          <w:tcPr>
            <w:tcW w:w="1624"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28.Выявите принципы, лежащие в основе…</w:t>
            </w:r>
          </w:p>
        </w:tc>
        <w:tc>
          <w:tcPr>
            <w:tcW w:w="1504"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35.Изложи-те в форме… своё мнени</w:t>
            </w:r>
            <w:proofErr w:type="gramStart"/>
            <w:r w:rsidRPr="00F452C3">
              <w:rPr>
                <w:rFonts w:ascii="Times New Roman" w:eastAsia="Times New Roman" w:hAnsi="Times New Roman" w:cs="Times New Roman"/>
                <w:sz w:val="24"/>
                <w:szCs w:val="24"/>
                <w:lang w:eastAsia="ru-RU"/>
              </w:rPr>
              <w:t>е(</w:t>
            </w:r>
            <w:proofErr w:type="gramEnd"/>
            <w:r w:rsidRPr="00F452C3">
              <w:rPr>
                <w:rFonts w:ascii="Times New Roman" w:eastAsia="Times New Roman" w:hAnsi="Times New Roman" w:cs="Times New Roman"/>
                <w:sz w:val="24"/>
                <w:szCs w:val="24"/>
                <w:lang w:eastAsia="ru-RU"/>
              </w:rPr>
              <w:t>понимание)…</w:t>
            </w:r>
          </w:p>
        </w:tc>
        <w:tc>
          <w:tcPr>
            <w:tcW w:w="1363" w:type="dxa"/>
          </w:tcPr>
          <w:p w:rsidR="00F452C3" w:rsidRPr="00F452C3" w:rsidRDefault="00F452C3" w:rsidP="00F9556A">
            <w:pPr>
              <w:spacing w:after="0" w:line="360" w:lineRule="auto"/>
              <w:rPr>
                <w:rFonts w:ascii="Times New Roman" w:eastAsia="Times New Roman" w:hAnsi="Times New Roman" w:cs="Times New Roman"/>
                <w:sz w:val="24"/>
                <w:szCs w:val="24"/>
                <w:lang w:eastAsia="ru-RU"/>
              </w:rPr>
            </w:pPr>
            <w:r w:rsidRPr="00F452C3">
              <w:rPr>
                <w:rFonts w:ascii="Times New Roman" w:eastAsia="Times New Roman" w:hAnsi="Times New Roman" w:cs="Times New Roman"/>
                <w:sz w:val="24"/>
                <w:szCs w:val="24"/>
                <w:lang w:eastAsia="ru-RU"/>
              </w:rPr>
              <w:t>42.</w:t>
            </w:r>
            <w:proofErr w:type="gramStart"/>
            <w:r w:rsidRPr="00F452C3">
              <w:rPr>
                <w:rFonts w:ascii="Times New Roman" w:eastAsia="Times New Roman" w:hAnsi="Times New Roman" w:cs="Times New Roman"/>
                <w:sz w:val="24"/>
                <w:szCs w:val="24"/>
                <w:lang w:eastAsia="ru-RU"/>
              </w:rPr>
              <w:t>Прове-дите</w:t>
            </w:r>
            <w:proofErr w:type="gramEnd"/>
            <w:r w:rsidRPr="00F452C3">
              <w:rPr>
                <w:rFonts w:ascii="Times New Roman" w:eastAsia="Times New Roman" w:hAnsi="Times New Roman" w:cs="Times New Roman"/>
                <w:sz w:val="24"/>
                <w:szCs w:val="24"/>
                <w:lang w:eastAsia="ru-RU"/>
              </w:rPr>
              <w:t xml:space="preserve"> экспертизу состояния…</w:t>
            </w:r>
          </w:p>
        </w:tc>
      </w:tr>
    </w:tbl>
    <w:p w:rsidR="00F452C3" w:rsidRPr="00A54A94" w:rsidRDefault="00F452C3" w:rsidP="00A54A94">
      <w:pPr>
        <w:pStyle w:val="a3"/>
        <w:shd w:val="clear" w:color="auto" w:fill="FFFFFF"/>
        <w:spacing w:before="150" w:after="150" w:line="360" w:lineRule="auto"/>
        <w:jc w:val="center"/>
        <w:rPr>
          <w:b/>
          <w:sz w:val="28"/>
          <w:szCs w:val="28"/>
        </w:rPr>
      </w:pPr>
      <w:r w:rsidRPr="00F452C3">
        <w:rPr>
          <w:b/>
          <w:sz w:val="28"/>
          <w:szCs w:val="28"/>
        </w:rPr>
        <w:t xml:space="preserve">Тема урока: </w:t>
      </w:r>
      <w:r w:rsidR="00031994" w:rsidRPr="00F452C3">
        <w:rPr>
          <w:b/>
          <w:sz w:val="28"/>
          <w:szCs w:val="28"/>
        </w:rPr>
        <w:t>«Рельеф</w:t>
      </w:r>
      <w:r w:rsidRPr="00F452C3">
        <w:rPr>
          <w:b/>
          <w:sz w:val="28"/>
          <w:szCs w:val="28"/>
        </w:rPr>
        <w:t xml:space="preserve"> Земли. Равнины»</w:t>
      </w:r>
    </w:p>
    <w:p w:rsidR="00F452C3" w:rsidRPr="00F11B9E" w:rsidRDefault="00F452C3" w:rsidP="00F9556A">
      <w:pPr>
        <w:pStyle w:val="a3"/>
        <w:shd w:val="clear" w:color="auto" w:fill="FFFFFF"/>
        <w:spacing w:before="150" w:after="150" w:line="360" w:lineRule="auto"/>
        <w:ind w:left="720"/>
      </w:pPr>
      <w:r w:rsidRPr="00F11B9E">
        <w:t xml:space="preserve">  7. Прочитайте самостоятельно текст §</w:t>
      </w:r>
      <w:r w:rsidR="00031994" w:rsidRPr="00F11B9E">
        <w:t>24 «</w:t>
      </w:r>
      <w:r w:rsidRPr="00F11B9E">
        <w:t>Как живут люди на равнинах?»</w:t>
      </w:r>
    </w:p>
    <w:p w:rsidR="00F452C3" w:rsidRPr="00F11B9E" w:rsidRDefault="00F452C3" w:rsidP="00F9556A">
      <w:pPr>
        <w:pStyle w:val="a3"/>
        <w:shd w:val="clear" w:color="auto" w:fill="FFFFFF"/>
        <w:spacing w:before="150" w:after="150" w:line="360" w:lineRule="auto"/>
        <w:ind w:left="720"/>
      </w:pPr>
      <w:r w:rsidRPr="00F11B9E">
        <w:t xml:space="preserve">  8. Объясните причины того, почему равнины давно освоены и заселены людьми?</w:t>
      </w:r>
    </w:p>
    <w:p w:rsidR="00F452C3" w:rsidRPr="00F11B9E" w:rsidRDefault="00F452C3" w:rsidP="00F9556A">
      <w:pPr>
        <w:pStyle w:val="a3"/>
        <w:shd w:val="clear" w:color="auto" w:fill="FFFFFF"/>
        <w:spacing w:before="150" w:after="150" w:line="360" w:lineRule="auto"/>
        <w:ind w:left="720"/>
      </w:pPr>
      <w:r w:rsidRPr="00F11B9E">
        <w:t xml:space="preserve"> 20.  Проведите </w:t>
      </w:r>
      <w:r w:rsidR="00031994" w:rsidRPr="00F11B9E">
        <w:t>презентацию хозяйственной</w:t>
      </w:r>
      <w:r w:rsidRPr="00F11B9E">
        <w:t xml:space="preserve"> деятельности населения в древности и в наши дни на равнинах.</w:t>
      </w:r>
    </w:p>
    <w:p w:rsidR="00F452C3" w:rsidRPr="00F11B9E" w:rsidRDefault="00F452C3" w:rsidP="00F9556A">
      <w:pPr>
        <w:pStyle w:val="a3"/>
        <w:shd w:val="clear" w:color="auto" w:fill="FFFFFF"/>
        <w:spacing w:before="150" w:after="150" w:line="360" w:lineRule="auto"/>
        <w:ind w:left="720"/>
      </w:pPr>
      <w:r w:rsidRPr="00F11B9E">
        <w:t xml:space="preserve"> 26. Найдите в тексте то, что объясняет плодородие равнин.</w:t>
      </w:r>
    </w:p>
    <w:p w:rsidR="00F452C3" w:rsidRPr="00F11B9E" w:rsidRDefault="00F452C3" w:rsidP="00F9556A">
      <w:pPr>
        <w:pStyle w:val="a3"/>
        <w:shd w:val="clear" w:color="auto" w:fill="FFFFFF"/>
        <w:spacing w:before="150" w:after="150" w:line="360" w:lineRule="auto"/>
        <w:ind w:left="720"/>
      </w:pPr>
      <w:r w:rsidRPr="00F11B9E">
        <w:t>35. Изложите в форме рисунка свое понимание как живут люди на равнинах.</w:t>
      </w:r>
    </w:p>
    <w:p w:rsidR="00F11B9E" w:rsidRPr="00F11B9E" w:rsidRDefault="00F11B9E" w:rsidP="00F9556A">
      <w:pPr>
        <w:shd w:val="clear" w:color="auto" w:fill="FFFFFF"/>
        <w:spacing w:before="100" w:beforeAutospacing="1" w:after="100" w:afterAutospacing="1" w:line="360" w:lineRule="auto"/>
        <w:outlineLvl w:val="2"/>
        <w:rPr>
          <w:rFonts w:ascii="Times New Roman" w:eastAsia="Times New Roman" w:hAnsi="Times New Roman" w:cs="Times New Roman"/>
          <w:b/>
          <w:bCs/>
          <w:color w:val="4F0000"/>
          <w:sz w:val="24"/>
          <w:szCs w:val="24"/>
          <w:lang w:eastAsia="ru-RU"/>
        </w:rPr>
      </w:pPr>
      <w:r w:rsidRPr="00F11B9E">
        <w:rPr>
          <w:rFonts w:ascii="Times New Roman" w:hAnsi="Times New Roman" w:cs="Times New Roman"/>
          <w:sz w:val="24"/>
          <w:szCs w:val="24"/>
        </w:rPr>
        <w:t xml:space="preserve">               </w:t>
      </w:r>
      <w:r w:rsidR="00F452C3" w:rsidRPr="00F11B9E">
        <w:rPr>
          <w:rFonts w:ascii="Times New Roman" w:hAnsi="Times New Roman" w:cs="Times New Roman"/>
          <w:sz w:val="24"/>
          <w:szCs w:val="24"/>
        </w:rPr>
        <w:t>38. Оцените значимость равнин в наши дни.</w:t>
      </w:r>
      <w:r w:rsidRPr="00F11B9E">
        <w:rPr>
          <w:rFonts w:ascii="Times New Roman" w:eastAsia="Times New Roman" w:hAnsi="Times New Roman" w:cs="Times New Roman"/>
          <w:b/>
          <w:bCs/>
          <w:color w:val="4F0000"/>
          <w:sz w:val="24"/>
          <w:szCs w:val="24"/>
          <w:lang w:eastAsia="ru-RU"/>
        </w:rPr>
        <w:t xml:space="preserve"> </w:t>
      </w:r>
    </w:p>
    <w:p w:rsidR="00B87228" w:rsidRDefault="00F11B9E" w:rsidP="00F9556A">
      <w:pPr>
        <w:shd w:val="clear" w:color="auto" w:fill="FFFFFF"/>
        <w:spacing w:before="100" w:beforeAutospacing="1" w:after="100" w:afterAutospacing="1" w:line="360" w:lineRule="auto"/>
        <w:jc w:val="center"/>
        <w:outlineLvl w:val="2"/>
        <w:rPr>
          <w:rFonts w:ascii="Times New Roman" w:eastAsia="Times New Roman" w:hAnsi="Times New Roman" w:cs="Times New Roman"/>
          <w:color w:val="000000"/>
          <w:sz w:val="24"/>
          <w:szCs w:val="24"/>
          <w:lang w:eastAsia="ru-RU"/>
        </w:rPr>
      </w:pPr>
      <w:r w:rsidRPr="00F11B9E">
        <w:rPr>
          <w:rFonts w:ascii="Times New Roman" w:eastAsia="Times New Roman" w:hAnsi="Times New Roman" w:cs="Times New Roman"/>
          <w:b/>
          <w:bCs/>
          <w:color w:val="4F0000"/>
          <w:sz w:val="24"/>
          <w:szCs w:val="24"/>
          <w:lang w:eastAsia="ru-RU"/>
        </w:rPr>
        <w:t>Стратегия анализа проблемных ситуаций «</w:t>
      </w:r>
      <w:proofErr w:type="spellStart"/>
      <w:r w:rsidRPr="00F11B9E">
        <w:rPr>
          <w:rFonts w:ascii="Times New Roman" w:eastAsia="Times New Roman" w:hAnsi="Times New Roman" w:cs="Times New Roman"/>
          <w:b/>
          <w:bCs/>
          <w:color w:val="4F0000"/>
          <w:sz w:val="24"/>
          <w:szCs w:val="24"/>
          <w:lang w:eastAsia="ru-RU"/>
        </w:rPr>
        <w:t>Фишбон</w:t>
      </w:r>
      <w:proofErr w:type="spellEnd"/>
      <w:r w:rsidRPr="00F11B9E">
        <w:rPr>
          <w:rFonts w:ascii="Times New Roman" w:eastAsia="Times New Roman" w:hAnsi="Times New Roman" w:cs="Times New Roman"/>
          <w:b/>
          <w:bCs/>
          <w:color w:val="4F0000"/>
          <w:sz w:val="24"/>
          <w:szCs w:val="24"/>
          <w:lang w:eastAsia="ru-RU"/>
        </w:rPr>
        <w:t>» (</w:t>
      </w:r>
      <w:proofErr w:type="spellStart"/>
      <w:r w:rsidRPr="00F11B9E">
        <w:rPr>
          <w:rFonts w:ascii="Times New Roman" w:eastAsia="Times New Roman" w:hAnsi="Times New Roman" w:cs="Times New Roman"/>
          <w:b/>
          <w:bCs/>
          <w:color w:val="4F0000"/>
          <w:sz w:val="24"/>
          <w:szCs w:val="24"/>
          <w:lang w:eastAsia="ru-RU"/>
        </w:rPr>
        <w:t>Fishbone</w:t>
      </w:r>
      <w:proofErr w:type="spellEnd"/>
      <w:r w:rsidRPr="00F11B9E">
        <w:rPr>
          <w:rFonts w:ascii="Times New Roman" w:eastAsia="Times New Roman" w:hAnsi="Times New Roman" w:cs="Times New Roman"/>
          <w:b/>
          <w:bCs/>
          <w:color w:val="4F0000"/>
          <w:sz w:val="24"/>
          <w:szCs w:val="24"/>
          <w:lang w:eastAsia="ru-RU"/>
        </w:rPr>
        <w:t>)</w:t>
      </w:r>
      <w:r w:rsidR="00B87228" w:rsidRPr="00B87228">
        <w:rPr>
          <w:rFonts w:ascii="Times New Roman" w:eastAsia="Times New Roman" w:hAnsi="Times New Roman" w:cs="Times New Roman"/>
          <w:color w:val="000000"/>
          <w:sz w:val="24"/>
          <w:szCs w:val="24"/>
          <w:lang w:eastAsia="ru-RU"/>
        </w:rPr>
        <w:t xml:space="preserve"> </w:t>
      </w:r>
    </w:p>
    <w:p w:rsidR="00F12608" w:rsidRPr="008A42CD" w:rsidRDefault="008A42CD" w:rsidP="008A42CD">
      <w:pPr>
        <w:shd w:val="clear" w:color="auto" w:fill="FFFFFF"/>
        <w:spacing w:before="100" w:beforeAutospacing="1" w:after="100" w:afterAutospacing="1" w:line="360" w:lineRule="auto"/>
        <w:outlineLvl w:val="3"/>
        <w:rPr>
          <w:rFonts w:ascii="Times New Roman" w:eastAsia="Times New Roman" w:hAnsi="Times New Roman" w:cs="Times New Roman"/>
          <w:b/>
          <w:bCs/>
          <w:i/>
          <w:iCs/>
          <w:color w:val="000000"/>
          <w:sz w:val="24"/>
          <w:szCs w:val="24"/>
          <w:lang w:eastAsia="ru-RU"/>
        </w:rPr>
      </w:pPr>
      <w:r w:rsidRPr="008A42CD">
        <w:rPr>
          <w:rFonts w:ascii="Times New Roman" w:eastAsia="+mj-ea" w:hAnsi="Times New Roman" w:cs="Times New Roman"/>
          <w:color w:val="000000"/>
          <w:kern w:val="24"/>
          <w:sz w:val="24"/>
          <w:szCs w:val="24"/>
        </w:rPr>
        <w:t>Схемы ««</w:t>
      </w:r>
      <w:proofErr w:type="spellStart"/>
      <w:r w:rsidRPr="008A42CD">
        <w:rPr>
          <w:rFonts w:ascii="Times New Roman" w:eastAsia="+mj-ea" w:hAnsi="Times New Roman" w:cs="Times New Roman"/>
          <w:color w:val="000000"/>
          <w:kern w:val="24"/>
          <w:sz w:val="24"/>
          <w:szCs w:val="24"/>
        </w:rPr>
        <w:t>Fishbone</w:t>
      </w:r>
      <w:proofErr w:type="spellEnd"/>
      <w:r w:rsidRPr="008A42CD">
        <w:rPr>
          <w:rFonts w:ascii="Times New Roman" w:eastAsia="+mj-ea" w:hAnsi="Times New Roman" w:cs="Times New Roman"/>
          <w:color w:val="000000"/>
          <w:kern w:val="24"/>
          <w:sz w:val="24"/>
          <w:szCs w:val="24"/>
        </w:rPr>
        <w:t>»» были придуманы профессором </w:t>
      </w:r>
      <w:proofErr w:type="spellStart"/>
      <w:r w:rsidRPr="008A42CD">
        <w:rPr>
          <w:rFonts w:ascii="Times New Roman" w:eastAsia="+mj-ea" w:hAnsi="Times New Roman" w:cs="Times New Roman"/>
          <w:color w:val="000000"/>
          <w:kern w:val="24"/>
          <w:sz w:val="24"/>
          <w:szCs w:val="24"/>
        </w:rPr>
        <w:t>Каору</w:t>
      </w:r>
      <w:proofErr w:type="spellEnd"/>
      <w:r w:rsidRPr="008A42CD">
        <w:rPr>
          <w:rFonts w:ascii="Times New Roman" w:eastAsia="+mj-ea" w:hAnsi="Times New Roman" w:cs="Times New Roman"/>
          <w:color w:val="000000"/>
          <w:kern w:val="24"/>
          <w:sz w:val="24"/>
          <w:szCs w:val="24"/>
        </w:rPr>
        <w:t xml:space="preserve"> </w:t>
      </w:r>
      <w:proofErr w:type="spellStart"/>
      <w:r w:rsidRPr="008A42CD">
        <w:rPr>
          <w:rFonts w:ascii="Times New Roman" w:eastAsia="+mj-ea" w:hAnsi="Times New Roman" w:cs="Times New Roman"/>
          <w:color w:val="000000"/>
          <w:kern w:val="24"/>
          <w:sz w:val="24"/>
          <w:szCs w:val="24"/>
        </w:rPr>
        <w:t>Исикава</w:t>
      </w:r>
      <w:proofErr w:type="spellEnd"/>
      <w:r w:rsidRPr="008A42CD">
        <w:rPr>
          <w:rFonts w:ascii="Times New Roman" w:eastAsia="+mj-ea" w:hAnsi="Times New Roman" w:cs="Times New Roman"/>
          <w:color w:val="000000"/>
          <w:kern w:val="24"/>
          <w:sz w:val="24"/>
          <w:szCs w:val="24"/>
        </w:rPr>
        <w:t xml:space="preserve"> (</w:t>
      </w:r>
      <w:proofErr w:type="spellStart"/>
      <w:r w:rsidRPr="008A42CD">
        <w:rPr>
          <w:rFonts w:ascii="Times New Roman" w:eastAsia="+mj-ea" w:hAnsi="Times New Roman" w:cs="Times New Roman"/>
          <w:color w:val="000000"/>
          <w:kern w:val="24"/>
          <w:sz w:val="24"/>
          <w:szCs w:val="24"/>
        </w:rPr>
        <w:t>Ишикава</w:t>
      </w:r>
      <w:proofErr w:type="spellEnd"/>
      <w:r w:rsidRPr="008A42CD">
        <w:rPr>
          <w:rFonts w:ascii="Times New Roman" w:eastAsia="+mj-ea" w:hAnsi="Times New Roman" w:cs="Times New Roman"/>
          <w:color w:val="000000"/>
          <w:kern w:val="24"/>
          <w:sz w:val="24"/>
          <w:szCs w:val="24"/>
        </w:rPr>
        <w:t xml:space="preserve">), поэтому часто называются диаграммы </w:t>
      </w:r>
      <w:proofErr w:type="spellStart"/>
      <w:r w:rsidRPr="008A42CD">
        <w:rPr>
          <w:rFonts w:ascii="Times New Roman" w:eastAsia="+mj-ea" w:hAnsi="Times New Roman" w:cs="Times New Roman"/>
          <w:color w:val="000000"/>
          <w:kern w:val="24"/>
          <w:sz w:val="24"/>
          <w:szCs w:val="24"/>
        </w:rPr>
        <w:t>Исикава</w:t>
      </w:r>
      <w:proofErr w:type="spellEnd"/>
      <w:r w:rsidRPr="008A42CD">
        <w:rPr>
          <w:rFonts w:ascii="Times New Roman" w:eastAsia="+mj-ea" w:hAnsi="Times New Roman" w:cs="Times New Roman"/>
          <w:color w:val="000000"/>
          <w:kern w:val="24"/>
          <w:sz w:val="24"/>
          <w:szCs w:val="24"/>
        </w:rPr>
        <w:t xml:space="preserve"> (</w:t>
      </w:r>
      <w:proofErr w:type="spellStart"/>
      <w:r w:rsidRPr="008A42CD">
        <w:rPr>
          <w:rFonts w:ascii="Times New Roman" w:eastAsia="+mj-ea" w:hAnsi="Times New Roman" w:cs="Times New Roman"/>
          <w:color w:val="000000"/>
          <w:kern w:val="24"/>
          <w:sz w:val="24"/>
          <w:szCs w:val="24"/>
        </w:rPr>
        <w:t>Ишикава</w:t>
      </w:r>
      <w:proofErr w:type="spellEnd"/>
      <w:r w:rsidRPr="008A42CD">
        <w:rPr>
          <w:rFonts w:ascii="Times New Roman" w:eastAsia="+mj-ea" w:hAnsi="Times New Roman" w:cs="Times New Roman"/>
          <w:color w:val="000000"/>
          <w:kern w:val="24"/>
          <w:sz w:val="24"/>
          <w:szCs w:val="24"/>
        </w:rPr>
        <w:t>).</w:t>
      </w:r>
      <w:r>
        <w:rPr>
          <w:rFonts w:ascii="Times New Roman" w:eastAsia="+mj-ea" w:hAnsi="Times New Roman" w:cs="Times New Roman"/>
          <w:color w:val="000000"/>
          <w:kern w:val="24"/>
          <w:sz w:val="24"/>
          <w:szCs w:val="24"/>
        </w:rPr>
        <w:t xml:space="preserve"> </w:t>
      </w:r>
      <w:r w:rsidR="00B87228" w:rsidRPr="00B87228">
        <w:rPr>
          <w:color w:val="000000"/>
        </w:rPr>
        <w:t>Эта стратегия позволяет учащимся «разбить» общую проблемную тему на ряд причин и аргументов</w:t>
      </w:r>
      <w:r w:rsidR="00B87228" w:rsidRPr="004A5C2C">
        <w:rPr>
          <w:color w:val="000000"/>
        </w:rPr>
        <w:t>.</w:t>
      </w:r>
      <w:r w:rsidR="004A5C2C" w:rsidRPr="004A5C2C">
        <w:rPr>
          <w:color w:val="000000"/>
          <w:shd w:val="clear" w:color="auto" w:fill="FFFFFF"/>
        </w:rPr>
        <w:t xml:space="preserve"> При достаточно частом ее использовании, учащиеся привыкают к аргументации, к тому, что любая проблема, особенно из тех, что называют жизненными, повседневными, – может иметь одновременно несколько причин, взаимовлияющих друг на друга.</w:t>
      </w:r>
      <w:r w:rsidR="00F12608" w:rsidRPr="00F12608">
        <w:rPr>
          <w:rFonts w:ascii="Arial CYR" w:hAnsi="Arial CYR" w:cs="Arial CYR"/>
          <w:color w:val="000000"/>
          <w:sz w:val="20"/>
          <w:szCs w:val="20"/>
        </w:rPr>
        <w:t xml:space="preserve"> </w:t>
      </w:r>
      <w:r w:rsidR="00F12608" w:rsidRPr="00F12608">
        <w:rPr>
          <w:color w:val="000000"/>
        </w:rPr>
        <w:t>Порядок работы с использованием «</w:t>
      </w:r>
      <w:proofErr w:type="spellStart"/>
      <w:r w:rsidR="00F12608" w:rsidRPr="00F12608">
        <w:rPr>
          <w:color w:val="000000"/>
        </w:rPr>
        <w:t>Фишбон</w:t>
      </w:r>
      <w:proofErr w:type="spellEnd"/>
      <w:r w:rsidR="00F12608" w:rsidRPr="00F12608">
        <w:rPr>
          <w:color w:val="000000"/>
        </w:rPr>
        <w:t>» достаточно прост и обусловлен самой графической формой:</w:t>
      </w:r>
    </w:p>
    <w:p w:rsidR="00F12608" w:rsidRPr="00F12608" w:rsidRDefault="00F12608" w:rsidP="00F9556A">
      <w:pPr>
        <w:pStyle w:val="a3"/>
        <w:shd w:val="clear" w:color="auto" w:fill="FFFFFF"/>
        <w:spacing w:line="360" w:lineRule="auto"/>
        <w:rPr>
          <w:color w:val="000000"/>
        </w:rPr>
      </w:pPr>
      <w:r w:rsidRPr="00F12608">
        <w:rPr>
          <w:color w:val="000000"/>
        </w:rPr>
        <w:t>1. В нижнем прямоугольнике, после обсуждения с классом, ведущий записывает формулировку проблемы.</w:t>
      </w:r>
    </w:p>
    <w:p w:rsidR="0027063E" w:rsidRDefault="00F12608" w:rsidP="00F9556A">
      <w:pPr>
        <w:pStyle w:val="a3"/>
        <w:shd w:val="clear" w:color="auto" w:fill="FFFFFF"/>
        <w:spacing w:line="360" w:lineRule="auto"/>
        <w:rPr>
          <w:color w:val="000000"/>
        </w:rPr>
      </w:pPr>
      <w:r w:rsidRPr="00F12608">
        <w:rPr>
          <w:color w:val="000000"/>
        </w:rPr>
        <w:t xml:space="preserve">2. Путем анализа источников, возможно, консультаций со специалистами, просмотра видеофильмов и т.д. – учащиеся выделяют причины и аргументы, подтверждающие их предположения. </w:t>
      </w:r>
    </w:p>
    <w:p w:rsidR="00F12608" w:rsidRPr="00F12608" w:rsidRDefault="00F12608" w:rsidP="00F9556A">
      <w:pPr>
        <w:pStyle w:val="a3"/>
        <w:shd w:val="clear" w:color="auto" w:fill="FFFFFF"/>
        <w:spacing w:line="360" w:lineRule="auto"/>
        <w:rPr>
          <w:color w:val="000000"/>
        </w:rPr>
      </w:pPr>
      <w:r w:rsidRPr="00F12608">
        <w:rPr>
          <w:color w:val="000000"/>
        </w:rPr>
        <w:t>3. Путем анализа связки «причины-аргументы» учащиеся синтезируют вывод, который записывается в конечной части рисунка.</w:t>
      </w:r>
    </w:p>
    <w:p w:rsidR="008E79A4" w:rsidRDefault="00F12608" w:rsidP="00F9556A">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DF72A5">
        <w:rPr>
          <w:rFonts w:ascii="Times New Roman" w:hAnsi="Times New Roman" w:cs="Times New Roman"/>
          <w:color w:val="000000"/>
          <w:sz w:val="24"/>
          <w:szCs w:val="24"/>
        </w:rPr>
        <w:t>При анализе достаточно сложных проблем лист с промежуточными результатами работы может оставаться висеть на стене в классе или в библиотеке, что позволит периодически возвращаться к разрешению возникших противоречий.</w:t>
      </w:r>
      <w:r w:rsidR="00DF72A5" w:rsidRPr="00DF72A5">
        <w:rPr>
          <w:rFonts w:ascii="Times New Roman" w:eastAsia="Times New Roman" w:hAnsi="Times New Roman" w:cs="Times New Roman"/>
          <w:color w:val="000000"/>
          <w:sz w:val="24"/>
          <w:szCs w:val="24"/>
          <w:lang w:eastAsia="ru-RU"/>
        </w:rPr>
        <w:t xml:space="preserve"> </w:t>
      </w:r>
    </w:p>
    <w:p w:rsidR="00DF72A5" w:rsidRPr="00DF72A5" w:rsidRDefault="00DF72A5" w:rsidP="00F9556A">
      <w:pPr>
        <w:spacing w:before="100" w:beforeAutospacing="1" w:after="100" w:afterAutospacing="1" w:line="360" w:lineRule="auto"/>
        <w:rPr>
          <w:rFonts w:ascii="Times New Roman" w:eastAsia="Times New Roman" w:hAnsi="Times New Roman" w:cs="Times New Roman"/>
          <w:sz w:val="24"/>
          <w:szCs w:val="24"/>
          <w:lang w:eastAsia="ru-RU"/>
        </w:rPr>
      </w:pPr>
      <w:r w:rsidRPr="00DF72A5">
        <w:rPr>
          <w:rFonts w:ascii="Times New Roman" w:eastAsia="Times New Roman" w:hAnsi="Times New Roman" w:cs="Times New Roman"/>
          <w:color w:val="000000"/>
          <w:sz w:val="24"/>
          <w:szCs w:val="24"/>
          <w:lang w:eastAsia="ru-RU"/>
        </w:rPr>
        <w:t>Стр</w:t>
      </w:r>
      <w:r w:rsidR="008E79A4">
        <w:rPr>
          <w:rFonts w:ascii="Times New Roman" w:eastAsia="Times New Roman" w:hAnsi="Times New Roman" w:cs="Times New Roman"/>
          <w:color w:val="000000"/>
          <w:sz w:val="24"/>
          <w:szCs w:val="24"/>
          <w:lang w:eastAsia="ru-RU"/>
        </w:rPr>
        <w:t xml:space="preserve">атегия </w:t>
      </w:r>
      <w:proofErr w:type="spellStart"/>
      <w:r w:rsidR="008E79A4">
        <w:rPr>
          <w:rFonts w:ascii="Times New Roman" w:eastAsia="Times New Roman" w:hAnsi="Times New Roman" w:cs="Times New Roman"/>
          <w:color w:val="000000"/>
          <w:sz w:val="24"/>
          <w:szCs w:val="24"/>
          <w:lang w:eastAsia="ru-RU"/>
        </w:rPr>
        <w:t>Fishbone</w:t>
      </w:r>
      <w:proofErr w:type="spellEnd"/>
      <w:r w:rsidR="008E79A4">
        <w:rPr>
          <w:rFonts w:ascii="Times New Roman" w:eastAsia="Times New Roman" w:hAnsi="Times New Roman" w:cs="Times New Roman"/>
          <w:color w:val="000000"/>
          <w:sz w:val="24"/>
          <w:szCs w:val="24"/>
          <w:lang w:eastAsia="ru-RU"/>
        </w:rPr>
        <w:t xml:space="preserve"> в контексте </w:t>
      </w:r>
      <w:r w:rsidRPr="00DF72A5">
        <w:rPr>
          <w:rFonts w:ascii="Times New Roman" w:eastAsia="Times New Roman" w:hAnsi="Times New Roman" w:cs="Times New Roman"/>
          <w:color w:val="000000"/>
          <w:sz w:val="24"/>
          <w:szCs w:val="24"/>
          <w:lang w:eastAsia="ru-RU"/>
        </w:rPr>
        <w:t xml:space="preserve"> урока выполняет роль </w:t>
      </w:r>
      <w:proofErr w:type="gramStart"/>
      <w:r w:rsidRPr="00DF72A5">
        <w:rPr>
          <w:rFonts w:ascii="Times New Roman" w:eastAsia="Times New Roman" w:hAnsi="Times New Roman" w:cs="Times New Roman"/>
          <w:color w:val="000000"/>
          <w:sz w:val="24"/>
          <w:szCs w:val="24"/>
          <w:lang w:eastAsia="ru-RU"/>
        </w:rPr>
        <w:t>приема</w:t>
      </w:r>
      <w:proofErr w:type="gramEnd"/>
      <w:r w:rsidRPr="00DF72A5">
        <w:rPr>
          <w:rFonts w:ascii="Times New Roman" w:eastAsia="Times New Roman" w:hAnsi="Times New Roman" w:cs="Times New Roman"/>
          <w:color w:val="000000"/>
          <w:sz w:val="24"/>
          <w:szCs w:val="24"/>
          <w:lang w:eastAsia="ru-RU"/>
        </w:rPr>
        <w:t xml:space="preserve"> как смысловой стадии, так и стадии размышления, заполняя схему учащиеся работают с текстом, как на смысловой стадии, но выполняемое ими задание, по сути, является рефлексией по изучаемой теме.</w:t>
      </w:r>
    </w:p>
    <w:p w:rsidR="00F12608" w:rsidRPr="00DF72A5" w:rsidRDefault="00F12608" w:rsidP="00F9556A">
      <w:pPr>
        <w:pStyle w:val="a3"/>
        <w:shd w:val="clear" w:color="auto" w:fill="FFFFFF"/>
        <w:spacing w:line="360" w:lineRule="auto"/>
        <w:rPr>
          <w:color w:val="000000"/>
        </w:rPr>
      </w:pPr>
    </w:p>
    <w:p w:rsidR="00F11B9E" w:rsidRPr="00F11B9E" w:rsidRDefault="00F11B9E" w:rsidP="00F9556A">
      <w:pPr>
        <w:shd w:val="clear" w:color="auto" w:fill="FFFFFF"/>
        <w:spacing w:before="100" w:beforeAutospacing="1" w:after="100" w:afterAutospacing="1" w:line="360" w:lineRule="auto"/>
        <w:outlineLvl w:val="2"/>
        <w:rPr>
          <w:rFonts w:ascii="Times New Roman" w:eastAsia="Times New Roman" w:hAnsi="Times New Roman" w:cs="Times New Roman"/>
          <w:b/>
          <w:bCs/>
          <w:color w:val="4F0000"/>
          <w:sz w:val="24"/>
          <w:szCs w:val="24"/>
          <w:lang w:eastAsia="ru-RU"/>
        </w:rPr>
      </w:pPr>
    </w:p>
    <w:p w:rsidR="00576134" w:rsidRDefault="00576134" w:rsidP="00F9556A">
      <w:pPr>
        <w:pStyle w:val="a3"/>
        <w:shd w:val="clear" w:color="auto" w:fill="FFFFFF"/>
        <w:spacing w:before="150" w:beforeAutospacing="0" w:after="150" w:afterAutospacing="0" w:line="360" w:lineRule="auto"/>
        <w:ind w:left="720"/>
      </w:pPr>
    </w:p>
    <w:p w:rsidR="00F452C3" w:rsidRDefault="00F11B9E" w:rsidP="00F9556A">
      <w:pPr>
        <w:pStyle w:val="a3"/>
        <w:shd w:val="clear" w:color="auto" w:fill="FFFFFF"/>
        <w:spacing w:before="150" w:beforeAutospacing="0" w:after="150" w:afterAutospacing="0" w:line="360" w:lineRule="auto"/>
        <w:ind w:left="720"/>
      </w:pPr>
      <w:r w:rsidRPr="00F11B9E">
        <w:rPr>
          <w:noProof/>
          <w:color w:val="000000"/>
        </w:rPr>
        <w:drawing>
          <wp:inline distT="0" distB="0" distL="0" distR="0" wp14:anchorId="4A6AAEDF" wp14:editId="79C36C89">
            <wp:extent cx="4324350" cy="4229100"/>
            <wp:effectExtent l="0" t="0" r="0" b="0"/>
            <wp:docPr id="1" name="Рисунок 1" descr="https://lib.1september.ru/2004/20/13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b.1september.ru/2004/20/13_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4229100"/>
                    </a:xfrm>
                    <a:prstGeom prst="rect">
                      <a:avLst/>
                    </a:prstGeom>
                    <a:noFill/>
                    <a:ln>
                      <a:noFill/>
                    </a:ln>
                  </pic:spPr>
                </pic:pic>
              </a:graphicData>
            </a:graphic>
          </wp:inline>
        </w:drawing>
      </w:r>
    </w:p>
    <w:p w:rsidR="00031994" w:rsidRPr="00C51E82" w:rsidRDefault="001C4BE7" w:rsidP="001D64CB">
      <w:pPr>
        <w:pStyle w:val="a3"/>
        <w:shd w:val="clear" w:color="auto" w:fill="FFFFFF"/>
        <w:spacing w:before="150" w:beforeAutospacing="0" w:after="150" w:afterAutospacing="0" w:line="360" w:lineRule="auto"/>
        <w:ind w:left="720"/>
        <w:jc w:val="center"/>
      </w:pPr>
      <w:r w:rsidRPr="001C4BE7">
        <w:rPr>
          <w:noProof/>
        </w:rPr>
        <w:drawing>
          <wp:inline distT="0" distB="0" distL="0" distR="0" wp14:anchorId="341E2F73" wp14:editId="3B2C7784">
            <wp:extent cx="5648325" cy="4228465"/>
            <wp:effectExtent l="0" t="0" r="952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2156" cy="4276250"/>
                    </a:xfrm>
                    <a:prstGeom prst="rect">
                      <a:avLst/>
                    </a:prstGeom>
                  </pic:spPr>
                </pic:pic>
              </a:graphicData>
            </a:graphic>
          </wp:inline>
        </w:drawing>
      </w:r>
    </w:p>
    <w:sectPr w:rsidR="00031994" w:rsidRPr="00C51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j-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233AC"/>
    <w:multiLevelType w:val="hybridMultilevel"/>
    <w:tmpl w:val="370655C8"/>
    <w:lvl w:ilvl="0" w:tplc="78C818D6">
      <w:start w:val="1"/>
      <w:numFmt w:val="decimal"/>
      <w:lvlText w:val="%1."/>
      <w:lvlJc w:val="left"/>
      <w:pPr>
        <w:ind w:left="720" w:hanging="360"/>
      </w:pPr>
      <w:rPr>
        <w:rFonts w:eastAsia="+mj-e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2651C9"/>
    <w:multiLevelType w:val="multilevel"/>
    <w:tmpl w:val="9638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429"/>
    <w:rsid w:val="00031994"/>
    <w:rsid w:val="00042D7C"/>
    <w:rsid w:val="00076215"/>
    <w:rsid w:val="00103B1F"/>
    <w:rsid w:val="001C4BE7"/>
    <w:rsid w:val="001D64CB"/>
    <w:rsid w:val="00250254"/>
    <w:rsid w:val="0027063E"/>
    <w:rsid w:val="004A5C2C"/>
    <w:rsid w:val="005620D5"/>
    <w:rsid w:val="00576134"/>
    <w:rsid w:val="005C2D13"/>
    <w:rsid w:val="005E6767"/>
    <w:rsid w:val="00800BBC"/>
    <w:rsid w:val="008A42CD"/>
    <w:rsid w:val="008E79A4"/>
    <w:rsid w:val="009A7680"/>
    <w:rsid w:val="00A54A94"/>
    <w:rsid w:val="00A9611D"/>
    <w:rsid w:val="00AB0E69"/>
    <w:rsid w:val="00B31B03"/>
    <w:rsid w:val="00B729BF"/>
    <w:rsid w:val="00B87228"/>
    <w:rsid w:val="00C3517D"/>
    <w:rsid w:val="00C4486D"/>
    <w:rsid w:val="00C51E82"/>
    <w:rsid w:val="00C66B50"/>
    <w:rsid w:val="00D474E6"/>
    <w:rsid w:val="00DA39CF"/>
    <w:rsid w:val="00DF72A5"/>
    <w:rsid w:val="00E25855"/>
    <w:rsid w:val="00E34907"/>
    <w:rsid w:val="00F11B9E"/>
    <w:rsid w:val="00F12608"/>
    <w:rsid w:val="00F452C3"/>
    <w:rsid w:val="00F51429"/>
    <w:rsid w:val="00F9556A"/>
    <w:rsid w:val="00FA4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1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0BBC"/>
  </w:style>
  <w:style w:type="paragraph" w:styleId="a4">
    <w:name w:val="List Paragraph"/>
    <w:basedOn w:val="a"/>
    <w:uiPriority w:val="34"/>
    <w:qFormat/>
    <w:rsid w:val="00576134"/>
    <w:pPr>
      <w:ind w:left="720"/>
      <w:contextualSpacing/>
    </w:pPr>
  </w:style>
  <w:style w:type="character" w:styleId="a5">
    <w:name w:val="annotation reference"/>
    <w:basedOn w:val="a0"/>
    <w:uiPriority w:val="99"/>
    <w:semiHidden/>
    <w:unhideWhenUsed/>
    <w:rsid w:val="00E34907"/>
    <w:rPr>
      <w:sz w:val="16"/>
      <w:szCs w:val="16"/>
    </w:rPr>
  </w:style>
  <w:style w:type="paragraph" w:styleId="a6">
    <w:name w:val="annotation text"/>
    <w:basedOn w:val="a"/>
    <w:link w:val="a7"/>
    <w:uiPriority w:val="99"/>
    <w:semiHidden/>
    <w:unhideWhenUsed/>
    <w:rsid w:val="00E34907"/>
    <w:pPr>
      <w:spacing w:line="240" w:lineRule="auto"/>
    </w:pPr>
    <w:rPr>
      <w:sz w:val="20"/>
      <w:szCs w:val="20"/>
    </w:rPr>
  </w:style>
  <w:style w:type="character" w:customStyle="1" w:styleId="a7">
    <w:name w:val="Текст примечания Знак"/>
    <w:basedOn w:val="a0"/>
    <w:link w:val="a6"/>
    <w:uiPriority w:val="99"/>
    <w:semiHidden/>
    <w:rsid w:val="00E34907"/>
    <w:rPr>
      <w:sz w:val="20"/>
      <w:szCs w:val="20"/>
    </w:rPr>
  </w:style>
  <w:style w:type="paragraph" w:styleId="a8">
    <w:name w:val="annotation subject"/>
    <w:basedOn w:val="a6"/>
    <w:next w:val="a6"/>
    <w:link w:val="a9"/>
    <w:uiPriority w:val="99"/>
    <w:semiHidden/>
    <w:unhideWhenUsed/>
    <w:rsid w:val="00E34907"/>
    <w:rPr>
      <w:b/>
      <w:bCs/>
    </w:rPr>
  </w:style>
  <w:style w:type="character" w:customStyle="1" w:styleId="a9">
    <w:name w:val="Тема примечания Знак"/>
    <w:basedOn w:val="a7"/>
    <w:link w:val="a8"/>
    <w:uiPriority w:val="99"/>
    <w:semiHidden/>
    <w:rsid w:val="00E34907"/>
    <w:rPr>
      <w:b/>
      <w:bCs/>
      <w:sz w:val="20"/>
      <w:szCs w:val="20"/>
    </w:rPr>
  </w:style>
  <w:style w:type="paragraph" w:styleId="aa">
    <w:name w:val="Balloon Text"/>
    <w:basedOn w:val="a"/>
    <w:link w:val="ab"/>
    <w:uiPriority w:val="99"/>
    <w:semiHidden/>
    <w:unhideWhenUsed/>
    <w:rsid w:val="00E3490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349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1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0BBC"/>
  </w:style>
  <w:style w:type="paragraph" w:styleId="a4">
    <w:name w:val="List Paragraph"/>
    <w:basedOn w:val="a"/>
    <w:uiPriority w:val="34"/>
    <w:qFormat/>
    <w:rsid w:val="00576134"/>
    <w:pPr>
      <w:ind w:left="720"/>
      <w:contextualSpacing/>
    </w:pPr>
  </w:style>
  <w:style w:type="character" w:styleId="a5">
    <w:name w:val="annotation reference"/>
    <w:basedOn w:val="a0"/>
    <w:uiPriority w:val="99"/>
    <w:semiHidden/>
    <w:unhideWhenUsed/>
    <w:rsid w:val="00E34907"/>
    <w:rPr>
      <w:sz w:val="16"/>
      <w:szCs w:val="16"/>
    </w:rPr>
  </w:style>
  <w:style w:type="paragraph" w:styleId="a6">
    <w:name w:val="annotation text"/>
    <w:basedOn w:val="a"/>
    <w:link w:val="a7"/>
    <w:uiPriority w:val="99"/>
    <w:semiHidden/>
    <w:unhideWhenUsed/>
    <w:rsid w:val="00E34907"/>
    <w:pPr>
      <w:spacing w:line="240" w:lineRule="auto"/>
    </w:pPr>
    <w:rPr>
      <w:sz w:val="20"/>
      <w:szCs w:val="20"/>
    </w:rPr>
  </w:style>
  <w:style w:type="character" w:customStyle="1" w:styleId="a7">
    <w:name w:val="Текст примечания Знак"/>
    <w:basedOn w:val="a0"/>
    <w:link w:val="a6"/>
    <w:uiPriority w:val="99"/>
    <w:semiHidden/>
    <w:rsid w:val="00E34907"/>
    <w:rPr>
      <w:sz w:val="20"/>
      <w:szCs w:val="20"/>
    </w:rPr>
  </w:style>
  <w:style w:type="paragraph" w:styleId="a8">
    <w:name w:val="annotation subject"/>
    <w:basedOn w:val="a6"/>
    <w:next w:val="a6"/>
    <w:link w:val="a9"/>
    <w:uiPriority w:val="99"/>
    <w:semiHidden/>
    <w:unhideWhenUsed/>
    <w:rsid w:val="00E34907"/>
    <w:rPr>
      <w:b/>
      <w:bCs/>
    </w:rPr>
  </w:style>
  <w:style w:type="character" w:customStyle="1" w:styleId="a9">
    <w:name w:val="Тема примечания Знак"/>
    <w:basedOn w:val="a7"/>
    <w:link w:val="a8"/>
    <w:uiPriority w:val="99"/>
    <w:semiHidden/>
    <w:rsid w:val="00E34907"/>
    <w:rPr>
      <w:b/>
      <w:bCs/>
      <w:sz w:val="20"/>
      <w:szCs w:val="20"/>
    </w:rPr>
  </w:style>
  <w:style w:type="paragraph" w:styleId="aa">
    <w:name w:val="Balloon Text"/>
    <w:basedOn w:val="a"/>
    <w:link w:val="ab"/>
    <w:uiPriority w:val="99"/>
    <w:semiHidden/>
    <w:unhideWhenUsed/>
    <w:rsid w:val="00E3490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34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4369">
      <w:bodyDiv w:val="1"/>
      <w:marLeft w:val="0"/>
      <w:marRight w:val="0"/>
      <w:marTop w:val="0"/>
      <w:marBottom w:val="0"/>
      <w:divBdr>
        <w:top w:val="none" w:sz="0" w:space="0" w:color="auto"/>
        <w:left w:val="none" w:sz="0" w:space="0" w:color="auto"/>
        <w:bottom w:val="none" w:sz="0" w:space="0" w:color="auto"/>
        <w:right w:val="none" w:sz="0" w:space="0" w:color="auto"/>
      </w:divBdr>
    </w:div>
    <w:div w:id="251204239">
      <w:bodyDiv w:val="1"/>
      <w:marLeft w:val="0"/>
      <w:marRight w:val="0"/>
      <w:marTop w:val="0"/>
      <w:marBottom w:val="0"/>
      <w:divBdr>
        <w:top w:val="none" w:sz="0" w:space="0" w:color="auto"/>
        <w:left w:val="none" w:sz="0" w:space="0" w:color="auto"/>
        <w:bottom w:val="none" w:sz="0" w:space="0" w:color="auto"/>
        <w:right w:val="none" w:sz="0" w:space="0" w:color="auto"/>
      </w:divBdr>
    </w:div>
    <w:div w:id="668144485">
      <w:bodyDiv w:val="1"/>
      <w:marLeft w:val="0"/>
      <w:marRight w:val="0"/>
      <w:marTop w:val="0"/>
      <w:marBottom w:val="0"/>
      <w:divBdr>
        <w:top w:val="none" w:sz="0" w:space="0" w:color="auto"/>
        <w:left w:val="none" w:sz="0" w:space="0" w:color="auto"/>
        <w:bottom w:val="none" w:sz="0" w:space="0" w:color="auto"/>
        <w:right w:val="none" w:sz="0" w:space="0" w:color="auto"/>
      </w:divBdr>
    </w:div>
    <w:div w:id="773018086">
      <w:bodyDiv w:val="1"/>
      <w:marLeft w:val="0"/>
      <w:marRight w:val="0"/>
      <w:marTop w:val="0"/>
      <w:marBottom w:val="0"/>
      <w:divBdr>
        <w:top w:val="none" w:sz="0" w:space="0" w:color="auto"/>
        <w:left w:val="none" w:sz="0" w:space="0" w:color="auto"/>
        <w:bottom w:val="none" w:sz="0" w:space="0" w:color="auto"/>
        <w:right w:val="none" w:sz="0" w:space="0" w:color="auto"/>
      </w:divBdr>
    </w:div>
    <w:div w:id="903757567">
      <w:bodyDiv w:val="1"/>
      <w:marLeft w:val="0"/>
      <w:marRight w:val="0"/>
      <w:marTop w:val="0"/>
      <w:marBottom w:val="0"/>
      <w:divBdr>
        <w:top w:val="none" w:sz="0" w:space="0" w:color="auto"/>
        <w:left w:val="none" w:sz="0" w:space="0" w:color="auto"/>
        <w:bottom w:val="none" w:sz="0" w:space="0" w:color="auto"/>
        <w:right w:val="none" w:sz="0" w:space="0" w:color="auto"/>
      </w:divBdr>
    </w:div>
    <w:div w:id="1105881325">
      <w:bodyDiv w:val="1"/>
      <w:marLeft w:val="0"/>
      <w:marRight w:val="0"/>
      <w:marTop w:val="0"/>
      <w:marBottom w:val="0"/>
      <w:divBdr>
        <w:top w:val="none" w:sz="0" w:space="0" w:color="auto"/>
        <w:left w:val="none" w:sz="0" w:space="0" w:color="auto"/>
        <w:bottom w:val="none" w:sz="0" w:space="0" w:color="auto"/>
        <w:right w:val="none" w:sz="0" w:space="0" w:color="auto"/>
      </w:divBdr>
      <w:divsChild>
        <w:div w:id="832329939">
          <w:marLeft w:val="0"/>
          <w:marRight w:val="0"/>
          <w:marTop w:val="0"/>
          <w:marBottom w:val="0"/>
          <w:divBdr>
            <w:top w:val="none" w:sz="0" w:space="0" w:color="auto"/>
            <w:left w:val="none" w:sz="0" w:space="0" w:color="auto"/>
            <w:bottom w:val="none" w:sz="0" w:space="0" w:color="auto"/>
            <w:right w:val="none" w:sz="0" w:space="0" w:color="auto"/>
          </w:divBdr>
        </w:div>
      </w:divsChild>
    </w:div>
    <w:div w:id="1196230429">
      <w:bodyDiv w:val="1"/>
      <w:marLeft w:val="0"/>
      <w:marRight w:val="0"/>
      <w:marTop w:val="0"/>
      <w:marBottom w:val="0"/>
      <w:divBdr>
        <w:top w:val="none" w:sz="0" w:space="0" w:color="auto"/>
        <w:left w:val="none" w:sz="0" w:space="0" w:color="auto"/>
        <w:bottom w:val="none" w:sz="0" w:space="0" w:color="auto"/>
        <w:right w:val="none" w:sz="0" w:space="0" w:color="auto"/>
      </w:divBdr>
    </w:div>
    <w:div w:id="132659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Acer</cp:lastModifiedBy>
  <cp:revision>5</cp:revision>
  <dcterms:created xsi:type="dcterms:W3CDTF">2015-06-11T10:48:00Z</dcterms:created>
  <dcterms:modified xsi:type="dcterms:W3CDTF">2015-11-02T21:09:00Z</dcterms:modified>
</cp:coreProperties>
</file>