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27" w:rsidRPr="00045A05" w:rsidRDefault="00047611" w:rsidP="00047611">
      <w:pPr>
        <w:jc w:val="center"/>
        <w:rPr>
          <w:rFonts w:ascii="Times New Roman" w:hAnsi="Times New Roman" w:cs="Times New Roman"/>
          <w:sz w:val="40"/>
          <w:szCs w:val="40"/>
        </w:rPr>
      </w:pPr>
      <w:r w:rsidRPr="00045A05">
        <w:rPr>
          <w:rFonts w:ascii="Times New Roman" w:hAnsi="Times New Roman" w:cs="Times New Roman"/>
          <w:sz w:val="40"/>
          <w:szCs w:val="40"/>
        </w:rPr>
        <w:t>Социально-экономическое развитие России в 17 века.</w:t>
      </w:r>
    </w:p>
    <w:p w:rsidR="00047611" w:rsidRDefault="00047611" w:rsidP="00047611">
      <w:pPr>
        <w:jc w:val="both"/>
        <w:rPr>
          <w:rFonts w:ascii="Times New Roman" w:hAnsi="Times New Roman" w:cs="Times New Roman"/>
          <w:sz w:val="24"/>
          <w:szCs w:val="24"/>
        </w:rPr>
      </w:pPr>
      <w:r w:rsidRPr="00D41578">
        <w:rPr>
          <w:rFonts w:ascii="Times New Roman" w:hAnsi="Times New Roman" w:cs="Times New Roman"/>
          <w:b/>
          <w:sz w:val="24"/>
          <w:szCs w:val="24"/>
        </w:rPr>
        <w:t>Необходимое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интерактивная доска, ноутбуки, наушники с микрофоном, программное обеспечение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04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Movie</w:t>
      </w:r>
      <w:r w:rsidRPr="0004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Maker</w:t>
      </w:r>
      <w:r>
        <w:rPr>
          <w:rFonts w:ascii="Times New Roman" w:hAnsi="Times New Roman" w:cs="Times New Roman"/>
          <w:sz w:val="24"/>
          <w:szCs w:val="24"/>
        </w:rPr>
        <w:t>, колонки.</w:t>
      </w:r>
    </w:p>
    <w:p w:rsidR="00047611" w:rsidRDefault="00047611" w:rsidP="00047611">
      <w:pPr>
        <w:jc w:val="both"/>
        <w:rPr>
          <w:rFonts w:ascii="Times New Roman" w:hAnsi="Times New Roman" w:cs="Times New Roman"/>
          <w:sz w:val="24"/>
          <w:szCs w:val="24"/>
        </w:rPr>
      </w:pPr>
      <w:r w:rsidRPr="00D41578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sz w:val="24"/>
          <w:szCs w:val="24"/>
        </w:rPr>
        <w:t>:  бланк опорного конспекта, информационные тексты для работы групп, иллюстрации в электронном виде.</w:t>
      </w:r>
    </w:p>
    <w:p w:rsidR="00047611" w:rsidRDefault="00045A05" w:rsidP="00045A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045A05" w:rsidRPr="00D41578" w:rsidRDefault="00045A05" w:rsidP="00D41578">
      <w:pPr>
        <w:jc w:val="both"/>
        <w:rPr>
          <w:rFonts w:ascii="Times New Roman" w:hAnsi="Times New Roman" w:cs="Times New Roman"/>
          <w:sz w:val="24"/>
          <w:szCs w:val="24"/>
        </w:rPr>
      </w:pPr>
      <w:r w:rsidRPr="00D41578">
        <w:rPr>
          <w:rFonts w:ascii="Times New Roman" w:hAnsi="Times New Roman" w:cs="Times New Roman"/>
          <w:sz w:val="24"/>
          <w:szCs w:val="24"/>
        </w:rPr>
        <w:t>Вступительное слово учителя.</w:t>
      </w:r>
    </w:p>
    <w:p w:rsidR="00045A05" w:rsidRDefault="00045A05" w:rsidP="00045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продолжим  разговор о развитии русского государства в 17 веке. Ведь 17 век вместил в себя громадное количество событий</w:t>
      </w:r>
      <w:r w:rsidR="007E34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которые определили дальнейший путь развития нашего государства. На предыдущих уроках мы познакомились с вну</w:t>
      </w:r>
      <w:r w:rsidR="007E34CA">
        <w:rPr>
          <w:rFonts w:ascii="Times New Roman" w:hAnsi="Times New Roman" w:cs="Times New Roman"/>
          <w:sz w:val="24"/>
          <w:szCs w:val="24"/>
        </w:rPr>
        <w:t>тренней политикой первых Романовых. Давайте вспомним, какие изменения произошли в этот период, которые в дальнейшем получили  развитие.</w:t>
      </w:r>
    </w:p>
    <w:p w:rsidR="00896818" w:rsidRPr="00896818" w:rsidRDefault="00896818" w:rsidP="00896818">
      <w:pPr>
        <w:jc w:val="both"/>
        <w:rPr>
          <w:rFonts w:ascii="Times New Roman" w:hAnsi="Times New Roman" w:cs="Times New Roman"/>
          <w:sz w:val="24"/>
          <w:szCs w:val="24"/>
        </w:rPr>
      </w:pPr>
      <w:r w:rsidRPr="00896818">
        <w:rPr>
          <w:rFonts w:ascii="Times New Roman" w:hAnsi="Times New Roman" w:cs="Times New Roman"/>
          <w:sz w:val="24"/>
          <w:szCs w:val="24"/>
        </w:rPr>
        <w:t xml:space="preserve">Ответы учащихся: </w:t>
      </w:r>
    </w:p>
    <w:p w:rsidR="00896818" w:rsidRDefault="00896818" w:rsidP="008968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сословно-представительной монархии начинается движение к абсолютной монархии</w:t>
      </w:r>
    </w:p>
    <w:p w:rsidR="00896818" w:rsidRDefault="00896818" w:rsidP="008968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Происходит окончательное закрепощение крестьян</w:t>
      </w:r>
    </w:p>
    <w:p w:rsidR="00896818" w:rsidRDefault="00896818" w:rsidP="008968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 правление дом Романовых</w:t>
      </w:r>
    </w:p>
    <w:p w:rsidR="00896818" w:rsidRDefault="00896818" w:rsidP="008968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Светская власть становится выше  церковной (конфликт Алексея Михайловича с патриархом Никоном)</w:t>
      </w:r>
    </w:p>
    <w:p w:rsidR="00896818" w:rsidRDefault="00896818" w:rsidP="006E28B1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произошли значительные. И это еще не все</w:t>
      </w:r>
      <w:r w:rsidR="006E28B1">
        <w:rPr>
          <w:rFonts w:ascii="Times New Roman" w:hAnsi="Times New Roman" w:cs="Times New Roman"/>
          <w:sz w:val="24"/>
          <w:szCs w:val="24"/>
        </w:rPr>
        <w:t xml:space="preserve">. 17 век стал переломным в социально-экономической сфере. Поэтому сегодня это и будет темой нашего урока. </w:t>
      </w:r>
    </w:p>
    <w:p w:rsidR="006E28B1" w:rsidRDefault="001314D5" w:rsidP="006E28B1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6.95pt;margin-top:48.65pt;width:56.25pt;height:35.7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51.45pt;margin-top:48.65pt;width:58.5pt;height:33pt;flip:x;z-index:251658240" o:connectortype="straight">
            <v:stroke endarrow="block"/>
          </v:shape>
        </w:pict>
      </w:r>
      <w:r w:rsidR="006E28B1">
        <w:rPr>
          <w:rFonts w:ascii="Times New Roman" w:hAnsi="Times New Roman" w:cs="Times New Roman"/>
          <w:sz w:val="24"/>
          <w:szCs w:val="24"/>
        </w:rPr>
        <w:t xml:space="preserve">Именно к этому времени, как отмечают историки 19 века, относится начало «нового времени», а значит и развитие капитализма. Однако, мнения специалистов по этому поводу расходятся: </w:t>
      </w:r>
    </w:p>
    <w:p w:rsidR="00896818" w:rsidRPr="00045A05" w:rsidRDefault="00896818" w:rsidP="00045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A05" w:rsidRPr="00047611" w:rsidRDefault="001314D5" w:rsidP="00045A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7.2pt;margin-top:6.4pt;width:186.25pt;height:68.6pt;z-index:251663360;mso-width-percent:400;mso-width-percent:400;mso-width-relative:margin;mso-height-relative:margin">
            <v:textbox>
              <w:txbxContent>
                <w:p w:rsidR="006E28B1" w:rsidRPr="006E28B1" w:rsidRDefault="006E28B1" w:rsidP="006E28B1">
                  <w:r w:rsidRPr="006E28B1">
                    <w:t>Капиталистический уклад начал формироваться  в России в17 в. И продолжал свое развитие в 18 и 19 вв.</w:t>
                  </w:r>
                </w:p>
                <w:p w:rsidR="006E28B1" w:rsidRDefault="006E28B1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-35.55pt;margin-top:.4pt;width:186.25pt;height:141.5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6E28B1" w:rsidRDefault="006E28B1">
                  <w:r w:rsidRPr="006E28B1">
                    <w:t>Капиталистический уклад начал формироваться  в России в17 в. И продолжал свое развитие в 18 и 19 вв.</w:t>
                  </w:r>
                </w:p>
              </w:txbxContent>
            </v:textbox>
          </v:shape>
        </w:pict>
      </w:r>
    </w:p>
    <w:p w:rsidR="006E28B1" w:rsidRDefault="006E28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8B1" w:rsidRDefault="006E28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8B1" w:rsidRDefault="006E28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8B1" w:rsidRDefault="006E28B1" w:rsidP="006E2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Ваш взгляд, какова цель нашего урока?</w:t>
      </w:r>
    </w:p>
    <w:p w:rsidR="006E28B1" w:rsidRDefault="006E28B1" w:rsidP="006E2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определить характер социально-экономических отношений в России в 17 веке (зафиксируйте данную цель в своих опорных конспектах).</w:t>
      </w:r>
    </w:p>
    <w:p w:rsidR="006E28B1" w:rsidRDefault="006E28B1" w:rsidP="006E2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выстроим алгоритм достижения цели. Что нам необходимо выяснить первоначально?</w:t>
      </w:r>
    </w:p>
    <w:p w:rsidR="006E28B1" w:rsidRDefault="004B7C04" w:rsidP="004B7C04">
      <w:pPr>
        <w:rPr>
          <w:rFonts w:ascii="Times New Roman" w:hAnsi="Times New Roman" w:cs="Times New Roman"/>
          <w:sz w:val="24"/>
          <w:szCs w:val="24"/>
        </w:rPr>
      </w:pPr>
      <w:r w:rsidRPr="004B7C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11700" cy="2095500"/>
            <wp:effectExtent l="0" t="1905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41578" w:rsidRDefault="00D41578" w:rsidP="004B7C04">
      <w:pPr>
        <w:rPr>
          <w:rFonts w:ascii="Times New Roman" w:hAnsi="Times New Roman" w:cs="Times New Roman"/>
          <w:sz w:val="24"/>
          <w:szCs w:val="24"/>
        </w:rPr>
      </w:pPr>
    </w:p>
    <w:p w:rsidR="004B7C04" w:rsidRDefault="004B7C04" w:rsidP="004B7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 начнем!</w:t>
      </w:r>
    </w:p>
    <w:p w:rsidR="004B7C04" w:rsidRDefault="004B7C04" w:rsidP="004B7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терминами феодализм и капитализм мы с вами знакомились на уроках обществознания и экономики</w:t>
      </w:r>
      <w:r w:rsidR="00B50FD1">
        <w:rPr>
          <w:rFonts w:ascii="Times New Roman" w:hAnsi="Times New Roman" w:cs="Times New Roman"/>
          <w:sz w:val="24"/>
          <w:szCs w:val="24"/>
        </w:rPr>
        <w:t>. Вспомните, что обозначают эти термины.</w:t>
      </w:r>
    </w:p>
    <w:p w:rsidR="00B50FD1" w:rsidRDefault="00B50FD1" w:rsidP="004B7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учащихся:</w:t>
      </w:r>
    </w:p>
    <w:p w:rsidR="00B50FD1" w:rsidRDefault="00B50FD1" w:rsidP="00B50F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ФЕОДАЛИ́ЗМ общественно-экономическая формация, характеризующаяся существованием двух основных классов феодалов (владельцев земли) и находящихся в личной от них зависимости крестьян.</w:t>
      </w:r>
    </w:p>
    <w:p w:rsidR="00B50FD1" w:rsidRDefault="00B50FD1" w:rsidP="00B50F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Капитализм — экономическая система, в которой средства производства принадлежат частным собственникам. Предприятия производят товары для рынка, управляемого спросом и предложением.</w:t>
      </w:r>
    </w:p>
    <w:p w:rsidR="00B50FD1" w:rsidRDefault="00B50FD1" w:rsidP="00B50F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я предлагаю вам соотнести признаки с соответствующим им  термином, поясняя свой выбор.</w:t>
      </w:r>
    </w:p>
    <w:p w:rsidR="00D41578" w:rsidRDefault="00D41578" w:rsidP="00B50F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0FD1" w:rsidRDefault="00B50FD1" w:rsidP="00B50F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интерактивной доски: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35"/>
        <w:gridCol w:w="4576"/>
      </w:tblGrid>
      <w:tr w:rsidR="00B50FD1" w:rsidTr="00B50FD1">
        <w:trPr>
          <w:trHeight w:val="2925"/>
        </w:trPr>
        <w:tc>
          <w:tcPr>
            <w:tcW w:w="4635" w:type="dxa"/>
            <w:vMerge w:val="restart"/>
          </w:tcPr>
          <w:p w:rsidR="00B50FD1" w:rsidRPr="00B50FD1" w:rsidRDefault="00B50FD1" w:rsidP="00B50FD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FD1">
              <w:rPr>
                <w:rFonts w:ascii="Times New Roman" w:hAnsi="Times New Roman" w:cs="Times New Roman"/>
                <w:sz w:val="20"/>
                <w:szCs w:val="20"/>
              </w:rPr>
              <w:t xml:space="preserve">Преобладание натурально, домашнего хозяйства </w:t>
            </w:r>
          </w:p>
          <w:p w:rsidR="00B50FD1" w:rsidRPr="00B50FD1" w:rsidRDefault="00B50FD1" w:rsidP="00B50FD1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B50FD1">
              <w:rPr>
                <w:rFonts w:ascii="Times New Roman" w:hAnsi="Times New Roman" w:cs="Times New Roman"/>
                <w:sz w:val="20"/>
                <w:szCs w:val="20"/>
              </w:rPr>
              <w:t>Экономическая подневольность крестьян феодалам</w:t>
            </w:r>
          </w:p>
          <w:p w:rsidR="00B50FD1" w:rsidRPr="00B50FD1" w:rsidRDefault="00B50FD1" w:rsidP="00B50FD1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B50FD1">
              <w:rPr>
                <w:rFonts w:ascii="Times New Roman" w:hAnsi="Times New Roman" w:cs="Times New Roman"/>
                <w:sz w:val="20"/>
                <w:szCs w:val="20"/>
              </w:rPr>
              <w:t>Мелкое индивидуальное производство</w:t>
            </w:r>
          </w:p>
          <w:p w:rsidR="00B50FD1" w:rsidRPr="00B50FD1" w:rsidRDefault="00B50FD1" w:rsidP="00B50FD1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B50FD1">
              <w:rPr>
                <w:rFonts w:ascii="Times New Roman" w:hAnsi="Times New Roman" w:cs="Times New Roman"/>
                <w:sz w:val="20"/>
                <w:szCs w:val="20"/>
              </w:rPr>
              <w:t>Сочетание прав на землю с политической властью</w:t>
            </w:r>
          </w:p>
          <w:p w:rsidR="00B50FD1" w:rsidRPr="00B50FD1" w:rsidRDefault="00B50FD1" w:rsidP="00B50FD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FD1">
              <w:rPr>
                <w:rFonts w:ascii="Times New Roman" w:hAnsi="Times New Roman" w:cs="Times New Roman"/>
                <w:sz w:val="20"/>
                <w:szCs w:val="20"/>
              </w:rPr>
              <w:t xml:space="preserve">Владельцы земель (феодалы) выстроены в феодальную лестницу. </w:t>
            </w:r>
          </w:p>
          <w:p w:rsidR="00B50FD1" w:rsidRPr="00B50FD1" w:rsidRDefault="00B50FD1" w:rsidP="00B50FD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FD1">
              <w:rPr>
                <w:rFonts w:ascii="Times New Roman" w:hAnsi="Times New Roman" w:cs="Times New Roman"/>
                <w:sz w:val="20"/>
                <w:szCs w:val="20"/>
              </w:rPr>
              <w:t>Основу экономики составляет производство товаров и услуг</w:t>
            </w:r>
          </w:p>
          <w:p w:rsidR="00B50FD1" w:rsidRPr="00B50FD1" w:rsidRDefault="00B50FD1" w:rsidP="00B50FD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FD1">
              <w:rPr>
                <w:rFonts w:ascii="Times New Roman" w:hAnsi="Times New Roman" w:cs="Times New Roman"/>
                <w:sz w:val="20"/>
                <w:szCs w:val="20"/>
              </w:rPr>
              <w:t xml:space="preserve">Большая часть товаров и услуг </w:t>
            </w:r>
            <w:r w:rsidRPr="00B50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производится для продажи</w:t>
            </w:r>
          </w:p>
          <w:p w:rsidR="00B50FD1" w:rsidRPr="00B50FD1" w:rsidRDefault="00B50FD1" w:rsidP="00B50FD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FD1">
              <w:rPr>
                <w:rFonts w:ascii="Times New Roman" w:hAnsi="Times New Roman" w:cs="Times New Roman"/>
                <w:sz w:val="20"/>
                <w:szCs w:val="20"/>
              </w:rPr>
              <w:t>Обмен происходит на свободных рынках на основе взаимовыгодных сделок</w:t>
            </w:r>
          </w:p>
          <w:p w:rsidR="00B50FD1" w:rsidRPr="00B50FD1" w:rsidRDefault="00B50FD1" w:rsidP="00B50FD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FD1">
              <w:rPr>
                <w:rFonts w:ascii="Times New Roman" w:hAnsi="Times New Roman" w:cs="Times New Roman"/>
                <w:sz w:val="20"/>
                <w:szCs w:val="20"/>
              </w:rPr>
              <w:t>Средства производства находятся в частной собственности. Прибыль на вложенный капитал также является собственностью владельцев</w:t>
            </w:r>
          </w:p>
          <w:p w:rsidR="00B50FD1" w:rsidRPr="00B50FD1" w:rsidRDefault="00B50FD1" w:rsidP="00B50FD1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B50FD1">
              <w:rPr>
                <w:rFonts w:ascii="Times New Roman" w:hAnsi="Times New Roman" w:cs="Times New Roman"/>
                <w:sz w:val="20"/>
                <w:szCs w:val="20"/>
              </w:rPr>
              <w:t>Продажа рабочей силы за вознаграждение в форме заработной платы.</w:t>
            </w: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B50FD1" w:rsidRPr="00B50FD1" w:rsidRDefault="00B50FD1" w:rsidP="00B50F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50FD1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феодализм</w:t>
            </w:r>
          </w:p>
        </w:tc>
      </w:tr>
      <w:tr w:rsidR="00B50FD1" w:rsidTr="00B50FD1">
        <w:trPr>
          <w:trHeight w:val="2325"/>
        </w:trPr>
        <w:tc>
          <w:tcPr>
            <w:tcW w:w="4635" w:type="dxa"/>
            <w:vMerge/>
          </w:tcPr>
          <w:p w:rsidR="00B50FD1" w:rsidRPr="00B50FD1" w:rsidRDefault="00B50FD1" w:rsidP="00B50FD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B50FD1" w:rsidRPr="00B50FD1" w:rsidRDefault="00B50FD1" w:rsidP="00B50F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50FD1">
              <w:rPr>
                <w:rFonts w:ascii="Times New Roman" w:hAnsi="Times New Roman" w:cs="Times New Roman"/>
                <w:sz w:val="40"/>
                <w:szCs w:val="40"/>
              </w:rPr>
              <w:t>капитализм</w:t>
            </w:r>
          </w:p>
        </w:tc>
      </w:tr>
    </w:tbl>
    <w:p w:rsidR="00B50FD1" w:rsidRDefault="00B50FD1" w:rsidP="00B50F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Первым заданием  вы справились, признаки перед вами.</w:t>
      </w:r>
    </w:p>
    <w:p w:rsidR="00B50FD1" w:rsidRDefault="00B50FD1" w:rsidP="00B50F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Идем дальше!</w:t>
      </w:r>
    </w:p>
    <w:p w:rsidR="00B50FD1" w:rsidRDefault="00B50FD1" w:rsidP="00B50F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необходимо проанализировать развитие экономики. Для начала вспомните,  с какими экономическими проблемами столкнулось русское  государство после смуты. </w:t>
      </w:r>
    </w:p>
    <w:p w:rsidR="00037F15" w:rsidRDefault="00037F15" w:rsidP="00B50F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учащихся заполняются в таблицу.</w:t>
      </w:r>
    </w:p>
    <w:p w:rsidR="00037F15" w:rsidRDefault="00037F15" w:rsidP="00B50F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учитесь  в социально-экономическом  классе, одной из первых тем по экономике была «Эффективность экономики», пользуясь полученными знаниями, предложите, как можно ликвидировать данные проблемы.</w:t>
      </w:r>
    </w:p>
    <w:p w:rsidR="00E15F41" w:rsidRDefault="00E15F41" w:rsidP="00E15F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учащихся заполняются в таблицу.</w:t>
      </w:r>
    </w:p>
    <w:p w:rsidR="00E15F41" w:rsidRDefault="00E15F41" w:rsidP="00E15F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Теперь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 этими проблемами справились или не справились в 17 веке.</w:t>
      </w:r>
    </w:p>
    <w:p w:rsidR="00E15F41" w:rsidRDefault="00E15F41" w:rsidP="00E15F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вам поработать творчески и создать видеофильм «Хозяйство и сословия в 17 веке», который будет состоять из 4-х серий.</w:t>
      </w:r>
    </w:p>
    <w:p w:rsidR="001314D5" w:rsidRDefault="00E15F41" w:rsidP="00E15F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серия «Сельское хозяйство» </w:t>
      </w:r>
    </w:p>
    <w:p w:rsidR="001314D5" w:rsidRDefault="00E15F41" w:rsidP="00E15F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серия «Промышленность» </w:t>
      </w:r>
    </w:p>
    <w:p w:rsidR="001314D5" w:rsidRDefault="00E15F41" w:rsidP="00E15F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серия «Торговля» </w:t>
      </w:r>
    </w:p>
    <w:p w:rsidR="00E15F41" w:rsidRDefault="00E15F41" w:rsidP="00E15F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серия «Социальная структура» </w:t>
      </w:r>
    </w:p>
    <w:p w:rsidR="00E15F41" w:rsidRDefault="00E15F41" w:rsidP="0050136C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B35330">
        <w:rPr>
          <w:rFonts w:ascii="Times New Roman" w:hAnsi="Times New Roman" w:cs="Times New Roman"/>
          <w:sz w:val="24"/>
          <w:szCs w:val="24"/>
        </w:rPr>
        <w:t>ноутбуках</w:t>
      </w:r>
      <w:proofErr w:type="gramEnd"/>
      <w:r w:rsidR="00B353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папке содержится необходимый материал как информационный, так и иллюстративный. Ваша задача, используя программу, создать </w:t>
      </w:r>
      <w:r w:rsidR="0050136C">
        <w:rPr>
          <w:rFonts w:ascii="Times New Roman" w:hAnsi="Times New Roman" w:cs="Times New Roman"/>
          <w:sz w:val="24"/>
          <w:szCs w:val="24"/>
        </w:rPr>
        <w:t>видеофильм, акцентируя внимание на  основные процессы, происходящие в экономике, а также на исторические термины. По окончании работы, сохраните фильм, так, чтобы он был доступен учителю. Желаю удачи!</w:t>
      </w:r>
    </w:p>
    <w:p w:rsidR="0050136C" w:rsidRDefault="0050136C" w:rsidP="00D4157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готов! Давайте посмотрим результат вашей творческой деятельности! По ходу просмотра ваша задача заполнить раздел  таблицы, а когда будет демонстрироваться сери</w:t>
      </w:r>
      <w:r w:rsidR="00D4157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«Социальная структура» заполнить схему в опорном конспекте</w:t>
      </w:r>
      <w:r w:rsidR="00D41578">
        <w:rPr>
          <w:rFonts w:ascii="Times New Roman" w:hAnsi="Times New Roman" w:cs="Times New Roman"/>
          <w:sz w:val="24"/>
          <w:szCs w:val="24"/>
        </w:rPr>
        <w:t>.</w:t>
      </w:r>
    </w:p>
    <w:p w:rsidR="00D41578" w:rsidRDefault="00D41578" w:rsidP="00D41578">
      <w:pPr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ФИЛЬМА</w:t>
      </w:r>
    </w:p>
    <w:p w:rsidR="00D41578" w:rsidRDefault="00D41578" w:rsidP="00D4157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D41578" w:rsidRDefault="00D41578" w:rsidP="00D4157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Заполнение таблицы.</w:t>
      </w:r>
    </w:p>
    <w:p w:rsidR="00D41578" w:rsidRDefault="00D41578" w:rsidP="00D4157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теперь настало время подвести итоги. На в</w:t>
      </w:r>
      <w:r w:rsidR="001314D5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ш взгляд, каков характер социально-экономических отношений.</w:t>
      </w:r>
    </w:p>
    <w:p w:rsidR="00D41578" w:rsidRDefault="00D41578" w:rsidP="00D4157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вывод можно сделать.</w:t>
      </w:r>
    </w:p>
    <w:p w:rsidR="00D41578" w:rsidRDefault="00D41578" w:rsidP="00D4157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верно, зафиксируйте в конспекте.</w:t>
      </w:r>
    </w:p>
    <w:p w:rsidR="00D41578" w:rsidRDefault="00D41578" w:rsidP="00D4157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 узнаем, как вы усвоили данный материал. В ваших папках есть тест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Ваша задача выполнить его и сохранить результат. </w:t>
      </w:r>
    </w:p>
    <w:p w:rsidR="00D41578" w:rsidRDefault="00D41578" w:rsidP="00D4157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наш урок подошел к концу, домашнее задание  написать эссе на тему, которая зафиксирована в ваших конспектах как эпиграф к уроку.</w:t>
      </w:r>
    </w:p>
    <w:p w:rsidR="00037F15" w:rsidRDefault="00037F15" w:rsidP="00B50F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F15" w:rsidRDefault="00037F15" w:rsidP="00B50F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0FD1" w:rsidRDefault="00B50FD1" w:rsidP="004B7C04">
      <w:pPr>
        <w:rPr>
          <w:rFonts w:ascii="Times New Roman" w:hAnsi="Times New Roman" w:cs="Times New Roman"/>
          <w:sz w:val="24"/>
          <w:szCs w:val="24"/>
        </w:rPr>
      </w:pPr>
    </w:p>
    <w:p w:rsidR="004B7C04" w:rsidRPr="00047611" w:rsidRDefault="004B7C04" w:rsidP="004B7C04">
      <w:pPr>
        <w:rPr>
          <w:rFonts w:ascii="Times New Roman" w:hAnsi="Times New Roman" w:cs="Times New Roman"/>
          <w:sz w:val="24"/>
          <w:szCs w:val="24"/>
        </w:rPr>
      </w:pPr>
    </w:p>
    <w:sectPr w:rsidR="004B7C04" w:rsidRPr="00047611" w:rsidSect="0023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4A0C"/>
    <w:multiLevelType w:val="hybridMultilevel"/>
    <w:tmpl w:val="6EDE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4BE4"/>
    <w:multiLevelType w:val="hybridMultilevel"/>
    <w:tmpl w:val="532891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9E337F"/>
    <w:multiLevelType w:val="hybridMultilevel"/>
    <w:tmpl w:val="B814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A3E05"/>
    <w:multiLevelType w:val="hybridMultilevel"/>
    <w:tmpl w:val="0E948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3122F"/>
    <w:multiLevelType w:val="hybridMultilevel"/>
    <w:tmpl w:val="A304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611"/>
    <w:rsid w:val="00037F15"/>
    <w:rsid w:val="00045A05"/>
    <w:rsid w:val="00047611"/>
    <w:rsid w:val="001314D5"/>
    <w:rsid w:val="00181D46"/>
    <w:rsid w:val="001A4E6C"/>
    <w:rsid w:val="002354AA"/>
    <w:rsid w:val="004B7C04"/>
    <w:rsid w:val="0050136C"/>
    <w:rsid w:val="00683D4A"/>
    <w:rsid w:val="006E28B1"/>
    <w:rsid w:val="006F6AD4"/>
    <w:rsid w:val="007E34CA"/>
    <w:rsid w:val="00896818"/>
    <w:rsid w:val="008A037D"/>
    <w:rsid w:val="009C5B4B"/>
    <w:rsid w:val="00B35330"/>
    <w:rsid w:val="00B50FD1"/>
    <w:rsid w:val="00D41578"/>
    <w:rsid w:val="00E1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30"/>
      </o:rules>
    </o:shapelayout>
  </w:shapeDefaults>
  <w:decimalSymbol w:val=","/>
  <w:listSeparator w:val=";"/>
  <w15:docId w15:val="{DEEB5472-EB72-467D-93C8-AD22F9E8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8B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50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840BB7-73AD-49E2-9666-2DB806A12D04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6924B92-6F04-4A65-B0E7-ABDD3B075608}">
      <dgm:prSet phldrT="[Текст]"/>
      <dgm:spPr/>
      <dgm:t>
        <a:bodyPr/>
        <a:lstStyle/>
        <a:p>
          <a:r>
            <a:rPr lang="ru-RU" dirty="0" smtClean="0"/>
            <a:t>1.</a:t>
          </a:r>
          <a:endParaRPr lang="ru-RU" dirty="0"/>
        </a:p>
      </dgm:t>
    </dgm:pt>
    <dgm:pt modelId="{7A7F72D9-818A-4D36-B597-5EE0CD297787}" type="parTrans" cxnId="{E1D744A5-669B-41C8-82EA-1A18A4742E70}">
      <dgm:prSet/>
      <dgm:spPr/>
      <dgm:t>
        <a:bodyPr/>
        <a:lstStyle/>
        <a:p>
          <a:endParaRPr lang="ru-RU"/>
        </a:p>
      </dgm:t>
    </dgm:pt>
    <dgm:pt modelId="{1CCC651B-6186-4E6C-9162-A3D35A351C1A}" type="sibTrans" cxnId="{E1D744A5-669B-41C8-82EA-1A18A4742E70}">
      <dgm:prSet/>
      <dgm:spPr/>
      <dgm:t>
        <a:bodyPr/>
        <a:lstStyle/>
        <a:p>
          <a:endParaRPr lang="ru-RU"/>
        </a:p>
      </dgm:t>
    </dgm:pt>
    <dgm:pt modelId="{526C4724-6C99-4298-8249-A1AA3A9CC563}">
      <dgm:prSet phldrT="[Текст]"/>
      <dgm:spPr/>
      <dgm:t>
        <a:bodyPr/>
        <a:lstStyle/>
        <a:p>
          <a:endParaRPr lang="ru-RU" sz="900" dirty="0"/>
        </a:p>
      </dgm:t>
    </dgm:pt>
    <dgm:pt modelId="{949F1FD8-CC9A-4923-93CB-187BD71F6C5C}" type="parTrans" cxnId="{2E96D043-AB86-4E7B-8F4D-BA0913B42919}">
      <dgm:prSet/>
      <dgm:spPr/>
      <dgm:t>
        <a:bodyPr/>
        <a:lstStyle/>
        <a:p>
          <a:endParaRPr lang="ru-RU"/>
        </a:p>
      </dgm:t>
    </dgm:pt>
    <dgm:pt modelId="{ADD74B0E-430B-4596-ACFF-2622AD0ECCEB}" type="sibTrans" cxnId="{2E96D043-AB86-4E7B-8F4D-BA0913B42919}">
      <dgm:prSet/>
      <dgm:spPr/>
      <dgm:t>
        <a:bodyPr/>
        <a:lstStyle/>
        <a:p>
          <a:endParaRPr lang="ru-RU"/>
        </a:p>
      </dgm:t>
    </dgm:pt>
    <dgm:pt modelId="{4DA05431-22D5-465F-873E-411AE30AE1B9}">
      <dgm:prSet phldrT="[Текст]" custT="1"/>
      <dgm:spPr/>
      <dgm:t>
        <a:bodyPr/>
        <a:lstStyle/>
        <a:p>
          <a:r>
            <a:rPr lang="ru-RU" sz="1200" dirty="0"/>
            <a:t>признаки феодализма и капитализма</a:t>
          </a:r>
        </a:p>
      </dgm:t>
    </dgm:pt>
    <dgm:pt modelId="{58700D0B-96FC-4A79-BCEA-6AB1891CA683}" type="parTrans" cxnId="{3A8C13E1-C9E9-49D0-9E1A-950C7BA18935}">
      <dgm:prSet/>
      <dgm:spPr/>
      <dgm:t>
        <a:bodyPr/>
        <a:lstStyle/>
        <a:p>
          <a:endParaRPr lang="ru-RU"/>
        </a:p>
      </dgm:t>
    </dgm:pt>
    <dgm:pt modelId="{810FD9FA-3E2F-47D1-8F72-F87AA4E66A12}" type="sibTrans" cxnId="{3A8C13E1-C9E9-49D0-9E1A-950C7BA18935}">
      <dgm:prSet/>
      <dgm:spPr/>
      <dgm:t>
        <a:bodyPr/>
        <a:lstStyle/>
        <a:p>
          <a:endParaRPr lang="ru-RU"/>
        </a:p>
      </dgm:t>
    </dgm:pt>
    <dgm:pt modelId="{ED6EB93F-F0DF-4736-9BA7-CF56C32AA0F1}">
      <dgm:prSet phldrT="[Текст]"/>
      <dgm:spPr/>
      <dgm:t>
        <a:bodyPr/>
        <a:lstStyle/>
        <a:p>
          <a:r>
            <a:rPr lang="ru-RU" dirty="0" smtClean="0"/>
            <a:t>2.</a:t>
          </a:r>
          <a:endParaRPr lang="ru-RU" dirty="0"/>
        </a:p>
      </dgm:t>
    </dgm:pt>
    <dgm:pt modelId="{D01357D1-DA16-415B-B233-4776D4119BAB}" type="parTrans" cxnId="{6D92335B-7675-4382-88B3-1956484CAB7D}">
      <dgm:prSet/>
      <dgm:spPr/>
      <dgm:t>
        <a:bodyPr/>
        <a:lstStyle/>
        <a:p>
          <a:endParaRPr lang="ru-RU"/>
        </a:p>
      </dgm:t>
    </dgm:pt>
    <dgm:pt modelId="{690EE1C5-27D4-4DA3-8E26-2E55FC0690D8}" type="sibTrans" cxnId="{6D92335B-7675-4382-88B3-1956484CAB7D}">
      <dgm:prSet/>
      <dgm:spPr/>
      <dgm:t>
        <a:bodyPr/>
        <a:lstStyle/>
        <a:p>
          <a:endParaRPr lang="ru-RU"/>
        </a:p>
      </dgm:t>
    </dgm:pt>
    <dgm:pt modelId="{9AB738A6-DDA7-4A2C-B6A6-1321FEBC9451}">
      <dgm:prSet phldrT="[Текст]" custT="1"/>
      <dgm:spPr/>
      <dgm:t>
        <a:bodyPr/>
        <a:lstStyle/>
        <a:p>
          <a:r>
            <a:rPr lang="ru-RU" sz="1200" dirty="0"/>
            <a:t>Анализ развития экономики: сельское хозяйство, промышленность, торговля.</a:t>
          </a:r>
        </a:p>
      </dgm:t>
    </dgm:pt>
    <dgm:pt modelId="{3AA2BC97-A322-473F-AF6D-FBBD3DD2DEF9}" type="parTrans" cxnId="{3B45E598-767B-4F3F-81D8-2774D0BFD8F7}">
      <dgm:prSet/>
      <dgm:spPr/>
      <dgm:t>
        <a:bodyPr/>
        <a:lstStyle/>
        <a:p>
          <a:endParaRPr lang="ru-RU"/>
        </a:p>
      </dgm:t>
    </dgm:pt>
    <dgm:pt modelId="{CB016C39-40A8-4CCC-9694-ABE4B7796F32}" type="sibTrans" cxnId="{3B45E598-767B-4F3F-81D8-2774D0BFD8F7}">
      <dgm:prSet/>
      <dgm:spPr/>
      <dgm:t>
        <a:bodyPr/>
        <a:lstStyle/>
        <a:p>
          <a:endParaRPr lang="ru-RU"/>
        </a:p>
      </dgm:t>
    </dgm:pt>
    <dgm:pt modelId="{FABAC2F2-4834-490C-9DA9-1C6548861751}">
      <dgm:prSet phldrT="[Текст]"/>
      <dgm:spPr/>
      <dgm:t>
        <a:bodyPr/>
        <a:lstStyle/>
        <a:p>
          <a:r>
            <a:rPr lang="ru-RU" dirty="0" smtClean="0"/>
            <a:t>3.</a:t>
          </a:r>
          <a:endParaRPr lang="ru-RU" dirty="0"/>
        </a:p>
      </dgm:t>
    </dgm:pt>
    <dgm:pt modelId="{AC3C6F22-8433-4B93-82D7-C14C8CA17789}" type="parTrans" cxnId="{4021520B-5542-462A-9641-1FA945F49564}">
      <dgm:prSet/>
      <dgm:spPr/>
      <dgm:t>
        <a:bodyPr/>
        <a:lstStyle/>
        <a:p>
          <a:endParaRPr lang="ru-RU"/>
        </a:p>
      </dgm:t>
    </dgm:pt>
    <dgm:pt modelId="{E29F206D-890E-457E-958F-FCF45956237F}" type="sibTrans" cxnId="{4021520B-5542-462A-9641-1FA945F49564}">
      <dgm:prSet/>
      <dgm:spPr/>
      <dgm:t>
        <a:bodyPr/>
        <a:lstStyle/>
        <a:p>
          <a:endParaRPr lang="ru-RU"/>
        </a:p>
      </dgm:t>
    </dgm:pt>
    <dgm:pt modelId="{E4234920-ED7F-4F48-9471-2C317B8DA6B9}">
      <dgm:prSet phldrT="[Текст]" custT="1"/>
      <dgm:spPr/>
      <dgm:t>
        <a:bodyPr/>
        <a:lstStyle/>
        <a:p>
          <a:r>
            <a:rPr lang="ru-RU" sz="1200" dirty="0"/>
            <a:t>Выяснить какие признаки преобладают</a:t>
          </a:r>
        </a:p>
      </dgm:t>
    </dgm:pt>
    <dgm:pt modelId="{4B1941E0-9ADF-4AF4-8D40-E90DC4628AA0}" type="parTrans" cxnId="{D17A9C8D-F4B6-43FB-8160-CD8B4CB023E1}">
      <dgm:prSet/>
      <dgm:spPr/>
      <dgm:t>
        <a:bodyPr/>
        <a:lstStyle/>
        <a:p>
          <a:endParaRPr lang="ru-RU"/>
        </a:p>
      </dgm:t>
    </dgm:pt>
    <dgm:pt modelId="{64140B03-DB45-47E2-928D-7AC99501A43C}" type="sibTrans" cxnId="{D17A9C8D-F4B6-43FB-8160-CD8B4CB023E1}">
      <dgm:prSet/>
      <dgm:spPr/>
      <dgm:t>
        <a:bodyPr/>
        <a:lstStyle/>
        <a:p>
          <a:endParaRPr lang="ru-RU"/>
        </a:p>
      </dgm:t>
    </dgm:pt>
    <dgm:pt modelId="{D1639683-C2BE-4047-8D2C-E070BC3318CF}">
      <dgm:prSet phldrT="[Текст]" custT="1"/>
      <dgm:spPr/>
      <dgm:t>
        <a:bodyPr/>
        <a:lstStyle/>
        <a:p>
          <a:r>
            <a:rPr lang="ru-RU" sz="1200" dirty="0"/>
            <a:t>Социальная структура</a:t>
          </a:r>
        </a:p>
      </dgm:t>
    </dgm:pt>
    <dgm:pt modelId="{B3D7FE6C-EB84-4497-9A4D-5140D9CFD950}" type="parTrans" cxnId="{A9B59A28-9116-467A-9B44-14E3CF69BD99}">
      <dgm:prSet/>
      <dgm:spPr/>
      <dgm:t>
        <a:bodyPr/>
        <a:lstStyle/>
        <a:p>
          <a:endParaRPr lang="ru-RU"/>
        </a:p>
      </dgm:t>
    </dgm:pt>
    <dgm:pt modelId="{BD50A842-F472-4C10-9D9F-AA8E1E4A8F3C}" type="sibTrans" cxnId="{A9B59A28-9116-467A-9B44-14E3CF69BD99}">
      <dgm:prSet/>
      <dgm:spPr/>
      <dgm:t>
        <a:bodyPr/>
        <a:lstStyle/>
        <a:p>
          <a:endParaRPr lang="ru-RU"/>
        </a:p>
      </dgm:t>
    </dgm:pt>
    <dgm:pt modelId="{515D73C6-A9AD-485A-B63E-6B7BB4EEE0D2}" type="pres">
      <dgm:prSet presAssocID="{1B840BB7-73AD-49E2-9666-2DB806A12D0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3570CC4-E0BC-43E0-877A-9CE43EAD2B18}" type="pres">
      <dgm:prSet presAssocID="{96924B92-6F04-4A65-B0E7-ABDD3B075608}" presName="composite" presStyleCnt="0"/>
      <dgm:spPr/>
    </dgm:pt>
    <dgm:pt modelId="{85601B97-C8D0-41CB-817D-47C878925DD9}" type="pres">
      <dgm:prSet presAssocID="{96924B92-6F04-4A65-B0E7-ABDD3B075608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A3069D-763E-4B76-9392-AE50E5BCA0EC}" type="pres">
      <dgm:prSet presAssocID="{96924B92-6F04-4A65-B0E7-ABDD3B075608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7E28C1-F349-458D-AD26-435A65A53223}" type="pres">
      <dgm:prSet presAssocID="{1CCC651B-6186-4E6C-9162-A3D35A351C1A}" presName="sp" presStyleCnt="0"/>
      <dgm:spPr/>
    </dgm:pt>
    <dgm:pt modelId="{03450050-A43E-4918-BDE6-D28D5E55E045}" type="pres">
      <dgm:prSet presAssocID="{ED6EB93F-F0DF-4736-9BA7-CF56C32AA0F1}" presName="composite" presStyleCnt="0"/>
      <dgm:spPr/>
    </dgm:pt>
    <dgm:pt modelId="{98EAB69D-0FC2-4078-BCE8-FB57E0CF2A7C}" type="pres">
      <dgm:prSet presAssocID="{ED6EB93F-F0DF-4736-9BA7-CF56C32AA0F1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AFDDB5-EAD3-4AE7-B25F-0F01E184F21A}" type="pres">
      <dgm:prSet presAssocID="{ED6EB93F-F0DF-4736-9BA7-CF56C32AA0F1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DDAEF6-FCB4-4AC2-8513-E5CCE2D677B8}" type="pres">
      <dgm:prSet presAssocID="{690EE1C5-27D4-4DA3-8E26-2E55FC0690D8}" presName="sp" presStyleCnt="0"/>
      <dgm:spPr/>
    </dgm:pt>
    <dgm:pt modelId="{AE6F2F40-57C2-4D81-94EB-E21B4BAD7B41}" type="pres">
      <dgm:prSet presAssocID="{FABAC2F2-4834-490C-9DA9-1C6548861751}" presName="composite" presStyleCnt="0"/>
      <dgm:spPr/>
    </dgm:pt>
    <dgm:pt modelId="{AC4A41AC-6A3F-4336-BCFC-4AEA07186E42}" type="pres">
      <dgm:prSet presAssocID="{FABAC2F2-4834-490C-9DA9-1C6548861751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744A04-75BE-4479-AFBA-9F0F83506906}" type="pres">
      <dgm:prSet presAssocID="{FABAC2F2-4834-490C-9DA9-1C6548861751}" presName="descendantText" presStyleLbl="alignAcc1" presStyleIdx="2" presStyleCnt="3" custLinFactNeighborX="172" custLinFactNeighborY="-48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D92335B-7675-4382-88B3-1956484CAB7D}" srcId="{1B840BB7-73AD-49E2-9666-2DB806A12D04}" destId="{ED6EB93F-F0DF-4736-9BA7-CF56C32AA0F1}" srcOrd="1" destOrd="0" parTransId="{D01357D1-DA16-415B-B233-4776D4119BAB}" sibTransId="{690EE1C5-27D4-4DA3-8E26-2E55FC0690D8}"/>
    <dgm:cxn modelId="{A9B59A28-9116-467A-9B44-14E3CF69BD99}" srcId="{ED6EB93F-F0DF-4736-9BA7-CF56C32AA0F1}" destId="{D1639683-C2BE-4047-8D2C-E070BC3318CF}" srcOrd="1" destOrd="0" parTransId="{B3D7FE6C-EB84-4497-9A4D-5140D9CFD950}" sibTransId="{BD50A842-F472-4C10-9D9F-AA8E1E4A8F3C}"/>
    <dgm:cxn modelId="{4AE17EFE-D2DA-4C30-8091-3A8CE5E8B72C}" type="presOf" srcId="{1B840BB7-73AD-49E2-9666-2DB806A12D04}" destId="{515D73C6-A9AD-485A-B63E-6B7BB4EEE0D2}" srcOrd="0" destOrd="0" presId="urn:microsoft.com/office/officeart/2005/8/layout/chevron2"/>
    <dgm:cxn modelId="{46BFBADD-5ACE-4F56-ADE7-6DE5846F8E84}" type="presOf" srcId="{4DA05431-22D5-465F-873E-411AE30AE1B9}" destId="{44A3069D-763E-4B76-9392-AE50E5BCA0EC}" srcOrd="0" destOrd="1" presId="urn:microsoft.com/office/officeart/2005/8/layout/chevron2"/>
    <dgm:cxn modelId="{2E96D043-AB86-4E7B-8F4D-BA0913B42919}" srcId="{96924B92-6F04-4A65-B0E7-ABDD3B075608}" destId="{526C4724-6C99-4298-8249-A1AA3A9CC563}" srcOrd="0" destOrd="0" parTransId="{949F1FD8-CC9A-4923-93CB-187BD71F6C5C}" sibTransId="{ADD74B0E-430B-4596-ACFF-2622AD0ECCEB}"/>
    <dgm:cxn modelId="{6E203CC5-9B96-42B2-A594-D52398074B38}" type="presOf" srcId="{96924B92-6F04-4A65-B0E7-ABDD3B075608}" destId="{85601B97-C8D0-41CB-817D-47C878925DD9}" srcOrd="0" destOrd="0" presId="urn:microsoft.com/office/officeart/2005/8/layout/chevron2"/>
    <dgm:cxn modelId="{BDF7D338-3669-4F4F-8993-C8402287A0C8}" type="presOf" srcId="{FABAC2F2-4834-490C-9DA9-1C6548861751}" destId="{AC4A41AC-6A3F-4336-BCFC-4AEA07186E42}" srcOrd="0" destOrd="0" presId="urn:microsoft.com/office/officeart/2005/8/layout/chevron2"/>
    <dgm:cxn modelId="{279B52AA-C10B-4B53-ACBC-8006978FB89B}" type="presOf" srcId="{9AB738A6-DDA7-4A2C-B6A6-1321FEBC9451}" destId="{20AFDDB5-EAD3-4AE7-B25F-0F01E184F21A}" srcOrd="0" destOrd="0" presId="urn:microsoft.com/office/officeart/2005/8/layout/chevron2"/>
    <dgm:cxn modelId="{3B45E598-767B-4F3F-81D8-2774D0BFD8F7}" srcId="{ED6EB93F-F0DF-4736-9BA7-CF56C32AA0F1}" destId="{9AB738A6-DDA7-4A2C-B6A6-1321FEBC9451}" srcOrd="0" destOrd="0" parTransId="{3AA2BC97-A322-473F-AF6D-FBBD3DD2DEF9}" sibTransId="{CB016C39-40A8-4CCC-9694-ABE4B7796F32}"/>
    <dgm:cxn modelId="{055C1DDD-2E4A-4DA3-B412-3C1D2050F6B4}" type="presOf" srcId="{ED6EB93F-F0DF-4736-9BA7-CF56C32AA0F1}" destId="{98EAB69D-0FC2-4078-BCE8-FB57E0CF2A7C}" srcOrd="0" destOrd="0" presId="urn:microsoft.com/office/officeart/2005/8/layout/chevron2"/>
    <dgm:cxn modelId="{D17A9C8D-F4B6-43FB-8160-CD8B4CB023E1}" srcId="{FABAC2F2-4834-490C-9DA9-1C6548861751}" destId="{E4234920-ED7F-4F48-9471-2C317B8DA6B9}" srcOrd="0" destOrd="0" parTransId="{4B1941E0-9ADF-4AF4-8D40-E90DC4628AA0}" sibTransId="{64140B03-DB45-47E2-928D-7AC99501A43C}"/>
    <dgm:cxn modelId="{3A8C13E1-C9E9-49D0-9E1A-950C7BA18935}" srcId="{96924B92-6F04-4A65-B0E7-ABDD3B075608}" destId="{4DA05431-22D5-465F-873E-411AE30AE1B9}" srcOrd="1" destOrd="0" parTransId="{58700D0B-96FC-4A79-BCEA-6AB1891CA683}" sibTransId="{810FD9FA-3E2F-47D1-8F72-F87AA4E66A12}"/>
    <dgm:cxn modelId="{4021520B-5542-462A-9641-1FA945F49564}" srcId="{1B840BB7-73AD-49E2-9666-2DB806A12D04}" destId="{FABAC2F2-4834-490C-9DA9-1C6548861751}" srcOrd="2" destOrd="0" parTransId="{AC3C6F22-8433-4B93-82D7-C14C8CA17789}" sibTransId="{E29F206D-890E-457E-958F-FCF45956237F}"/>
    <dgm:cxn modelId="{6DEDDA2F-C363-4127-B58E-901CC69571E8}" type="presOf" srcId="{E4234920-ED7F-4F48-9471-2C317B8DA6B9}" destId="{56744A04-75BE-4479-AFBA-9F0F83506906}" srcOrd="0" destOrd="0" presId="urn:microsoft.com/office/officeart/2005/8/layout/chevron2"/>
    <dgm:cxn modelId="{BD681EC8-A388-4927-A7B6-70C6E408D16F}" type="presOf" srcId="{526C4724-6C99-4298-8249-A1AA3A9CC563}" destId="{44A3069D-763E-4B76-9392-AE50E5BCA0EC}" srcOrd="0" destOrd="0" presId="urn:microsoft.com/office/officeart/2005/8/layout/chevron2"/>
    <dgm:cxn modelId="{E1D744A5-669B-41C8-82EA-1A18A4742E70}" srcId="{1B840BB7-73AD-49E2-9666-2DB806A12D04}" destId="{96924B92-6F04-4A65-B0E7-ABDD3B075608}" srcOrd="0" destOrd="0" parTransId="{7A7F72D9-818A-4D36-B597-5EE0CD297787}" sibTransId="{1CCC651B-6186-4E6C-9162-A3D35A351C1A}"/>
    <dgm:cxn modelId="{81E9C467-F925-4155-882A-BD23618ECC74}" type="presOf" srcId="{D1639683-C2BE-4047-8D2C-E070BC3318CF}" destId="{20AFDDB5-EAD3-4AE7-B25F-0F01E184F21A}" srcOrd="0" destOrd="1" presId="urn:microsoft.com/office/officeart/2005/8/layout/chevron2"/>
    <dgm:cxn modelId="{22E11D79-5EC3-4BF5-98CD-135CF0A9139C}" type="presParOf" srcId="{515D73C6-A9AD-485A-B63E-6B7BB4EEE0D2}" destId="{93570CC4-E0BC-43E0-877A-9CE43EAD2B18}" srcOrd="0" destOrd="0" presId="urn:microsoft.com/office/officeart/2005/8/layout/chevron2"/>
    <dgm:cxn modelId="{C119F8D6-F9E0-4C17-9B5E-79A5B0F996B4}" type="presParOf" srcId="{93570CC4-E0BC-43E0-877A-9CE43EAD2B18}" destId="{85601B97-C8D0-41CB-817D-47C878925DD9}" srcOrd="0" destOrd="0" presId="urn:microsoft.com/office/officeart/2005/8/layout/chevron2"/>
    <dgm:cxn modelId="{83525422-F85F-4750-9F50-A006C43FEB51}" type="presParOf" srcId="{93570CC4-E0BC-43E0-877A-9CE43EAD2B18}" destId="{44A3069D-763E-4B76-9392-AE50E5BCA0EC}" srcOrd="1" destOrd="0" presId="urn:microsoft.com/office/officeart/2005/8/layout/chevron2"/>
    <dgm:cxn modelId="{E6F711F4-C6DE-41C5-9E7B-6CBD03A17986}" type="presParOf" srcId="{515D73C6-A9AD-485A-B63E-6B7BB4EEE0D2}" destId="{4B7E28C1-F349-458D-AD26-435A65A53223}" srcOrd="1" destOrd="0" presId="urn:microsoft.com/office/officeart/2005/8/layout/chevron2"/>
    <dgm:cxn modelId="{C1BFD0A6-194C-42AB-B118-D5F9FCF61661}" type="presParOf" srcId="{515D73C6-A9AD-485A-B63E-6B7BB4EEE0D2}" destId="{03450050-A43E-4918-BDE6-D28D5E55E045}" srcOrd="2" destOrd="0" presId="urn:microsoft.com/office/officeart/2005/8/layout/chevron2"/>
    <dgm:cxn modelId="{2237B74F-D366-40EB-80F3-8E57539CF92C}" type="presParOf" srcId="{03450050-A43E-4918-BDE6-D28D5E55E045}" destId="{98EAB69D-0FC2-4078-BCE8-FB57E0CF2A7C}" srcOrd="0" destOrd="0" presId="urn:microsoft.com/office/officeart/2005/8/layout/chevron2"/>
    <dgm:cxn modelId="{F4248D6B-257D-4D0E-95FD-25B1AE08B066}" type="presParOf" srcId="{03450050-A43E-4918-BDE6-D28D5E55E045}" destId="{20AFDDB5-EAD3-4AE7-B25F-0F01E184F21A}" srcOrd="1" destOrd="0" presId="urn:microsoft.com/office/officeart/2005/8/layout/chevron2"/>
    <dgm:cxn modelId="{50F586D6-B6C2-45CB-936E-EC6F4A92C282}" type="presParOf" srcId="{515D73C6-A9AD-485A-B63E-6B7BB4EEE0D2}" destId="{7EDDAEF6-FCB4-4AC2-8513-E5CCE2D677B8}" srcOrd="3" destOrd="0" presId="urn:microsoft.com/office/officeart/2005/8/layout/chevron2"/>
    <dgm:cxn modelId="{DD5B20F3-1EF5-4210-8099-8618B33927A9}" type="presParOf" srcId="{515D73C6-A9AD-485A-B63E-6B7BB4EEE0D2}" destId="{AE6F2F40-57C2-4D81-94EB-E21B4BAD7B41}" srcOrd="4" destOrd="0" presId="urn:microsoft.com/office/officeart/2005/8/layout/chevron2"/>
    <dgm:cxn modelId="{B8412DAF-2236-4225-A1C8-8AE7328E9826}" type="presParOf" srcId="{AE6F2F40-57C2-4D81-94EB-E21B4BAD7B41}" destId="{AC4A41AC-6A3F-4336-BCFC-4AEA07186E42}" srcOrd="0" destOrd="0" presId="urn:microsoft.com/office/officeart/2005/8/layout/chevron2"/>
    <dgm:cxn modelId="{68953971-4C0A-4276-BD05-7C8FD692777B}" type="presParOf" srcId="{AE6F2F40-57C2-4D81-94EB-E21B4BAD7B41}" destId="{56744A04-75BE-4479-AFBA-9F0F8350690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601B97-C8D0-41CB-817D-47C878925DD9}">
      <dsp:nvSpPr>
        <dsp:cNvPr id="0" name=""/>
        <dsp:cNvSpPr/>
      </dsp:nvSpPr>
      <dsp:spPr>
        <a:xfrm rot="5400000">
          <a:off x="-121589" y="123666"/>
          <a:ext cx="810599" cy="5674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dirty="0" smtClean="0"/>
            <a:t>1.</a:t>
          </a:r>
          <a:endParaRPr lang="ru-RU" sz="1500" kern="1200" dirty="0"/>
        </a:p>
      </dsp:txBody>
      <dsp:txXfrm rot="-5400000">
        <a:off x="2" y="285786"/>
        <a:ext cx="567419" cy="243180"/>
      </dsp:txXfrm>
    </dsp:sp>
    <dsp:sp modelId="{44A3069D-763E-4B76-9392-AE50E5BCA0EC}">
      <dsp:nvSpPr>
        <dsp:cNvPr id="0" name=""/>
        <dsp:cNvSpPr/>
      </dsp:nvSpPr>
      <dsp:spPr>
        <a:xfrm rot="5400000">
          <a:off x="2376114" y="-1806618"/>
          <a:ext cx="526889" cy="414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9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/>
            <a:t>признаки феодализма и капитализма</a:t>
          </a:r>
        </a:p>
      </dsp:txBody>
      <dsp:txXfrm rot="-5400000">
        <a:off x="567419" y="27798"/>
        <a:ext cx="4118559" cy="475447"/>
      </dsp:txXfrm>
    </dsp:sp>
    <dsp:sp modelId="{98EAB69D-0FC2-4078-BCE8-FB57E0CF2A7C}">
      <dsp:nvSpPr>
        <dsp:cNvPr id="0" name=""/>
        <dsp:cNvSpPr/>
      </dsp:nvSpPr>
      <dsp:spPr>
        <a:xfrm rot="5400000">
          <a:off x="-121589" y="764040"/>
          <a:ext cx="810599" cy="5674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dirty="0" smtClean="0"/>
            <a:t>2.</a:t>
          </a:r>
          <a:endParaRPr lang="ru-RU" sz="1500" kern="1200" dirty="0"/>
        </a:p>
      </dsp:txBody>
      <dsp:txXfrm rot="-5400000">
        <a:off x="2" y="926160"/>
        <a:ext cx="567419" cy="243180"/>
      </dsp:txXfrm>
    </dsp:sp>
    <dsp:sp modelId="{20AFDDB5-EAD3-4AE7-B25F-0F01E184F21A}">
      <dsp:nvSpPr>
        <dsp:cNvPr id="0" name=""/>
        <dsp:cNvSpPr/>
      </dsp:nvSpPr>
      <dsp:spPr>
        <a:xfrm rot="5400000">
          <a:off x="2376114" y="-1166245"/>
          <a:ext cx="526889" cy="414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/>
            <a:t>Анализ развития экономики: сельское хозяйство, промышленность, торговля.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/>
            <a:t>Социальная структура</a:t>
          </a:r>
        </a:p>
      </dsp:txBody>
      <dsp:txXfrm rot="-5400000">
        <a:off x="567419" y="668171"/>
        <a:ext cx="4118559" cy="475447"/>
      </dsp:txXfrm>
    </dsp:sp>
    <dsp:sp modelId="{AC4A41AC-6A3F-4336-BCFC-4AEA07186E42}">
      <dsp:nvSpPr>
        <dsp:cNvPr id="0" name=""/>
        <dsp:cNvSpPr/>
      </dsp:nvSpPr>
      <dsp:spPr>
        <a:xfrm rot="5400000">
          <a:off x="-121589" y="1404413"/>
          <a:ext cx="810599" cy="5674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dirty="0" smtClean="0"/>
            <a:t>3.</a:t>
          </a:r>
          <a:endParaRPr lang="ru-RU" sz="1500" kern="1200" dirty="0"/>
        </a:p>
      </dsp:txBody>
      <dsp:txXfrm rot="-5400000">
        <a:off x="2" y="1566533"/>
        <a:ext cx="567419" cy="243180"/>
      </dsp:txXfrm>
    </dsp:sp>
    <dsp:sp modelId="{56744A04-75BE-4479-AFBA-9F0F83506906}">
      <dsp:nvSpPr>
        <dsp:cNvPr id="0" name=""/>
        <dsp:cNvSpPr/>
      </dsp:nvSpPr>
      <dsp:spPr>
        <a:xfrm rot="5400000">
          <a:off x="2376114" y="-551235"/>
          <a:ext cx="526889" cy="414428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/>
            <a:t>Выяснить какие признаки преобладают</a:t>
          </a:r>
        </a:p>
      </dsp:txBody>
      <dsp:txXfrm rot="-5400000">
        <a:off x="567419" y="1283181"/>
        <a:ext cx="4118559" cy="4754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cp:lastPrinted>2012-02-17T11:01:00Z</cp:lastPrinted>
  <dcterms:created xsi:type="dcterms:W3CDTF">2012-02-17T09:03:00Z</dcterms:created>
  <dcterms:modified xsi:type="dcterms:W3CDTF">2015-11-22T10:12:00Z</dcterms:modified>
</cp:coreProperties>
</file>