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8" w:rsidRPr="00BF5CEF" w:rsidRDefault="00112048" w:rsidP="00112048">
      <w:pPr>
        <w:ind w:hanging="1134"/>
        <w:jc w:val="center"/>
      </w:pPr>
      <w:bookmarkStart w:id="0" w:name="_Toc309810153"/>
      <w:bookmarkStart w:id="1" w:name="_Toc309810256"/>
      <w:r w:rsidRPr="00BF5CEF">
        <w:t xml:space="preserve">                Муниципальное бюджетное общеобразовательное учреждение</w:t>
      </w:r>
    </w:p>
    <w:p w:rsidR="00112048" w:rsidRPr="00BF5CEF" w:rsidRDefault="00112048" w:rsidP="00112048">
      <w:pPr>
        <w:jc w:val="center"/>
      </w:pPr>
      <w:r w:rsidRPr="00BF5CEF">
        <w:t>«Школа № 11»</w:t>
      </w:r>
    </w:p>
    <w:p w:rsidR="0039098B" w:rsidRPr="00473674" w:rsidRDefault="0039098B" w:rsidP="0039098B"/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3"/>
        <w:gridCol w:w="3065"/>
        <w:gridCol w:w="3299"/>
      </w:tblGrid>
      <w:tr w:rsidR="0039098B" w:rsidRPr="00473674" w:rsidTr="00F3244F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B" w:rsidRPr="00473674" w:rsidRDefault="0039098B" w:rsidP="00F3244F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 w:rsidRPr="00473674">
              <w:rPr>
                <w:b/>
              </w:rPr>
              <w:t>«Рассмотрено»</w:t>
            </w:r>
          </w:p>
          <w:p w:rsidR="0039098B" w:rsidRPr="00473674" w:rsidRDefault="0039098B" w:rsidP="00F3244F">
            <w:pPr>
              <w:pBdr>
                <w:bottom w:val="single" w:sz="12" w:space="1" w:color="auto"/>
              </w:pBdr>
              <w:jc w:val="center"/>
            </w:pPr>
            <w:r w:rsidRPr="00473674">
              <w:t>на заседании МО учителей</w:t>
            </w:r>
          </w:p>
          <w:p w:rsidR="0039098B" w:rsidRPr="00473674" w:rsidRDefault="0039098B" w:rsidP="00F3244F">
            <w:pPr>
              <w:pBdr>
                <w:bottom w:val="single" w:sz="12" w:space="1" w:color="auto"/>
              </w:pBdr>
              <w:jc w:val="center"/>
            </w:pPr>
            <w:r w:rsidRPr="00473674">
              <w:t>_________________________</w:t>
            </w:r>
          </w:p>
          <w:p w:rsidR="0039098B" w:rsidRPr="00473674" w:rsidRDefault="0039098B" w:rsidP="00F3244F">
            <w:pPr>
              <w:pBdr>
                <w:bottom w:val="single" w:sz="12" w:space="1" w:color="auto"/>
              </w:pBdr>
            </w:pPr>
          </w:p>
          <w:p w:rsidR="0039098B" w:rsidRPr="00473674" w:rsidRDefault="0039098B" w:rsidP="00F3244F">
            <w:pPr>
              <w:pStyle w:val="c18"/>
              <w:shd w:val="clear" w:color="auto" w:fill="FFFFFF"/>
              <w:spacing w:before="0" w:beforeAutospacing="0" w:after="0" w:afterAutospacing="0"/>
              <w:jc w:val="right"/>
              <w:rPr>
                <w:rStyle w:val="c16"/>
                <w:color w:val="000000"/>
              </w:rPr>
            </w:pPr>
          </w:p>
          <w:p w:rsidR="0039098B" w:rsidRPr="00473674" w:rsidRDefault="0039098B" w:rsidP="00F3244F">
            <w:pPr>
              <w:pStyle w:val="c1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73674">
              <w:rPr>
                <w:rStyle w:val="c16"/>
                <w:color w:val="000000"/>
              </w:rPr>
              <w:t>Протокол №__  от ___.___.2013</w:t>
            </w:r>
          </w:p>
          <w:p w:rsidR="0039098B" w:rsidRPr="00473674" w:rsidRDefault="0039098B" w:rsidP="00F3244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3674">
              <w:rPr>
                <w:rStyle w:val="c16"/>
                <w:color w:val="000000"/>
              </w:rPr>
              <w:t>Руководитель МО</w:t>
            </w:r>
          </w:p>
          <w:p w:rsidR="0039098B" w:rsidRPr="00473674" w:rsidRDefault="0039098B" w:rsidP="00F3244F">
            <w:pPr>
              <w:pStyle w:val="c1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73674">
              <w:rPr>
                <w:rStyle w:val="c16"/>
                <w:color w:val="000000"/>
              </w:rPr>
              <w:t>_____________/______________</w:t>
            </w:r>
          </w:p>
          <w:p w:rsidR="0039098B" w:rsidRPr="00473674" w:rsidRDefault="0039098B" w:rsidP="00F3244F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B" w:rsidRPr="00473674" w:rsidRDefault="0039098B" w:rsidP="00F3244F">
            <w:pPr>
              <w:jc w:val="right"/>
              <w:rPr>
                <w:b/>
              </w:rPr>
            </w:pPr>
            <w:r w:rsidRPr="00473674">
              <w:rPr>
                <w:b/>
              </w:rPr>
              <w:t>«Согласовано»</w:t>
            </w:r>
          </w:p>
          <w:p w:rsidR="0039098B" w:rsidRPr="00473674" w:rsidRDefault="0039098B" w:rsidP="00F3244F">
            <w:r w:rsidRPr="00473674">
              <w:t>Заместитель директора</w:t>
            </w:r>
          </w:p>
          <w:p w:rsidR="0039098B" w:rsidRPr="00473674" w:rsidRDefault="0039098B" w:rsidP="00F3244F"/>
          <w:p w:rsidR="0039098B" w:rsidRPr="00473674" w:rsidRDefault="0039098B" w:rsidP="00F3244F">
            <w:proofErr w:type="spellStart"/>
            <w:r w:rsidRPr="00473674">
              <w:t>____________Кохаева</w:t>
            </w:r>
            <w:proofErr w:type="spellEnd"/>
            <w:r w:rsidRPr="00473674">
              <w:t xml:space="preserve"> Е.В.</w:t>
            </w:r>
          </w:p>
          <w:p w:rsidR="0039098B" w:rsidRPr="00473674" w:rsidRDefault="0039098B" w:rsidP="00F3244F"/>
          <w:p w:rsidR="0039098B" w:rsidRPr="00473674" w:rsidRDefault="0039098B" w:rsidP="00F3244F">
            <w:r w:rsidRPr="00473674">
              <w:t>«____» _________ 20___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B" w:rsidRPr="00473674" w:rsidRDefault="0039098B" w:rsidP="00F3244F">
            <w:pPr>
              <w:jc w:val="right"/>
              <w:rPr>
                <w:b/>
              </w:rPr>
            </w:pPr>
            <w:r w:rsidRPr="00473674">
              <w:rPr>
                <w:b/>
              </w:rPr>
              <w:t>«Утверждено»</w:t>
            </w:r>
          </w:p>
          <w:p w:rsidR="0039098B" w:rsidRPr="00473674" w:rsidRDefault="0039098B" w:rsidP="00F3244F"/>
          <w:p w:rsidR="0039098B" w:rsidRPr="00473674" w:rsidRDefault="0039098B" w:rsidP="00F3244F">
            <w:r w:rsidRPr="00473674">
              <w:t>директор МБОУ Школа № 11</w:t>
            </w:r>
          </w:p>
          <w:p w:rsidR="0039098B" w:rsidRPr="00473674" w:rsidRDefault="0039098B" w:rsidP="00F3244F">
            <w:r w:rsidRPr="00473674">
              <w:t xml:space="preserve">______________ </w:t>
            </w:r>
            <w:proofErr w:type="spellStart"/>
            <w:r w:rsidRPr="00473674">
              <w:t>Гузова</w:t>
            </w:r>
            <w:proofErr w:type="spellEnd"/>
            <w:r w:rsidRPr="00473674">
              <w:t xml:space="preserve"> Е.Н.</w:t>
            </w:r>
          </w:p>
          <w:p w:rsidR="0039098B" w:rsidRPr="00473674" w:rsidRDefault="0039098B" w:rsidP="00F3244F"/>
          <w:p w:rsidR="0039098B" w:rsidRPr="00473674" w:rsidRDefault="0039098B" w:rsidP="00F3244F">
            <w:r w:rsidRPr="00473674">
              <w:t>«____» __________ 20___ г.</w:t>
            </w:r>
          </w:p>
        </w:tc>
      </w:tr>
    </w:tbl>
    <w:p w:rsidR="00847717" w:rsidRDefault="00847717" w:rsidP="00847717">
      <w:pPr>
        <w:jc w:val="center"/>
        <w:rPr>
          <w:b/>
          <w:bCs/>
        </w:rPr>
      </w:pPr>
    </w:p>
    <w:p w:rsidR="00847717" w:rsidRDefault="00847717" w:rsidP="00847717">
      <w:pPr>
        <w:jc w:val="center"/>
        <w:rPr>
          <w:b/>
          <w:bCs/>
        </w:rPr>
      </w:pPr>
    </w:p>
    <w:p w:rsidR="00847717" w:rsidRDefault="00847717" w:rsidP="00847717">
      <w:pPr>
        <w:jc w:val="center"/>
        <w:rPr>
          <w:b/>
          <w:bCs/>
        </w:rPr>
      </w:pPr>
    </w:p>
    <w:p w:rsidR="00847717" w:rsidRDefault="00847717" w:rsidP="00847717">
      <w:pPr>
        <w:jc w:val="center"/>
        <w:rPr>
          <w:b/>
          <w:bCs/>
        </w:rPr>
      </w:pPr>
    </w:p>
    <w:p w:rsidR="00847717" w:rsidRDefault="00847717" w:rsidP="00847717">
      <w:pPr>
        <w:jc w:val="center"/>
        <w:rPr>
          <w:b/>
          <w:bCs/>
        </w:rPr>
      </w:pPr>
    </w:p>
    <w:p w:rsidR="00847717" w:rsidRDefault="00847717" w:rsidP="00847717">
      <w:pPr>
        <w:jc w:val="center"/>
        <w:rPr>
          <w:b/>
          <w:bCs/>
        </w:rPr>
      </w:pPr>
    </w:p>
    <w:p w:rsidR="00847717" w:rsidRPr="0088280A" w:rsidRDefault="00847717" w:rsidP="00847717">
      <w:pPr>
        <w:jc w:val="center"/>
        <w:rPr>
          <w:b/>
          <w:bCs/>
        </w:rPr>
      </w:pPr>
    </w:p>
    <w:p w:rsidR="00847717" w:rsidRPr="0088280A" w:rsidRDefault="00847717" w:rsidP="00847717">
      <w:pPr>
        <w:jc w:val="center"/>
        <w:rPr>
          <w:b/>
          <w:bCs/>
        </w:rPr>
      </w:pPr>
    </w:p>
    <w:p w:rsidR="00847717" w:rsidRPr="0088280A" w:rsidRDefault="00847717" w:rsidP="00847717">
      <w:pPr>
        <w:jc w:val="center"/>
        <w:rPr>
          <w:b/>
          <w:bCs/>
        </w:rPr>
      </w:pPr>
      <w:r w:rsidRPr="0088280A">
        <w:rPr>
          <w:b/>
          <w:bCs/>
        </w:rPr>
        <w:t>РАБОЧАЯ  ПРОГРАММА</w:t>
      </w:r>
      <w:bookmarkEnd w:id="0"/>
      <w:bookmarkEnd w:id="1"/>
    </w:p>
    <w:p w:rsidR="00847717" w:rsidRPr="0088280A" w:rsidRDefault="00847717" w:rsidP="00847717">
      <w:pPr>
        <w:ind w:left="-142"/>
        <w:jc w:val="center"/>
      </w:pPr>
    </w:p>
    <w:p w:rsidR="00847717" w:rsidRPr="0088280A" w:rsidRDefault="00847717" w:rsidP="00847717">
      <w:pPr>
        <w:shd w:val="clear" w:color="auto" w:fill="FFFFFF"/>
        <w:ind w:left="142"/>
        <w:rPr>
          <w:b/>
          <w:bCs/>
          <w:color w:val="000000"/>
        </w:rPr>
      </w:pPr>
      <w:r w:rsidRPr="0088280A">
        <w:rPr>
          <w:color w:val="000000"/>
        </w:rPr>
        <w:t xml:space="preserve">по   </w:t>
      </w:r>
      <w:r w:rsidRPr="00847717">
        <w:rPr>
          <w:color w:val="000000"/>
          <w:u w:val="single"/>
        </w:rPr>
        <w:t>Геометрии _</w:t>
      </w:r>
      <w:r w:rsidRPr="0088280A">
        <w:rPr>
          <w:color w:val="000000"/>
        </w:rPr>
        <w:t>_____________________________________________________</w:t>
      </w:r>
      <w:r>
        <w:rPr>
          <w:color w:val="000000"/>
        </w:rPr>
        <w:t>______</w:t>
      </w:r>
    </w:p>
    <w:p w:rsidR="00847717" w:rsidRPr="0088280A" w:rsidRDefault="00847717" w:rsidP="00847717">
      <w:pPr>
        <w:shd w:val="clear" w:color="auto" w:fill="FFFFFF"/>
        <w:ind w:left="1274" w:firstLine="850"/>
      </w:pPr>
      <w:r w:rsidRPr="0088280A">
        <w:t>(указать предмет)</w:t>
      </w:r>
    </w:p>
    <w:p w:rsidR="00847717" w:rsidRPr="0088280A" w:rsidRDefault="00847717" w:rsidP="00847717">
      <w:pPr>
        <w:ind w:left="142"/>
      </w:pPr>
    </w:p>
    <w:p w:rsidR="00847717" w:rsidRPr="00847717" w:rsidRDefault="00847717" w:rsidP="00847717">
      <w:pPr>
        <w:ind w:left="142"/>
        <w:rPr>
          <w:u w:val="single"/>
        </w:rPr>
      </w:pPr>
      <w:r w:rsidRPr="0088280A">
        <w:t xml:space="preserve">Ступень обучения /класс </w:t>
      </w:r>
      <w:r w:rsidR="00112048">
        <w:rPr>
          <w:u w:val="single"/>
        </w:rPr>
        <w:t xml:space="preserve">средне </w:t>
      </w:r>
      <w:r w:rsidRPr="00847717">
        <w:rPr>
          <w:u w:val="single"/>
        </w:rPr>
        <w:t xml:space="preserve"> общее образование, 10 клас</w:t>
      </w:r>
      <w:r>
        <w:rPr>
          <w:u w:val="single"/>
        </w:rPr>
        <w:t>с______________</w:t>
      </w:r>
    </w:p>
    <w:p w:rsidR="00847717" w:rsidRPr="0088280A" w:rsidRDefault="00847717" w:rsidP="00847717">
      <w:pPr>
        <w:ind w:left="142"/>
      </w:pPr>
      <w:r w:rsidRPr="0088280A">
        <w:t xml:space="preserve">(начальное общее, </w:t>
      </w:r>
      <w:r w:rsidR="00112048">
        <w:t xml:space="preserve">основное общее, среднее </w:t>
      </w:r>
      <w:r w:rsidRPr="0088280A">
        <w:t xml:space="preserve"> общее образование, классы)</w:t>
      </w:r>
    </w:p>
    <w:p w:rsidR="00847717" w:rsidRPr="0088280A" w:rsidRDefault="00847717" w:rsidP="00847717">
      <w:pPr>
        <w:ind w:left="142"/>
      </w:pPr>
    </w:p>
    <w:p w:rsidR="00847717" w:rsidRPr="0088280A" w:rsidRDefault="00847717" w:rsidP="00847717">
      <w:pPr>
        <w:ind w:left="142"/>
      </w:pPr>
      <w:r w:rsidRPr="0088280A">
        <w:t xml:space="preserve">Уровень </w:t>
      </w:r>
      <w:r w:rsidR="0039098B">
        <w:rPr>
          <w:u w:val="single"/>
        </w:rPr>
        <w:t>профильны</w:t>
      </w:r>
      <w:r w:rsidRPr="00847717">
        <w:rPr>
          <w:u w:val="single"/>
        </w:rPr>
        <w:t>й</w:t>
      </w:r>
      <w:r w:rsidRPr="0088280A">
        <w:t>________________________________________________</w:t>
      </w:r>
      <w:r>
        <w:t>____________</w:t>
      </w:r>
    </w:p>
    <w:p w:rsidR="00847717" w:rsidRPr="0088280A" w:rsidRDefault="00847717" w:rsidP="00847717">
      <w:pPr>
        <w:ind w:left="142" w:firstLine="850"/>
      </w:pPr>
      <w:r w:rsidRPr="0088280A">
        <w:t xml:space="preserve">           (базовый, углубленный, профильный)</w:t>
      </w:r>
    </w:p>
    <w:p w:rsidR="00847717" w:rsidRPr="00847717" w:rsidRDefault="00847717" w:rsidP="00847717">
      <w:pPr>
        <w:shd w:val="clear" w:color="auto" w:fill="FFFFFF"/>
        <w:ind w:left="142"/>
      </w:pPr>
      <w:r w:rsidRPr="0088280A">
        <w:rPr>
          <w:color w:val="000000"/>
        </w:rPr>
        <w:t xml:space="preserve">Учитель    </w:t>
      </w:r>
      <w:proofErr w:type="spellStart"/>
      <w:r w:rsidRPr="00847717">
        <w:rPr>
          <w:color w:val="000000"/>
          <w:u w:val="single"/>
        </w:rPr>
        <w:t>Бикмухаметова</w:t>
      </w:r>
      <w:proofErr w:type="spellEnd"/>
      <w:r w:rsidRPr="00847717">
        <w:rPr>
          <w:color w:val="000000"/>
          <w:u w:val="single"/>
        </w:rPr>
        <w:t xml:space="preserve"> О.Н. _</w:t>
      </w:r>
      <w:r w:rsidRPr="0088280A">
        <w:rPr>
          <w:color w:val="000000"/>
        </w:rPr>
        <w:t>__________________________________</w:t>
      </w:r>
      <w:r>
        <w:rPr>
          <w:color w:val="000000"/>
        </w:rPr>
        <w:t>_____________</w:t>
      </w:r>
    </w:p>
    <w:p w:rsidR="00044E1F" w:rsidRPr="008D492F" w:rsidRDefault="00847717" w:rsidP="00044E1F">
      <w:pPr>
        <w:rPr>
          <w:u w:val="single"/>
        </w:rPr>
      </w:pPr>
      <w:r w:rsidRPr="0088280A">
        <w:rPr>
          <w:color w:val="000000"/>
        </w:rPr>
        <w:t xml:space="preserve">Программа разработана на основе </w:t>
      </w:r>
      <w:r w:rsidR="00044E1F" w:rsidRPr="008D492F">
        <w:rPr>
          <w:u w:val="single"/>
        </w:rPr>
        <w:t>программы общеобразо</w:t>
      </w:r>
      <w:r w:rsidR="00044E1F">
        <w:rPr>
          <w:u w:val="single"/>
        </w:rPr>
        <w:t>вательных учреждений Геометрия 10 – 11</w:t>
      </w:r>
      <w:r w:rsidR="00044E1F" w:rsidRPr="008D492F">
        <w:rPr>
          <w:u w:val="single"/>
        </w:rPr>
        <w:t xml:space="preserve"> классы. Изд-во, г</w:t>
      </w:r>
      <w:r w:rsidR="00044E1F">
        <w:rPr>
          <w:u w:val="single"/>
        </w:rPr>
        <w:t>од:  Москва, «Просвещение», 2010</w:t>
      </w:r>
      <w:r w:rsidR="00044E1F" w:rsidRPr="008D492F">
        <w:rPr>
          <w:u w:val="single"/>
        </w:rPr>
        <w:t xml:space="preserve"> год. Составитель: Т. А. Бурмистрова.</w:t>
      </w:r>
      <w:r w:rsidR="00044E1F">
        <w:rPr>
          <w:u w:val="single"/>
        </w:rPr>
        <w:t>____________________________________________________________</w:t>
      </w:r>
    </w:p>
    <w:p w:rsidR="00847717" w:rsidRPr="0088280A" w:rsidRDefault="00847717" w:rsidP="00847717">
      <w:pPr>
        <w:shd w:val="clear" w:color="auto" w:fill="FFFFFF"/>
        <w:ind w:left="142"/>
        <w:rPr>
          <w:color w:val="000000"/>
        </w:rPr>
      </w:pPr>
      <w:r w:rsidRPr="0088280A">
        <w:rPr>
          <w:color w:val="000000"/>
        </w:rPr>
        <w:t>(указать примерную или авторскую программу, издательство, год издания при наличии)</w:t>
      </w:r>
    </w:p>
    <w:p w:rsidR="00847717" w:rsidRPr="0088280A" w:rsidRDefault="00847717" w:rsidP="00847717">
      <w:pPr>
        <w:shd w:val="clear" w:color="auto" w:fill="FFFFFF"/>
        <w:ind w:left="142"/>
        <w:rPr>
          <w:color w:val="000000"/>
        </w:rPr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Default="00847717" w:rsidP="00847717">
      <w:pPr>
        <w:jc w:val="center"/>
      </w:pPr>
    </w:p>
    <w:p w:rsidR="00847717" w:rsidRPr="0088280A" w:rsidRDefault="0039098B" w:rsidP="00847717">
      <w:pPr>
        <w:jc w:val="center"/>
      </w:pPr>
      <w:r>
        <w:t>2015</w:t>
      </w:r>
      <w:r w:rsidR="00847717" w:rsidRPr="0088280A">
        <w:t>г.</w:t>
      </w:r>
    </w:p>
    <w:p w:rsidR="00E6074A" w:rsidRDefault="00E6074A" w:rsidP="00847717"/>
    <w:p w:rsidR="00AB0331" w:rsidRDefault="00AB0331" w:rsidP="00847717"/>
    <w:p w:rsidR="00AB0331" w:rsidRDefault="00AB0331" w:rsidP="00847717"/>
    <w:p w:rsidR="008C520D" w:rsidRPr="00E008E3" w:rsidRDefault="008C520D" w:rsidP="008C520D">
      <w:pPr>
        <w:jc w:val="center"/>
        <w:rPr>
          <w:b/>
          <w:sz w:val="28"/>
          <w:szCs w:val="28"/>
        </w:rPr>
      </w:pPr>
      <w:r w:rsidRPr="00E008E3">
        <w:rPr>
          <w:b/>
          <w:sz w:val="28"/>
          <w:szCs w:val="28"/>
        </w:rPr>
        <w:lastRenderedPageBreak/>
        <w:t>Пояснительная записка</w:t>
      </w:r>
    </w:p>
    <w:p w:rsidR="008C520D" w:rsidRPr="00E008E3" w:rsidRDefault="008C520D" w:rsidP="008C520D">
      <w:pPr>
        <w:jc w:val="center"/>
        <w:rPr>
          <w:b/>
        </w:rPr>
      </w:pPr>
    </w:p>
    <w:p w:rsidR="008C520D" w:rsidRPr="00E008E3" w:rsidRDefault="008C520D" w:rsidP="008C520D">
      <w:pPr>
        <w:widowControl w:val="0"/>
        <w:ind w:firstLine="540"/>
        <w:jc w:val="both"/>
      </w:pPr>
      <w:r w:rsidRPr="00E008E3">
        <w:t>Для продуктивной деятельности в современном мире требуется достаточно прочная математическая подготовка. Каждому человеку в своей жизни приходится выполнять сложные расчеты, владеть практическими приемами геометрических измерений и построений. Изучение математики развивает воображение, пространственные представления.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</w:t>
      </w:r>
    </w:p>
    <w:p w:rsidR="008C520D" w:rsidRPr="009363E0" w:rsidRDefault="008C520D" w:rsidP="008C520D">
      <w:pPr>
        <w:widowControl w:val="0"/>
        <w:jc w:val="both"/>
        <w:rPr>
          <w:b/>
        </w:rPr>
      </w:pPr>
      <w:r w:rsidRPr="009363E0">
        <w:rPr>
          <w:b/>
        </w:rPr>
        <w:t>Данная рабочая программа составлена на основе:</w:t>
      </w:r>
    </w:p>
    <w:p w:rsidR="008C520D" w:rsidRDefault="008C520D" w:rsidP="008C520D">
      <w:pPr>
        <w:pStyle w:val="a9"/>
        <w:numPr>
          <w:ilvl w:val="0"/>
          <w:numId w:val="4"/>
        </w:numPr>
      </w:pPr>
      <w:proofErr w:type="spellStart"/>
      <w:r w:rsidRPr="008C520D">
        <w:t>Ппрограммы</w:t>
      </w:r>
      <w:proofErr w:type="spellEnd"/>
      <w:r w:rsidRPr="008C520D">
        <w:t xml:space="preserve"> общеобразовательных учреждений Геометрия 10 – 11 классы. Изд-во, год:  Москва, «Просвещение», 2010 год. Составитель: Т. А. </w:t>
      </w:r>
      <w:proofErr w:type="spellStart"/>
      <w:r w:rsidRPr="008C520D">
        <w:t>Бурмистрова</w:t>
      </w:r>
      <w:proofErr w:type="spellEnd"/>
      <w:r w:rsidRPr="008C520D">
        <w:t>.</w:t>
      </w:r>
    </w:p>
    <w:p w:rsidR="008C520D" w:rsidRPr="009363E0" w:rsidRDefault="008C520D" w:rsidP="008C520D">
      <w:pPr>
        <w:pStyle w:val="a9"/>
        <w:numPr>
          <w:ilvl w:val="0"/>
          <w:numId w:val="4"/>
        </w:numPr>
      </w:pPr>
      <w:r w:rsidRPr="009363E0">
        <w:t xml:space="preserve">Федеральный закон № 273-ФЗ от 29.12.2012 «Об образовании в Российской Федерации» </w:t>
      </w:r>
    </w:p>
    <w:p w:rsidR="008C520D" w:rsidRPr="009363E0" w:rsidRDefault="008C520D" w:rsidP="008C520D">
      <w:pPr>
        <w:pStyle w:val="a9"/>
        <w:numPr>
          <w:ilvl w:val="0"/>
          <w:numId w:val="4"/>
        </w:numPr>
      </w:pPr>
      <w:r w:rsidRPr="009363E0">
        <w:t xml:space="preserve">Приказ министерства образования и науки Российской федерации </w:t>
      </w:r>
      <w:r w:rsidRPr="009363E0">
        <w:br/>
        <w:t xml:space="preserve"> от 05.03.2004  №1089"Об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8C520D" w:rsidRPr="009363E0" w:rsidRDefault="008C520D" w:rsidP="008C520D">
      <w:pPr>
        <w:pStyle w:val="a9"/>
        <w:numPr>
          <w:ilvl w:val="0"/>
          <w:numId w:val="4"/>
        </w:numPr>
      </w:pPr>
      <w:r w:rsidRPr="009363E0">
        <w:t xml:space="preserve">Устав МБОУ СОШ №11 </w:t>
      </w:r>
      <w:proofErr w:type="spellStart"/>
      <w:r w:rsidRPr="009363E0">
        <w:t>г</w:t>
      </w:r>
      <w:proofErr w:type="gramStart"/>
      <w:r w:rsidRPr="009363E0">
        <w:t>.С</w:t>
      </w:r>
      <w:proofErr w:type="gramEnd"/>
      <w:r w:rsidRPr="009363E0">
        <w:t>аров</w:t>
      </w:r>
      <w:proofErr w:type="spellEnd"/>
      <w:r w:rsidRPr="009363E0">
        <w:t xml:space="preserve"> Нижегородской области</w:t>
      </w:r>
    </w:p>
    <w:p w:rsidR="008C520D" w:rsidRPr="009363E0" w:rsidRDefault="008C520D" w:rsidP="008C520D">
      <w:pPr>
        <w:pStyle w:val="a9"/>
        <w:numPr>
          <w:ilvl w:val="0"/>
          <w:numId w:val="4"/>
        </w:numPr>
      </w:pPr>
      <w:r w:rsidRPr="009363E0">
        <w:t xml:space="preserve">Учебный  план МБОУ СОШ №11 </w:t>
      </w:r>
      <w:proofErr w:type="spellStart"/>
      <w:r w:rsidRPr="009363E0">
        <w:t>г</w:t>
      </w:r>
      <w:proofErr w:type="gramStart"/>
      <w:r w:rsidRPr="009363E0">
        <w:t>.С</w:t>
      </w:r>
      <w:proofErr w:type="gramEnd"/>
      <w:r w:rsidRPr="009363E0">
        <w:t>аров</w:t>
      </w:r>
      <w:proofErr w:type="spellEnd"/>
      <w:r w:rsidRPr="009363E0">
        <w:t xml:space="preserve"> Нижегородской области</w:t>
      </w:r>
    </w:p>
    <w:p w:rsidR="008C520D" w:rsidRPr="00E008E3" w:rsidRDefault="008C520D" w:rsidP="008C520D">
      <w:pPr>
        <w:widowControl w:val="0"/>
        <w:ind w:firstLine="540"/>
        <w:jc w:val="both"/>
        <w:rPr>
          <w:i/>
        </w:rPr>
      </w:pPr>
      <w:r w:rsidRPr="00E008E3">
        <w:t xml:space="preserve">Реализация рабочей программы осуществляется с использованием </w:t>
      </w:r>
      <w:r w:rsidRPr="00E008E3">
        <w:rPr>
          <w:i/>
        </w:rPr>
        <w:t>учебно-методического комплекта:</w:t>
      </w:r>
    </w:p>
    <w:p w:rsidR="008C520D" w:rsidRPr="00E008E3" w:rsidRDefault="008C520D" w:rsidP="008C520D">
      <w:pPr>
        <w:widowControl w:val="0"/>
        <w:numPr>
          <w:ilvl w:val="0"/>
          <w:numId w:val="1"/>
        </w:numPr>
        <w:ind w:left="0"/>
        <w:jc w:val="both"/>
        <w:rPr>
          <w:sz w:val="22"/>
        </w:rPr>
      </w:pPr>
      <w:r w:rsidRPr="00E008E3">
        <w:t xml:space="preserve">Л. С. </w:t>
      </w:r>
      <w:proofErr w:type="spellStart"/>
      <w:r w:rsidRPr="00E008E3">
        <w:t>Атанасян</w:t>
      </w:r>
      <w:proofErr w:type="spellEnd"/>
      <w:r w:rsidRPr="00E008E3">
        <w:t xml:space="preserve">, В.Ф. Бутузов, С.Б. Кадомцева и др.  </w:t>
      </w:r>
      <w:r w:rsidRPr="00E008E3">
        <w:rPr>
          <w:sz w:val="22"/>
        </w:rPr>
        <w:t xml:space="preserve">Геометрия. Учебник для 10-11 классов общеобразовательных учреждений. Базовый и профильный уровень. </w:t>
      </w:r>
      <w:r>
        <w:t>Москва. Просвещение.2010</w:t>
      </w:r>
    </w:p>
    <w:p w:rsidR="008C520D" w:rsidRPr="00E008E3" w:rsidRDefault="008C520D" w:rsidP="008C520D">
      <w:pPr>
        <w:widowControl w:val="0"/>
        <w:numPr>
          <w:ilvl w:val="0"/>
          <w:numId w:val="1"/>
        </w:numPr>
        <w:ind w:left="0"/>
        <w:jc w:val="both"/>
        <w:rPr>
          <w:sz w:val="22"/>
        </w:rPr>
      </w:pPr>
      <w:r w:rsidRPr="00E008E3">
        <w:rPr>
          <w:sz w:val="22"/>
        </w:rPr>
        <w:t xml:space="preserve">Б.Г. Зив. </w:t>
      </w:r>
      <w:r w:rsidRPr="00E008E3">
        <w:t>Дидактические материалы по геометрии для 10 класса</w:t>
      </w:r>
      <w:r w:rsidRPr="00E008E3">
        <w:rPr>
          <w:sz w:val="22"/>
        </w:rPr>
        <w:t>. М</w:t>
      </w:r>
      <w:r>
        <w:t>осква. Просвещение.2011</w:t>
      </w:r>
    </w:p>
    <w:p w:rsidR="008C520D" w:rsidRDefault="008C520D" w:rsidP="008C520D">
      <w:pPr>
        <w:widowControl w:val="0"/>
        <w:numPr>
          <w:ilvl w:val="1"/>
          <w:numId w:val="1"/>
        </w:numPr>
        <w:tabs>
          <w:tab w:val="clear" w:pos="1980"/>
          <w:tab w:val="left" w:pos="1440"/>
        </w:tabs>
        <w:ind w:left="0"/>
        <w:jc w:val="both"/>
      </w:pPr>
      <w:r w:rsidRPr="00E008E3">
        <w:t xml:space="preserve">В.А. </w:t>
      </w:r>
      <w:proofErr w:type="spellStart"/>
      <w:r w:rsidRPr="00E008E3">
        <w:t>Яровенко</w:t>
      </w:r>
      <w:proofErr w:type="spellEnd"/>
      <w:r w:rsidRPr="00E008E3">
        <w:t xml:space="preserve"> Поурочные разработки по геометрии. Дифференцированный подход, 10 класс. Москва. «ВАКО». 2006</w:t>
      </w:r>
    </w:p>
    <w:p w:rsidR="008C520D" w:rsidRPr="00E008E3" w:rsidRDefault="00E50D89" w:rsidP="008C520D">
      <w:pPr>
        <w:widowControl w:val="0"/>
        <w:numPr>
          <w:ilvl w:val="1"/>
          <w:numId w:val="1"/>
        </w:numPr>
        <w:tabs>
          <w:tab w:val="clear" w:pos="1980"/>
          <w:tab w:val="left" w:pos="1440"/>
        </w:tabs>
        <w:ind w:left="0"/>
        <w:jc w:val="both"/>
      </w:pPr>
      <w:proofErr w:type="spellStart"/>
      <w:r>
        <w:t>Сугоняев</w:t>
      </w:r>
      <w:proofErr w:type="spellEnd"/>
      <w:r>
        <w:t xml:space="preserve"> И.М. Геометрия 10 класс. Тесты: В 2ч</w:t>
      </w:r>
      <w:proofErr w:type="gramStart"/>
      <w:r>
        <w:t>.-</w:t>
      </w:r>
      <w:proofErr w:type="gramEnd"/>
      <w:r>
        <w:t>Саратов : Лицей 2010.</w:t>
      </w:r>
    </w:p>
    <w:p w:rsidR="008C520D" w:rsidRDefault="008C520D" w:rsidP="008C520D">
      <w:pPr>
        <w:widowControl w:val="0"/>
        <w:tabs>
          <w:tab w:val="left" w:pos="1440"/>
        </w:tabs>
        <w:ind w:left="-360"/>
        <w:jc w:val="both"/>
      </w:pPr>
    </w:p>
    <w:p w:rsidR="0039098B" w:rsidRDefault="008C520D" w:rsidP="0039098B">
      <w:pPr>
        <w:ind w:firstLine="567"/>
        <w:jc w:val="both"/>
      </w:pPr>
      <w:r>
        <w:tab/>
      </w:r>
    </w:p>
    <w:p w:rsidR="0039098B" w:rsidRDefault="0039098B" w:rsidP="0039098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39098B" w:rsidRDefault="0039098B" w:rsidP="0039098B">
      <w:pPr>
        <w:ind w:firstLine="567"/>
        <w:jc w:val="both"/>
        <w:rPr>
          <w:b/>
          <w:sz w:val="28"/>
          <w:szCs w:val="28"/>
        </w:rPr>
      </w:pPr>
    </w:p>
    <w:p w:rsidR="0039098B" w:rsidRDefault="0039098B" w:rsidP="0039098B">
      <w:pPr>
        <w:ind w:right="-2" w:firstLine="567"/>
        <w:jc w:val="both"/>
      </w:pPr>
      <w:r>
        <w:t>• расширение системы сведений о свойствах плоских фигур, систематическое изучение свой</w:t>
      </w:r>
      <w:proofErr w:type="gramStart"/>
      <w:r>
        <w:t>ств пр</w:t>
      </w:r>
      <w:proofErr w:type="gramEnd"/>
      <w:r>
        <w:t>остранственных тел, развитие представлений о геометрических измерениях;</w:t>
      </w:r>
    </w:p>
    <w:p w:rsidR="0039098B" w:rsidRDefault="0039098B" w:rsidP="0039098B">
      <w:pPr>
        <w:ind w:right="-2" w:firstLine="567"/>
        <w:jc w:val="both"/>
      </w:pPr>
      <w:r>
        <w:t xml:space="preserve"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39098B" w:rsidRDefault="0039098B" w:rsidP="0039098B">
      <w:pPr>
        <w:ind w:right="-2" w:firstLine="567"/>
        <w:jc w:val="both"/>
      </w:pPr>
      <w: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</w:p>
    <w:p w:rsidR="0039098B" w:rsidRDefault="0039098B" w:rsidP="0039098B">
      <w:pPr>
        <w:ind w:right="-2" w:firstLine="567"/>
        <w:jc w:val="both"/>
      </w:pPr>
      <w: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</w:t>
      </w:r>
      <w:r>
        <w:lastRenderedPageBreak/>
        <w:t>об особенностях применения математических методов к исследованию процессов и явлений в природе и обществе.</w:t>
      </w:r>
    </w:p>
    <w:p w:rsidR="0039098B" w:rsidRDefault="0039098B" w:rsidP="0039098B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Цели</w:t>
      </w:r>
    </w:p>
    <w:p w:rsidR="0039098B" w:rsidRDefault="0039098B" w:rsidP="0039098B"/>
    <w:p w:rsidR="0039098B" w:rsidRDefault="0039098B" w:rsidP="0039098B">
      <w:pPr>
        <w:ind w:left="57" w:right="57" w:hanging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39098B" w:rsidRDefault="0039098B" w:rsidP="0039098B">
      <w:pPr>
        <w:ind w:left="57" w:right="57" w:firstLine="720"/>
        <w:rPr>
          <w:b/>
          <w:highlight w:val="yellow"/>
        </w:rPr>
      </w:pPr>
    </w:p>
    <w:p w:rsidR="0039098B" w:rsidRDefault="0039098B" w:rsidP="0039098B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 xml:space="preserve">формирование </w:t>
      </w:r>
      <w: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9098B" w:rsidRDefault="0039098B" w:rsidP="0039098B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 xml:space="preserve">овладение  </w:t>
      </w:r>
      <w:r>
        <w:t>устным и письменным математическим языком, математическими знаниями и умениями,</w:t>
      </w:r>
      <w:r>
        <w:rPr>
          <w:b/>
        </w:rPr>
        <w:t xml:space="preserve"> </w:t>
      </w:r>
      <w:r>
        <w:t xml:space="preserve">необходимыми для изучения  школьных 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дисциплин,  для продолжения образования и освоения избранной специальности на современном уровне;</w:t>
      </w:r>
    </w:p>
    <w:p w:rsidR="0039098B" w:rsidRDefault="0039098B" w:rsidP="0039098B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39098B" w:rsidRDefault="0039098B" w:rsidP="0039098B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 xml:space="preserve">воспитание </w:t>
      </w:r>
      <w: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39098B" w:rsidRDefault="0039098B" w:rsidP="0039098B">
      <w:pPr>
        <w:pStyle w:val="6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Общеучебные</w:t>
      </w:r>
      <w:proofErr w:type="spellEnd"/>
      <w:r>
        <w:rPr>
          <w:i/>
          <w:sz w:val="32"/>
          <w:szCs w:val="32"/>
        </w:rPr>
        <w:t xml:space="preserve"> умения, навыки и способы деятельности</w:t>
      </w:r>
    </w:p>
    <w:p w:rsidR="0039098B" w:rsidRDefault="0039098B" w:rsidP="0039098B"/>
    <w:p w:rsidR="0039098B" w:rsidRDefault="0039098B" w:rsidP="0039098B">
      <w:pPr>
        <w:ind w:right="-2" w:firstLine="567"/>
        <w:jc w:val="both"/>
      </w:pPr>
      <w: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9098B" w:rsidRDefault="0039098B" w:rsidP="0039098B">
      <w:pPr>
        <w:ind w:right="-2" w:firstLine="567"/>
        <w:jc w:val="both"/>
      </w:pPr>
      <w: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39098B" w:rsidRDefault="0039098B" w:rsidP="0039098B">
      <w:pPr>
        <w:ind w:right="-2" w:firstLine="567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9098B" w:rsidRDefault="0039098B" w:rsidP="0039098B">
      <w:pPr>
        <w:ind w:right="-2" w:firstLine="567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9098B" w:rsidRDefault="0039098B" w:rsidP="0039098B">
      <w:pPr>
        <w:ind w:right="-2" w:firstLine="567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39098B" w:rsidRDefault="0039098B" w:rsidP="0039098B">
      <w:pPr>
        <w:pStyle w:val="ab"/>
        <w:ind w:right="-2"/>
      </w:pPr>
      <w: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9098B" w:rsidRDefault="0039098B" w:rsidP="0039098B">
      <w:pPr>
        <w:ind w:firstLine="709"/>
      </w:pPr>
      <w:r>
        <w:t xml:space="preserve">Тематическое планирование составлено к УМК </w:t>
      </w:r>
      <w:proofErr w:type="spellStart"/>
      <w:r>
        <w:t>Л.С.Атанасян</w:t>
      </w:r>
      <w:proofErr w:type="spellEnd"/>
      <w:r>
        <w:t xml:space="preserve"> и др. «Геометрия, 10-11»,  М. «Просвещение», 2003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журнале «Математика в школе » №1, 2005.</w:t>
      </w:r>
    </w:p>
    <w:p w:rsidR="0039098B" w:rsidRDefault="0039098B" w:rsidP="0039098B">
      <w:pPr>
        <w:widowControl w:val="0"/>
        <w:ind w:firstLine="567"/>
        <w:jc w:val="both"/>
      </w:pPr>
      <w:r>
        <w:rPr>
          <w:b/>
        </w:rPr>
        <w:t xml:space="preserve"> </w:t>
      </w:r>
      <w:r>
        <w:rPr>
          <w:i/>
        </w:rPr>
        <w:t>Курсивом</w:t>
      </w:r>
      <w:r>
        <w:rPr>
          <w:b/>
        </w:rPr>
        <w:t xml:space="preserve"> </w:t>
      </w:r>
      <w:r>
        <w:t xml:space="preserve">в тематическом планировании выделен материал, который подлежит изучению, но </w:t>
      </w:r>
      <w:r>
        <w:rPr>
          <w:b/>
        </w:rPr>
        <w:t>не включается</w:t>
      </w:r>
      <w:r>
        <w:t xml:space="preserve"> в Требования к уровню подготовки выпускников. Подчеркиванием выделен материал, содержащийся в Федеральном компоненте </w:t>
      </w:r>
      <w:r>
        <w:lastRenderedPageBreak/>
        <w:t xml:space="preserve">государственных образовательных стандартов среднего (полного) общего образования, но </w:t>
      </w:r>
      <w:r>
        <w:rPr>
          <w:b/>
        </w:rPr>
        <w:t>отсутствующий</w:t>
      </w:r>
      <w:r>
        <w:t xml:space="preserve"> в учебнике </w:t>
      </w:r>
      <w:proofErr w:type="spellStart"/>
      <w:r>
        <w:t>Л.С.Атанасяна</w:t>
      </w:r>
      <w:proofErr w:type="spellEnd"/>
      <w:r>
        <w:t xml:space="preserve"> и др. «Геометрия, 10-11»,  М. «Просвещение», 2006 год. В скобках указан номер учебного пособия, представленного в списке литературы, где можно найти материал по указанной теме.</w:t>
      </w:r>
    </w:p>
    <w:p w:rsidR="0039098B" w:rsidRDefault="0039098B" w:rsidP="0039098B">
      <w:pPr>
        <w:widowControl w:val="0"/>
        <w:ind w:firstLine="567"/>
        <w:jc w:val="both"/>
      </w:pPr>
      <w:r>
        <w:t>Примерное поурочное планирование представлено на 2 часа в неделю, итого 68 часов в год.</w:t>
      </w:r>
    </w:p>
    <w:p w:rsidR="008C520D" w:rsidRPr="00E008E3" w:rsidRDefault="008C520D" w:rsidP="0039098B">
      <w:pPr>
        <w:widowControl w:val="0"/>
        <w:tabs>
          <w:tab w:val="left" w:pos="1440"/>
        </w:tabs>
        <w:ind w:left="-360"/>
        <w:jc w:val="both"/>
        <w:rPr>
          <w:bCs/>
          <w:i/>
        </w:rPr>
      </w:pPr>
      <w:r w:rsidRPr="00E008E3">
        <w:t xml:space="preserve">Обязательный минимум содержания основных образовательных программ </w:t>
      </w:r>
    </w:p>
    <w:p w:rsidR="008C520D" w:rsidRPr="00E008E3" w:rsidRDefault="008C520D" w:rsidP="008C520D">
      <w:pPr>
        <w:pStyle w:val="a3"/>
        <w:rPr>
          <w:rFonts w:ascii="Times New Roman" w:hAnsi="Times New Roman"/>
          <w:b/>
          <w:sz w:val="24"/>
          <w:szCs w:val="24"/>
        </w:rPr>
      </w:pPr>
      <w:r w:rsidRPr="00E008E3">
        <w:rPr>
          <w:rFonts w:ascii="Times New Roman" w:hAnsi="Times New Roman"/>
          <w:b/>
          <w:sz w:val="24"/>
          <w:szCs w:val="24"/>
        </w:rPr>
        <w:t>Геометрия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rPr>
          <w:b/>
        </w:rPr>
        <w:t xml:space="preserve">Прямые и плоскости в пространстве. </w:t>
      </w:r>
      <w:r w:rsidRPr="00E008E3">
        <w:t>Основные понятия стереометрии (точка, прямая, плоскость, пространство).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Пересекающиеся, параллельные и скрещивающиеся прямые. Угол между </w:t>
      </w:r>
      <w:proofErr w:type="gramStart"/>
      <w:r w:rsidRPr="00E008E3">
        <w:t>прямыми</w:t>
      </w:r>
      <w:proofErr w:type="gramEnd"/>
      <w:r w:rsidRPr="00E008E3">
        <w:t xml:space="preserve"> в пространстве. Перпендикулярность </w:t>
      </w:r>
      <w:proofErr w:type="gramStart"/>
      <w:r w:rsidRPr="00E008E3">
        <w:t>прямых</w:t>
      </w:r>
      <w:proofErr w:type="gramEnd"/>
      <w:r w:rsidRPr="00E008E3">
        <w:t>.</w:t>
      </w:r>
      <w:r w:rsidRPr="00E008E3">
        <w:rPr>
          <w:i/>
        </w:rPr>
        <w:t xml:space="preserve"> </w:t>
      </w:r>
      <w:r w:rsidRPr="00E008E3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Параллельность плоскостей, перпендикулярность плоскостей, признаки и свойства. </w:t>
      </w:r>
      <w:r w:rsidRPr="00E008E3">
        <w:rPr>
          <w:i/>
          <w:iCs/>
        </w:rPr>
        <w:t>Двугранный угол, линейный угол двугранного угла.</w:t>
      </w:r>
      <w:r w:rsidRPr="00E008E3">
        <w:t xml:space="preserve"> 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Расстояния от точки до плоскости. Расстояние </w:t>
      </w:r>
      <w:proofErr w:type="gramStart"/>
      <w:r w:rsidRPr="00E008E3">
        <w:t>от</w:t>
      </w:r>
      <w:proofErr w:type="gramEnd"/>
      <w:r w:rsidRPr="00E008E3">
        <w:t xml:space="preserve"> прямой до плоскости. Расстояние между параллельными плоскостями. </w:t>
      </w:r>
      <w:r w:rsidRPr="00E008E3">
        <w:rPr>
          <w:i/>
        </w:rPr>
        <w:t xml:space="preserve">Расстояние между </w:t>
      </w:r>
      <w:proofErr w:type="gramStart"/>
      <w:r w:rsidRPr="00E008E3">
        <w:rPr>
          <w:i/>
        </w:rPr>
        <w:t>скрещивающимися</w:t>
      </w:r>
      <w:proofErr w:type="gramEnd"/>
      <w:r w:rsidRPr="00E008E3">
        <w:rPr>
          <w:i/>
          <w:iCs/>
        </w:rPr>
        <w:t xml:space="preserve"> прямыми.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Параллельное проектирование. </w:t>
      </w:r>
      <w:r w:rsidRPr="00E008E3">
        <w:rPr>
          <w:i/>
        </w:rPr>
        <w:t>Площадь ортогональной проекции многоугольника.</w:t>
      </w:r>
      <w:r w:rsidRPr="00E008E3">
        <w:t xml:space="preserve"> Изображение пространственных фигур.</w:t>
      </w:r>
    </w:p>
    <w:p w:rsidR="008C520D" w:rsidRPr="00E008E3" w:rsidRDefault="008C520D" w:rsidP="008C520D">
      <w:pPr>
        <w:pStyle w:val="a5"/>
        <w:widowControl w:val="0"/>
        <w:jc w:val="both"/>
        <w:rPr>
          <w:i/>
        </w:rPr>
      </w:pPr>
      <w:r w:rsidRPr="00E008E3">
        <w:rPr>
          <w:b/>
        </w:rPr>
        <w:t xml:space="preserve">Многогранники. </w:t>
      </w:r>
      <w:r w:rsidRPr="00E008E3">
        <w:t xml:space="preserve">Вершины, ребра, грани многогранника. </w:t>
      </w:r>
      <w:r w:rsidRPr="00E008E3">
        <w:rPr>
          <w:i/>
          <w:iCs/>
        </w:rPr>
        <w:t>Развертка</w:t>
      </w:r>
      <w:r w:rsidRPr="00E008E3">
        <w:t xml:space="preserve">. </w:t>
      </w:r>
      <w:r w:rsidRPr="00E008E3">
        <w:rPr>
          <w:i/>
          <w:iCs/>
        </w:rPr>
        <w:t>Многогранные углы. Выпуклые многогранники.</w:t>
      </w:r>
      <w:r w:rsidRPr="00E008E3">
        <w:t xml:space="preserve"> </w:t>
      </w:r>
      <w:r w:rsidRPr="00E008E3">
        <w:rPr>
          <w:i/>
        </w:rPr>
        <w:t>Теорема Эйлера.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Призма, ее основания, боковые ребра, высота, боковая поверхность. Прямая </w:t>
      </w:r>
      <w:r w:rsidRPr="00E008E3">
        <w:rPr>
          <w:i/>
          <w:iCs/>
        </w:rPr>
        <w:t>и наклонная</w:t>
      </w:r>
      <w:r w:rsidRPr="00E008E3">
        <w:t xml:space="preserve"> призма. Правильная призма. Параллелепипед. Куб. </w:t>
      </w:r>
    </w:p>
    <w:p w:rsidR="008C520D" w:rsidRPr="00E008E3" w:rsidRDefault="008C520D" w:rsidP="008C520D">
      <w:pPr>
        <w:pStyle w:val="a5"/>
        <w:widowControl w:val="0"/>
        <w:jc w:val="both"/>
        <w:rPr>
          <w:iCs/>
        </w:rPr>
      </w:pPr>
      <w:r w:rsidRPr="00E008E3">
        <w:t xml:space="preserve">Пирамида, ее основание, боковые ребра, высота, боковая поверхность. Треугольная пирамида. </w:t>
      </w:r>
      <w:r w:rsidRPr="00E008E3">
        <w:rPr>
          <w:iCs/>
        </w:rPr>
        <w:t xml:space="preserve">Правильная пирамида. </w:t>
      </w:r>
      <w:r w:rsidRPr="00E008E3">
        <w:rPr>
          <w:i/>
          <w:iCs/>
        </w:rPr>
        <w:t>Усеченная пирамида</w:t>
      </w:r>
      <w:r w:rsidRPr="00E008E3">
        <w:rPr>
          <w:iCs/>
        </w:rPr>
        <w:t xml:space="preserve">. 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Симметрии в кубе, в параллелепипеде, </w:t>
      </w:r>
      <w:r w:rsidRPr="00E008E3">
        <w:rPr>
          <w:i/>
          <w:iCs/>
        </w:rPr>
        <w:t xml:space="preserve">в призме и пирамиде. </w:t>
      </w:r>
      <w:r w:rsidRPr="00E008E3">
        <w:rPr>
          <w:i/>
        </w:rPr>
        <w:t>Понятие о симметрии в пространстве (</w:t>
      </w:r>
      <w:proofErr w:type="gramStart"/>
      <w:r w:rsidRPr="00E008E3">
        <w:rPr>
          <w:i/>
        </w:rPr>
        <w:t>центральная</w:t>
      </w:r>
      <w:proofErr w:type="gramEnd"/>
      <w:r w:rsidRPr="00E008E3">
        <w:rPr>
          <w:i/>
        </w:rPr>
        <w:t>, осевая, зеркальная). Примеры симметрий в окружающем мире.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Сечения куба, призмы, пирамиды. 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 xml:space="preserve">Представление о правильных многогранниках (тетраэдр, куб, октаэдр, додекаэдр и икосаэдр). 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rPr>
          <w:b/>
        </w:rPr>
        <w:t xml:space="preserve">Тела и поверхности вращения. </w:t>
      </w:r>
      <w:r w:rsidRPr="00E008E3">
        <w:t xml:space="preserve">Цилиндр и конус. </w:t>
      </w:r>
      <w:r w:rsidRPr="00E008E3">
        <w:rPr>
          <w:i/>
        </w:rPr>
        <w:t>Усеченный конус.</w:t>
      </w:r>
      <w:r w:rsidRPr="00E008E3">
        <w:t xml:space="preserve"> Основание, высота, боковая поверхность, образующая, развертка. </w:t>
      </w:r>
      <w:r w:rsidRPr="00E008E3">
        <w:rPr>
          <w:i/>
          <w:iCs/>
        </w:rPr>
        <w:t>Осевые сечения и сечения параллельные основанию.</w:t>
      </w:r>
      <w:r w:rsidRPr="00E008E3">
        <w:rPr>
          <w:i/>
        </w:rPr>
        <w:t xml:space="preserve"> </w:t>
      </w:r>
    </w:p>
    <w:p w:rsidR="008C520D" w:rsidRPr="00E008E3" w:rsidRDefault="008C520D" w:rsidP="008C520D">
      <w:pPr>
        <w:pStyle w:val="a5"/>
        <w:widowControl w:val="0"/>
        <w:jc w:val="both"/>
        <w:rPr>
          <w:i/>
          <w:iCs/>
        </w:rPr>
      </w:pPr>
      <w:r w:rsidRPr="00E008E3">
        <w:t xml:space="preserve">Шар и сфера, их сечения, </w:t>
      </w:r>
      <w:r w:rsidRPr="00E008E3">
        <w:rPr>
          <w:i/>
          <w:iCs/>
        </w:rPr>
        <w:t xml:space="preserve">касательная плоскость к сфере. </w:t>
      </w:r>
    </w:p>
    <w:p w:rsidR="008C520D" w:rsidRPr="00E008E3" w:rsidRDefault="008C520D" w:rsidP="008C520D">
      <w:pPr>
        <w:pStyle w:val="a5"/>
        <w:widowControl w:val="0"/>
        <w:jc w:val="both"/>
        <w:rPr>
          <w:b/>
          <w:i/>
          <w:iCs/>
        </w:rPr>
      </w:pPr>
      <w:r w:rsidRPr="00E008E3">
        <w:rPr>
          <w:b/>
        </w:rPr>
        <w:t xml:space="preserve">Объемы тел и площади их поверхностей. </w:t>
      </w:r>
      <w:r w:rsidRPr="00E008E3">
        <w:rPr>
          <w:i/>
          <w:iCs/>
        </w:rPr>
        <w:t>Понятие об объеме тела.</w:t>
      </w:r>
      <w:r w:rsidRPr="00E008E3">
        <w:t xml:space="preserve"> </w:t>
      </w:r>
      <w:r w:rsidRPr="00E008E3">
        <w:rPr>
          <w:i/>
          <w:iCs/>
        </w:rPr>
        <w:t>Отношение объемов подобных тел.</w:t>
      </w:r>
    </w:p>
    <w:p w:rsidR="008C520D" w:rsidRPr="00E008E3" w:rsidRDefault="008C520D" w:rsidP="008C520D">
      <w:pPr>
        <w:pStyle w:val="a5"/>
        <w:widowControl w:val="0"/>
        <w:jc w:val="both"/>
      </w:pPr>
      <w:r w:rsidRPr="00E008E3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C520D" w:rsidRPr="00E008E3" w:rsidRDefault="008C520D" w:rsidP="008C520D">
      <w:pPr>
        <w:pStyle w:val="a5"/>
        <w:widowControl w:val="0"/>
        <w:jc w:val="both"/>
        <w:rPr>
          <w:b/>
        </w:rPr>
      </w:pPr>
      <w:r w:rsidRPr="00E008E3">
        <w:rPr>
          <w:b/>
        </w:rPr>
        <w:t xml:space="preserve">Координаты и векторы. </w:t>
      </w:r>
      <w:r w:rsidRPr="00E008E3">
        <w:t xml:space="preserve">Декартовы координаты в пространстве. Формула расстояния между двумя точками. Уравнения сферы </w:t>
      </w:r>
      <w:r w:rsidRPr="00E008E3">
        <w:rPr>
          <w:i/>
          <w:iCs/>
        </w:rPr>
        <w:t>и плоскости</w:t>
      </w:r>
      <w:r w:rsidRPr="00E008E3">
        <w:t xml:space="preserve">. </w:t>
      </w:r>
      <w:r w:rsidRPr="00E008E3">
        <w:rPr>
          <w:i/>
        </w:rPr>
        <w:t>Формула расстояния от точки до плоскости.</w:t>
      </w:r>
    </w:p>
    <w:p w:rsidR="008C520D" w:rsidRPr="00E008E3" w:rsidRDefault="008C520D" w:rsidP="008C520D">
      <w:pPr>
        <w:pStyle w:val="a5"/>
        <w:widowControl w:val="0"/>
        <w:jc w:val="both"/>
        <w:rPr>
          <w:iCs/>
        </w:rPr>
      </w:pPr>
      <w:r w:rsidRPr="00E008E3">
        <w:rPr>
          <w:iCs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E008E3">
        <w:rPr>
          <w:iCs/>
        </w:rPr>
        <w:t>Компланарные</w:t>
      </w:r>
      <w:proofErr w:type="spellEnd"/>
      <w:r w:rsidRPr="00E008E3">
        <w:rPr>
          <w:iCs/>
        </w:rPr>
        <w:t xml:space="preserve"> векторы. Разложение по трем некомпланарным векторам.</w:t>
      </w:r>
    </w:p>
    <w:p w:rsidR="008C520D" w:rsidRPr="00E008E3" w:rsidRDefault="008C520D" w:rsidP="008C520D"/>
    <w:p w:rsidR="00D104CF" w:rsidRPr="00D104CF" w:rsidRDefault="00D104CF" w:rsidP="00D104CF">
      <w:pPr>
        <w:pStyle w:val="6"/>
        <w:widowControl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104CF">
        <w:rPr>
          <w:rFonts w:ascii="Times New Roman" w:hAnsi="Times New Roman"/>
          <w:i/>
          <w:sz w:val="24"/>
          <w:szCs w:val="24"/>
        </w:rPr>
        <w:t>Место предмета в базисном учебном плане</w:t>
      </w:r>
    </w:p>
    <w:p w:rsidR="00D104CF" w:rsidRPr="00D104CF" w:rsidRDefault="00D104CF" w:rsidP="00D104CF">
      <w:pPr>
        <w:jc w:val="both"/>
        <w:rPr>
          <w:color w:val="000000"/>
        </w:rPr>
      </w:pPr>
      <w:r w:rsidRPr="00D104CF">
        <w:rPr>
          <w:color w:val="000000"/>
        </w:rPr>
        <w:lastRenderedPageBreak/>
        <w:t xml:space="preserve">Согласно федеральному базисному учебному плану для образовательных учреждений Российской Федерации </w:t>
      </w:r>
      <w:r w:rsidRPr="00D104CF">
        <w:rPr>
          <w:rStyle w:val="FontStyle28"/>
          <w:color w:val="000000"/>
          <w:sz w:val="24"/>
          <w:szCs w:val="24"/>
        </w:rPr>
        <w:t>профильный уровень предполагает обучение в объеме 68 часов.</w:t>
      </w:r>
    </w:p>
    <w:p w:rsidR="008C520D" w:rsidRPr="00E008E3" w:rsidRDefault="008C520D" w:rsidP="008C520D">
      <w:pPr>
        <w:jc w:val="both"/>
      </w:pPr>
      <w:r w:rsidRPr="00E008E3">
        <w:rPr>
          <w:b/>
        </w:rPr>
        <w:t xml:space="preserve">Изучение геометрии в 10 классе направлено на достижение следующих </w:t>
      </w:r>
      <w:r w:rsidRPr="00E008E3">
        <w:rPr>
          <w:b/>
          <w:u w:val="single"/>
        </w:rPr>
        <w:t>целей:</w:t>
      </w:r>
      <w:r w:rsidRPr="00E008E3">
        <w:t xml:space="preserve">    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B35AD8">
        <w:t>развитие</w:t>
      </w:r>
      <w:r w:rsidRPr="00E008E3">
        <w:t xml:space="preserve"> логического мышления;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 xml:space="preserve"> пространственного воображения и интуиции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>математической культуры;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>творческой активности учащихся;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 xml:space="preserve"> интереса к предмету; логического мышления;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 xml:space="preserve">активизация поисково-познавательной деятельности; 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 xml:space="preserve">  </w:t>
      </w:r>
      <w:r w:rsidRPr="00E008E3">
        <w:rPr>
          <w:b/>
        </w:rPr>
        <w:t xml:space="preserve">воспитание </w:t>
      </w:r>
      <w:r w:rsidRPr="00E008E3">
        <w:t xml:space="preserve">средствами геометрии культуры личности: отношения к математике как части общечеловеческой культуры. </w:t>
      </w:r>
    </w:p>
    <w:p w:rsidR="008C520D" w:rsidRPr="00E008E3" w:rsidRDefault="008C520D" w:rsidP="008C520D">
      <w:pPr>
        <w:jc w:val="both"/>
      </w:pPr>
      <w:r w:rsidRPr="00E008E3">
        <w:rPr>
          <w:b/>
          <w:u w:val="single"/>
        </w:rPr>
        <w:t xml:space="preserve">Задачи курса геометрии </w:t>
      </w:r>
      <w:r w:rsidRPr="00E008E3">
        <w:t>для достижения поставленных целей: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>систематическое изучение свойств геометрических тел в пространстве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>формирование умения применять полученные знания для решения практических задач;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8C520D" w:rsidRPr="00E008E3" w:rsidRDefault="008C520D" w:rsidP="008C520D">
      <w:pPr>
        <w:numPr>
          <w:ilvl w:val="0"/>
          <w:numId w:val="3"/>
        </w:numPr>
        <w:ind w:left="0"/>
        <w:jc w:val="both"/>
      </w:pPr>
      <w:r w:rsidRPr="00E008E3">
        <w:t>развитие способности к преодолению трудностей.</w:t>
      </w:r>
    </w:p>
    <w:p w:rsidR="008C520D" w:rsidRPr="00E008E3" w:rsidRDefault="008C520D" w:rsidP="008C520D">
      <w:pPr>
        <w:jc w:val="both"/>
      </w:pPr>
      <w:r w:rsidRPr="00E008E3">
        <w:t>Результаты обучения представлены в Требованиях к уровню подготовки  обучающихся.</w:t>
      </w:r>
    </w:p>
    <w:p w:rsidR="008C520D" w:rsidRPr="00E008E3" w:rsidRDefault="008C520D" w:rsidP="008C520D">
      <w:pPr>
        <w:rPr>
          <w:bCs/>
          <w:sz w:val="18"/>
          <w:szCs w:val="18"/>
        </w:rPr>
      </w:pPr>
      <w:r w:rsidRPr="00E008E3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FB5B0F" w:rsidRPr="00D104CF" w:rsidRDefault="00FB5B0F" w:rsidP="00FB5B0F">
      <w:pPr>
        <w:jc w:val="center"/>
        <w:rPr>
          <w:b/>
        </w:rPr>
      </w:pPr>
      <w:r w:rsidRPr="00D104CF">
        <w:rPr>
          <w:b/>
        </w:rPr>
        <w:t>ОСНОВНОЕ  СОДЕРЖАНИЕ</w:t>
      </w:r>
    </w:p>
    <w:p w:rsidR="00FB5B0F" w:rsidRPr="00E008E3" w:rsidRDefault="00FB5B0F" w:rsidP="00FB5B0F"/>
    <w:p w:rsidR="00FB5B0F" w:rsidRPr="00E008E3" w:rsidRDefault="00FB5B0F" w:rsidP="00FB5B0F">
      <w:r w:rsidRPr="00E008E3">
        <w:t>Содержание курса геометрии 10 класса включает следующие тематические блоки: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Введение.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color w:val="000000"/>
        </w:rPr>
        <w:t>Предмет стереометрии. Аксиомы стереометрии. Некоторые следствия из аксиом.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b/>
          <w:color w:val="000000"/>
        </w:rPr>
        <w:t xml:space="preserve">Основная цель </w:t>
      </w:r>
      <w:r w:rsidRPr="00E008E3">
        <w:rPr>
          <w:color w:val="000000"/>
        </w:rPr>
        <w:t>–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В этой теме учащихся фактически впервые встречающихся здесь с пространственной геометрией. Поэтому важную роль в развитии пространственных представлений играют наглядные пособия: модели, рисунки, трехмерные чертежи и т. д. Их широкое привлечение в процессе обучения поможет учащимся легче войти и тематику предмета. В ходе решения задач следует добиваться от учащихся проведения доказательных рассуждений.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color w:val="000000"/>
        </w:rPr>
        <w:t>В результате изучения данной главы учащиеся должны:</w:t>
      </w:r>
    </w:p>
    <w:p w:rsidR="00FB5B0F" w:rsidRPr="00E008E3" w:rsidRDefault="00FB5B0F" w:rsidP="00FB5B0F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 xml:space="preserve">знать, </w:t>
      </w:r>
      <w:r w:rsidRPr="00E008E3">
        <w:rPr>
          <w:color w:val="000000"/>
        </w:rPr>
        <w:t xml:space="preserve">что изучает предмет стереометрия, аксиомы стереометрии, следствия из аксиом. </w:t>
      </w:r>
    </w:p>
    <w:p w:rsidR="00FB5B0F" w:rsidRPr="00E008E3" w:rsidRDefault="00FB5B0F" w:rsidP="00FB5B0F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>уметь:</w:t>
      </w:r>
      <w:r w:rsidRPr="00E008E3">
        <w:rPr>
          <w:color w:val="000000"/>
        </w:rPr>
        <w:t xml:space="preserve"> использовать основные понятия и аксиомы при решении стандартных задач логического характера, изображать точки, прямые и плоскости на чертеже при различном их взаимном расположении в пространстве. 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b/>
          <w:color w:val="000000"/>
        </w:rPr>
      </w:pPr>
      <w:r w:rsidRPr="00E008E3">
        <w:rPr>
          <w:b/>
          <w:color w:val="000000"/>
        </w:rPr>
        <w:t>Глава 1. Параллельност</w:t>
      </w:r>
      <w:r>
        <w:rPr>
          <w:b/>
          <w:color w:val="000000"/>
        </w:rPr>
        <w:t>ь прямых и плоскостей.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b/>
          <w:color w:val="000000"/>
        </w:rPr>
        <w:t>Основная цель –</w:t>
      </w:r>
      <w:r w:rsidRPr="00E008E3">
        <w:rPr>
          <w:color w:val="000000"/>
        </w:rPr>
        <w:t xml:space="preserve"> систематизировать наглядные представления учащихся об основных элементах стереометрии (точках, прямых, плоскостях); сформировать представление о взаимном расположении прямых и плоскостей в пространстве, о параллельности прямых и плоскостей в пространстве. Основной материал этой темы посвящен формированию представлений о возможных случаях взаимного расположения прямых и плоскостей, причем акцент делается на формирование умения распознавать эти случаи в реальных формах (на окружающих предметах, стереометрических моделях и т. п.). При решении стереометрических задач на вычисление длин отрезков особое внимание следует уделить осмысленному применению фактов из курса планиметрии.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color w:val="000000"/>
        </w:rPr>
        <w:t>В результате изучения данной главы учащиеся должны:</w:t>
      </w:r>
    </w:p>
    <w:p w:rsidR="00FB5B0F" w:rsidRPr="00E008E3" w:rsidRDefault="00FB5B0F" w:rsidP="00FB5B0F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 xml:space="preserve">знать </w:t>
      </w:r>
      <w:r w:rsidRPr="00E008E3">
        <w:rPr>
          <w:color w:val="000000"/>
        </w:rPr>
        <w:t xml:space="preserve">определение и признаки параллельных плоскостей, прямой и плоскости, плоскостей в пространстве. </w:t>
      </w:r>
    </w:p>
    <w:p w:rsidR="00FB5B0F" w:rsidRPr="00E008E3" w:rsidRDefault="00FB5B0F" w:rsidP="00FB5B0F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lastRenderedPageBreak/>
        <w:t>уметь</w:t>
      </w:r>
      <w:r w:rsidRPr="00E008E3">
        <w:rPr>
          <w:color w:val="000000"/>
        </w:rPr>
        <w:t xml:space="preserve">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 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b/>
          <w:color w:val="000000"/>
        </w:rPr>
      </w:pPr>
      <w:r w:rsidRPr="00E008E3">
        <w:rPr>
          <w:b/>
          <w:color w:val="000000"/>
        </w:rPr>
        <w:t>Глава 2. Перпендикулярность прямых и пл</w:t>
      </w:r>
      <w:r>
        <w:rPr>
          <w:b/>
          <w:color w:val="000000"/>
        </w:rPr>
        <w:t>оскостей.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b/>
          <w:color w:val="000000"/>
        </w:rPr>
        <w:t>Основная цель</w:t>
      </w:r>
      <w:r w:rsidRPr="00E008E3">
        <w:rPr>
          <w:color w:val="000000"/>
        </w:rPr>
        <w:t xml:space="preserve"> – дать учащимся систематические сведения о перпендикулярности прямых и плоскостей в пространстве, ввести понятие углов между прямыми и плоскостями, между плоскостями. В ходе изучения темы обобщаются и систематизируются знания учащихся о перпендикулярности прямых, перпендикуляре и наклонных, известные им из курса планиметрии.  Постоянное обращение к знакомому материалу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color w:val="000000"/>
        </w:rPr>
        <w:t>В результате изучения данной главы учащиеся должны:</w:t>
      </w:r>
    </w:p>
    <w:p w:rsidR="00FB5B0F" w:rsidRPr="00E008E3" w:rsidRDefault="00FB5B0F" w:rsidP="00FB5B0F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>знать</w:t>
      </w:r>
      <w:r w:rsidRPr="00E008E3">
        <w:rPr>
          <w:color w:val="000000"/>
        </w:rPr>
        <w:t xml:space="preserve"> определение и признаки перпендикулярности прямых и плоскостей в пространстве; понятия о перпендикуляре, наклонной, проекции наклонной </w:t>
      </w:r>
    </w:p>
    <w:p w:rsidR="00FB5B0F" w:rsidRPr="00E008E3" w:rsidRDefault="00FB5B0F" w:rsidP="00FB5B0F">
      <w:pPr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>уметь</w:t>
      </w:r>
      <w:r w:rsidRPr="00E008E3">
        <w:rPr>
          <w:color w:val="000000"/>
        </w:rPr>
        <w:t xml:space="preserve"> доказывать все теоремы, решать задачи с их применением. 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b/>
          <w:color w:val="000000"/>
        </w:rPr>
      </w:pPr>
      <w:r w:rsidRPr="00E008E3">
        <w:rPr>
          <w:b/>
          <w:color w:val="000000"/>
        </w:rPr>
        <w:t>Г</w:t>
      </w:r>
      <w:r>
        <w:rPr>
          <w:b/>
          <w:color w:val="000000"/>
        </w:rPr>
        <w:t>лава 3. Многогранники.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b/>
          <w:color w:val="000000"/>
        </w:rPr>
        <w:t>Основная цель</w:t>
      </w:r>
      <w:r w:rsidRPr="00E008E3">
        <w:rPr>
          <w:color w:val="000000"/>
        </w:rPr>
        <w:t xml:space="preserve"> – дать учащимся систематические сведения об основных видах многогранников. Учащиеся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определение громоздко и трудно не только для понимания учащимися, но и для его применения. Изучение многогранников нужно вести на наглядной основе, опираясь на объекты природы, предметы окружающей действительности. Весь теоретический материал темы откосится либо к прямым призмам, либо к правильным призмам и правильным пирамидам. Все теоремы доказываются достаточно просто, результаты могут быть записаны формулами. Поэтому в теме много задач вычислительного характера, при решении которых отрабатываются умения учащихся пользоваться сведениями из тригонометрии, формулами площадей. </w:t>
      </w:r>
    </w:p>
    <w:p w:rsidR="00FB5B0F" w:rsidRPr="00E008E3" w:rsidRDefault="00FB5B0F" w:rsidP="00FB5B0F">
      <w:pPr>
        <w:pStyle w:val="aa"/>
        <w:spacing w:before="0" w:beforeAutospacing="0" w:after="0" w:afterAutospacing="0"/>
        <w:rPr>
          <w:color w:val="000000"/>
        </w:rPr>
      </w:pPr>
      <w:r w:rsidRPr="00E008E3">
        <w:rPr>
          <w:color w:val="000000"/>
        </w:rPr>
        <w:t>В результате изучения данной главы учащиеся должны:</w:t>
      </w:r>
    </w:p>
    <w:p w:rsidR="00FB5B0F" w:rsidRPr="00E008E3" w:rsidRDefault="00FB5B0F" w:rsidP="00FB5B0F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>знать</w:t>
      </w:r>
      <w:r w:rsidRPr="00E008E3">
        <w:rPr>
          <w:color w:val="000000"/>
        </w:rPr>
        <w:t xml:space="preserve"> виды многогранников, их характеристики, основные понятия </w:t>
      </w:r>
    </w:p>
    <w:p w:rsidR="00FB5B0F" w:rsidRPr="00E008E3" w:rsidRDefault="00FB5B0F" w:rsidP="00FB5B0F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E008E3">
        <w:rPr>
          <w:b/>
          <w:color w:val="000000"/>
        </w:rPr>
        <w:t>уметь</w:t>
      </w:r>
      <w:r w:rsidRPr="00E008E3">
        <w:rPr>
          <w:color w:val="000000"/>
        </w:rPr>
        <w:t xml:space="preserve"> решать задачи с использованием таких понятий, как "угол между прямой и плоскостью", "двугранный угол" и др. </w:t>
      </w:r>
    </w:p>
    <w:p w:rsidR="00FB5B0F" w:rsidRPr="00E008E3" w:rsidRDefault="00FB5B0F" w:rsidP="00FB5B0F">
      <w:pPr>
        <w:jc w:val="both"/>
        <w:rPr>
          <w:b/>
          <w:color w:val="000000"/>
        </w:rPr>
      </w:pPr>
      <w:r>
        <w:rPr>
          <w:b/>
          <w:color w:val="000000"/>
        </w:rPr>
        <w:t>Повторение.</w:t>
      </w:r>
    </w:p>
    <w:p w:rsidR="00FB5B0F" w:rsidRPr="00E008E3" w:rsidRDefault="00FB5B0F" w:rsidP="00FB5B0F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008E3">
        <w:rPr>
          <w:rFonts w:ascii="Times New Roman" w:hAnsi="Times New Roman"/>
          <w:b/>
          <w:sz w:val="24"/>
          <w:szCs w:val="24"/>
        </w:rPr>
        <w:t>Уметь</w:t>
      </w:r>
      <w:r w:rsidRPr="00E008E3">
        <w:rPr>
          <w:rFonts w:ascii="Times New Roman" w:hAnsi="Times New Roman"/>
          <w:sz w:val="24"/>
          <w:szCs w:val="24"/>
        </w:rPr>
        <w:t xml:space="preserve"> применять изученный теоретический материал при выполнении письменных работ.</w:t>
      </w:r>
    </w:p>
    <w:p w:rsidR="00FB5B0F" w:rsidRDefault="00FB5B0F" w:rsidP="00FB5B0F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D104CF" w:rsidRDefault="00D104CF" w:rsidP="00FB5B0F">
      <w:pPr>
        <w:jc w:val="center"/>
      </w:pPr>
    </w:p>
    <w:p w:rsidR="00FB5B0F" w:rsidRPr="00B21ED2" w:rsidRDefault="00FB5B0F" w:rsidP="00FB5B0F">
      <w:pPr>
        <w:jc w:val="center"/>
      </w:pPr>
      <w:r w:rsidRPr="00B21ED2">
        <w:lastRenderedPageBreak/>
        <w:t>Тематическое планирование</w:t>
      </w:r>
    </w:p>
    <w:p w:rsidR="00FB5B0F" w:rsidRPr="00B21ED2" w:rsidRDefault="00FB5B0F" w:rsidP="00FB5B0F"/>
    <w:p w:rsidR="00FB5B0F" w:rsidRPr="00B21ED2" w:rsidRDefault="00FB5B0F" w:rsidP="00FB5B0F">
      <w:r w:rsidRPr="00B21ED2">
        <w:t xml:space="preserve">Предмет  </w:t>
      </w:r>
      <w:r w:rsidRPr="00B21ED2">
        <w:rPr>
          <w:i/>
          <w:u w:val="single"/>
        </w:rPr>
        <w:t>геометрия.</w:t>
      </w:r>
      <w:r w:rsidRPr="00B21ED2">
        <w:t xml:space="preserve">          Класс </w:t>
      </w:r>
      <w:r>
        <w:rPr>
          <w:u w:val="single"/>
        </w:rPr>
        <w:t>10</w:t>
      </w:r>
      <w:r w:rsidRPr="00B21ED2">
        <w:rPr>
          <w:u w:val="single"/>
        </w:rPr>
        <w:t>.</w:t>
      </w:r>
      <w:r w:rsidRPr="00B21ED2">
        <w:t xml:space="preserve">           Количество часов в неделю  </w:t>
      </w:r>
      <w:r w:rsidR="00D104CF">
        <w:rPr>
          <w:i/>
          <w:u w:val="single"/>
        </w:rPr>
        <w:t>2</w:t>
      </w:r>
      <w:r w:rsidRPr="00B21ED2">
        <w:t xml:space="preserve">. </w:t>
      </w:r>
    </w:p>
    <w:p w:rsidR="00FB5B0F" w:rsidRDefault="00FB5B0F" w:rsidP="00FB5B0F">
      <w:pPr>
        <w:rPr>
          <w:i/>
        </w:rPr>
      </w:pPr>
    </w:p>
    <w:p w:rsidR="00890DBE" w:rsidRDefault="00890DBE" w:rsidP="00FB5B0F">
      <w:pPr>
        <w:rPr>
          <w:i/>
        </w:rPr>
      </w:pPr>
      <w:r>
        <w:rPr>
          <w:i/>
        </w:rPr>
        <w:t xml:space="preserve">Всего: </w:t>
      </w:r>
      <w:r w:rsidR="00D104CF">
        <w:rPr>
          <w:i/>
        </w:rPr>
        <w:t>68</w:t>
      </w:r>
      <w:r w:rsidR="00794A4E">
        <w:rPr>
          <w:i/>
        </w:rPr>
        <w:t xml:space="preserve"> ч.</w:t>
      </w:r>
    </w:p>
    <w:p w:rsidR="00794A4E" w:rsidRDefault="00794A4E" w:rsidP="00FB5B0F">
      <w:pPr>
        <w:rPr>
          <w:i/>
        </w:rPr>
      </w:pPr>
    </w:p>
    <w:p w:rsidR="000C3D0C" w:rsidRPr="00B21ED2" w:rsidRDefault="000C3D0C" w:rsidP="00FB5B0F">
      <w:pPr>
        <w:rPr>
          <w:i/>
        </w:rPr>
      </w:pPr>
    </w:p>
    <w:tbl>
      <w:tblPr>
        <w:tblpPr w:leftFromText="180" w:rightFromText="180" w:vertAnchor="page" w:horzAnchor="margin" w:tblpY="3256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027"/>
        <w:gridCol w:w="1189"/>
        <w:gridCol w:w="1438"/>
      </w:tblGrid>
      <w:tr w:rsidR="00890DBE" w:rsidRPr="00B21ED2" w:rsidTr="00890DBE">
        <w:tc>
          <w:tcPr>
            <w:tcW w:w="741" w:type="dxa"/>
            <w:vMerge w:val="restart"/>
          </w:tcPr>
          <w:p w:rsidR="00890DBE" w:rsidRPr="00B21ED2" w:rsidRDefault="00890DBE" w:rsidP="00890DBE">
            <w:r w:rsidRPr="00B21ED2">
              <w:t>№</w:t>
            </w:r>
          </w:p>
          <w:p w:rsidR="00890DBE" w:rsidRPr="00B21ED2" w:rsidRDefault="00890DBE" w:rsidP="00890DBE">
            <w:r w:rsidRPr="00B21ED2">
              <w:t>темы</w:t>
            </w:r>
          </w:p>
        </w:tc>
        <w:tc>
          <w:tcPr>
            <w:tcW w:w="6027" w:type="dxa"/>
            <w:vMerge w:val="restart"/>
          </w:tcPr>
          <w:p w:rsidR="00890DBE" w:rsidRPr="00B21ED2" w:rsidRDefault="00890DBE" w:rsidP="00890DBE">
            <w:r w:rsidRPr="00B21ED2">
              <w:t>Тема / контрольные мероприятия</w:t>
            </w:r>
          </w:p>
        </w:tc>
        <w:tc>
          <w:tcPr>
            <w:tcW w:w="2627" w:type="dxa"/>
            <w:gridSpan w:val="2"/>
          </w:tcPr>
          <w:p w:rsidR="00890DBE" w:rsidRPr="00B21ED2" w:rsidRDefault="00890DBE" w:rsidP="00890DBE">
            <w:r w:rsidRPr="00B21ED2">
              <w:t>Количество часов</w:t>
            </w:r>
          </w:p>
        </w:tc>
      </w:tr>
      <w:tr w:rsidR="00890DBE" w:rsidRPr="00B21ED2" w:rsidTr="00890DBE">
        <w:tc>
          <w:tcPr>
            <w:tcW w:w="741" w:type="dxa"/>
            <w:vMerge/>
          </w:tcPr>
          <w:p w:rsidR="00890DBE" w:rsidRPr="00B21ED2" w:rsidRDefault="00890DBE" w:rsidP="00890DBE"/>
        </w:tc>
        <w:tc>
          <w:tcPr>
            <w:tcW w:w="6027" w:type="dxa"/>
            <w:vMerge/>
          </w:tcPr>
          <w:p w:rsidR="00890DBE" w:rsidRPr="00B21ED2" w:rsidRDefault="00890DBE" w:rsidP="00890DBE"/>
        </w:tc>
        <w:tc>
          <w:tcPr>
            <w:tcW w:w="1189" w:type="dxa"/>
          </w:tcPr>
          <w:p w:rsidR="00890DBE" w:rsidRPr="00B21ED2" w:rsidRDefault="00890DBE" w:rsidP="00890DBE">
            <w:pPr>
              <w:ind w:left="171" w:hanging="171"/>
            </w:pPr>
            <w:r w:rsidRPr="00B21ED2">
              <w:t>По плану</w:t>
            </w:r>
          </w:p>
        </w:tc>
        <w:tc>
          <w:tcPr>
            <w:tcW w:w="1438" w:type="dxa"/>
          </w:tcPr>
          <w:p w:rsidR="00890DBE" w:rsidRPr="00B21ED2" w:rsidRDefault="00890DBE" w:rsidP="00890DBE">
            <w:r w:rsidRPr="00B21ED2">
              <w:t>фактически</w:t>
            </w:r>
          </w:p>
        </w:tc>
      </w:tr>
      <w:tr w:rsidR="008D400D" w:rsidRPr="00B21ED2" w:rsidTr="00890DBE">
        <w:tc>
          <w:tcPr>
            <w:tcW w:w="741" w:type="dxa"/>
          </w:tcPr>
          <w:p w:rsidR="008D400D" w:rsidRPr="00B21ED2" w:rsidRDefault="003D4510" w:rsidP="00890DBE">
            <w:r>
              <w:t>1</w:t>
            </w:r>
          </w:p>
        </w:tc>
        <w:tc>
          <w:tcPr>
            <w:tcW w:w="6027" w:type="dxa"/>
          </w:tcPr>
          <w:p w:rsidR="008D400D" w:rsidRPr="00B21ED2" w:rsidRDefault="008D400D" w:rsidP="00890DBE">
            <w:r>
              <w:t>Некоторые сведения из планиметрии</w:t>
            </w:r>
          </w:p>
        </w:tc>
        <w:tc>
          <w:tcPr>
            <w:tcW w:w="1189" w:type="dxa"/>
          </w:tcPr>
          <w:p w:rsidR="008D400D" w:rsidRPr="00B21ED2" w:rsidRDefault="008D400D" w:rsidP="00890DBE">
            <w:pPr>
              <w:ind w:left="171" w:hanging="171"/>
            </w:pPr>
            <w:r>
              <w:t>12</w:t>
            </w:r>
          </w:p>
        </w:tc>
        <w:tc>
          <w:tcPr>
            <w:tcW w:w="1438" w:type="dxa"/>
          </w:tcPr>
          <w:p w:rsidR="008D400D" w:rsidRPr="00B21ED2" w:rsidRDefault="008D400D" w:rsidP="00890DBE"/>
        </w:tc>
      </w:tr>
      <w:tr w:rsidR="00890DBE" w:rsidRPr="00B21ED2" w:rsidTr="00890DBE">
        <w:tc>
          <w:tcPr>
            <w:tcW w:w="741" w:type="dxa"/>
          </w:tcPr>
          <w:p w:rsidR="00890DBE" w:rsidRPr="00B21ED2" w:rsidRDefault="003D4510" w:rsidP="00890DBE">
            <w:r>
              <w:t>2</w:t>
            </w:r>
          </w:p>
        </w:tc>
        <w:tc>
          <w:tcPr>
            <w:tcW w:w="6027" w:type="dxa"/>
          </w:tcPr>
          <w:p w:rsidR="00890DBE" w:rsidRPr="00B21ED2" w:rsidRDefault="00890DBE" w:rsidP="00890DBE">
            <w:r>
              <w:t>Введение.</w:t>
            </w:r>
          </w:p>
        </w:tc>
        <w:tc>
          <w:tcPr>
            <w:tcW w:w="1189" w:type="dxa"/>
          </w:tcPr>
          <w:p w:rsidR="00890DBE" w:rsidRPr="00B21ED2" w:rsidRDefault="00890DBE" w:rsidP="00890DBE">
            <w:pPr>
              <w:ind w:left="171" w:hanging="171"/>
            </w:pPr>
            <w:r>
              <w:t>3</w:t>
            </w:r>
          </w:p>
        </w:tc>
        <w:tc>
          <w:tcPr>
            <w:tcW w:w="1438" w:type="dxa"/>
          </w:tcPr>
          <w:p w:rsidR="00890DBE" w:rsidRPr="00B21ED2" w:rsidRDefault="00890DBE" w:rsidP="00890DBE"/>
        </w:tc>
      </w:tr>
      <w:tr w:rsidR="00890DBE" w:rsidRPr="00B21ED2" w:rsidTr="00890DBE">
        <w:tc>
          <w:tcPr>
            <w:tcW w:w="741" w:type="dxa"/>
          </w:tcPr>
          <w:p w:rsidR="00890DBE" w:rsidRDefault="003D4510" w:rsidP="00890DBE">
            <w:r>
              <w:t>3</w:t>
            </w:r>
          </w:p>
        </w:tc>
        <w:tc>
          <w:tcPr>
            <w:tcW w:w="6027" w:type="dxa"/>
          </w:tcPr>
          <w:p w:rsidR="00890DBE" w:rsidRDefault="00890DBE" w:rsidP="00890DBE">
            <w:r>
              <w:t>Параллельность прямых и плоскостей.</w:t>
            </w:r>
          </w:p>
          <w:p w:rsidR="00794A4E" w:rsidRDefault="00794A4E" w:rsidP="00890DBE">
            <w:r>
              <w:t xml:space="preserve">Контрольная работа №1 «Взаимное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пространстве».</w:t>
            </w:r>
          </w:p>
          <w:p w:rsidR="00794A4E" w:rsidRPr="00B21ED2" w:rsidRDefault="00794A4E" w:rsidP="00890DBE">
            <w:r>
              <w:t>Контрольная работа №2 «Параллельность плоскостей».</w:t>
            </w:r>
          </w:p>
        </w:tc>
        <w:tc>
          <w:tcPr>
            <w:tcW w:w="1189" w:type="dxa"/>
          </w:tcPr>
          <w:p w:rsidR="00890DBE" w:rsidRPr="00B21ED2" w:rsidRDefault="00890DBE" w:rsidP="00890DBE">
            <w:pPr>
              <w:ind w:left="171" w:hanging="171"/>
            </w:pPr>
            <w:r>
              <w:t>16</w:t>
            </w:r>
          </w:p>
        </w:tc>
        <w:tc>
          <w:tcPr>
            <w:tcW w:w="1438" w:type="dxa"/>
          </w:tcPr>
          <w:p w:rsidR="00890DBE" w:rsidRPr="00B21ED2" w:rsidRDefault="00890DBE" w:rsidP="00890DBE"/>
        </w:tc>
      </w:tr>
      <w:tr w:rsidR="00890DBE" w:rsidRPr="00B21ED2" w:rsidTr="00890DBE">
        <w:tc>
          <w:tcPr>
            <w:tcW w:w="741" w:type="dxa"/>
          </w:tcPr>
          <w:p w:rsidR="00890DBE" w:rsidRPr="00B21ED2" w:rsidRDefault="003D4510" w:rsidP="00890DBE">
            <w:r>
              <w:t>4</w:t>
            </w:r>
          </w:p>
        </w:tc>
        <w:tc>
          <w:tcPr>
            <w:tcW w:w="6027" w:type="dxa"/>
          </w:tcPr>
          <w:p w:rsidR="00890DBE" w:rsidRDefault="00890DBE" w:rsidP="00890DBE">
            <w:r>
              <w:t>Перпендикулярность прямых и плоскостей.</w:t>
            </w:r>
          </w:p>
          <w:p w:rsidR="00794A4E" w:rsidRPr="00B21ED2" w:rsidRDefault="00794A4E" w:rsidP="00890DBE">
            <w:r>
              <w:t>Контрольная работа №3 « Перпендикулярность прямых и плоскостей».</w:t>
            </w:r>
          </w:p>
        </w:tc>
        <w:tc>
          <w:tcPr>
            <w:tcW w:w="1189" w:type="dxa"/>
          </w:tcPr>
          <w:p w:rsidR="00890DBE" w:rsidRPr="00B21ED2" w:rsidRDefault="00890DBE" w:rsidP="00890DBE">
            <w:pPr>
              <w:ind w:left="171" w:hanging="171"/>
            </w:pPr>
            <w:r>
              <w:t>17</w:t>
            </w:r>
          </w:p>
        </w:tc>
        <w:tc>
          <w:tcPr>
            <w:tcW w:w="1438" w:type="dxa"/>
          </w:tcPr>
          <w:p w:rsidR="00890DBE" w:rsidRPr="00B21ED2" w:rsidRDefault="00890DBE" w:rsidP="00890DBE"/>
        </w:tc>
      </w:tr>
      <w:tr w:rsidR="00890DBE" w:rsidRPr="00B21ED2" w:rsidTr="00890DBE">
        <w:tc>
          <w:tcPr>
            <w:tcW w:w="741" w:type="dxa"/>
          </w:tcPr>
          <w:p w:rsidR="00890DBE" w:rsidRPr="00B21ED2" w:rsidRDefault="003D4510" w:rsidP="00890DBE">
            <w:r>
              <w:t>5</w:t>
            </w:r>
          </w:p>
        </w:tc>
        <w:tc>
          <w:tcPr>
            <w:tcW w:w="6027" w:type="dxa"/>
          </w:tcPr>
          <w:p w:rsidR="00794A4E" w:rsidRDefault="00890DBE" w:rsidP="00890DBE">
            <w:r>
              <w:t>Многогранники.</w:t>
            </w:r>
          </w:p>
          <w:p w:rsidR="00890DBE" w:rsidRPr="00B21ED2" w:rsidRDefault="00794A4E" w:rsidP="00890DBE">
            <w:r>
              <w:t xml:space="preserve"> Контрольная работа №4 «Многогранники».</w:t>
            </w:r>
          </w:p>
        </w:tc>
        <w:tc>
          <w:tcPr>
            <w:tcW w:w="1189" w:type="dxa"/>
          </w:tcPr>
          <w:p w:rsidR="00890DBE" w:rsidRPr="00B21ED2" w:rsidRDefault="00890DBE" w:rsidP="00890DBE">
            <w:pPr>
              <w:ind w:left="171" w:hanging="171"/>
            </w:pPr>
            <w:r>
              <w:t>1</w:t>
            </w:r>
            <w:r w:rsidR="008D400D">
              <w:t>4</w:t>
            </w:r>
          </w:p>
        </w:tc>
        <w:tc>
          <w:tcPr>
            <w:tcW w:w="1438" w:type="dxa"/>
          </w:tcPr>
          <w:p w:rsidR="00890DBE" w:rsidRPr="00B21ED2" w:rsidRDefault="00890DBE" w:rsidP="00890DBE"/>
        </w:tc>
      </w:tr>
      <w:tr w:rsidR="00890DBE" w:rsidRPr="00B21ED2" w:rsidTr="00890DBE">
        <w:tc>
          <w:tcPr>
            <w:tcW w:w="741" w:type="dxa"/>
          </w:tcPr>
          <w:p w:rsidR="00890DBE" w:rsidRPr="00B21ED2" w:rsidRDefault="003D4510" w:rsidP="00890DBE">
            <w:r>
              <w:t>6</w:t>
            </w:r>
          </w:p>
        </w:tc>
        <w:tc>
          <w:tcPr>
            <w:tcW w:w="6027" w:type="dxa"/>
          </w:tcPr>
          <w:p w:rsidR="00890DBE" w:rsidRPr="00B21ED2" w:rsidRDefault="00890DBE" w:rsidP="00890DBE">
            <w:r>
              <w:t>повторение</w:t>
            </w:r>
          </w:p>
        </w:tc>
        <w:tc>
          <w:tcPr>
            <w:tcW w:w="1189" w:type="dxa"/>
          </w:tcPr>
          <w:p w:rsidR="00890DBE" w:rsidRPr="00B21ED2" w:rsidRDefault="008D400D" w:rsidP="00890DBE">
            <w:pPr>
              <w:ind w:left="171" w:hanging="171"/>
            </w:pPr>
            <w:r>
              <w:t>6</w:t>
            </w:r>
          </w:p>
        </w:tc>
        <w:tc>
          <w:tcPr>
            <w:tcW w:w="1438" w:type="dxa"/>
          </w:tcPr>
          <w:p w:rsidR="00890DBE" w:rsidRPr="00B21ED2" w:rsidRDefault="00890DBE" w:rsidP="00890DBE"/>
        </w:tc>
      </w:tr>
    </w:tbl>
    <w:p w:rsidR="000C3D0C" w:rsidRPr="00B21ED2" w:rsidRDefault="000C3D0C" w:rsidP="000C3D0C">
      <w:pPr>
        <w:rPr>
          <w:b/>
        </w:rPr>
      </w:pPr>
      <w:r w:rsidRPr="00B21ED2">
        <w:rPr>
          <w:b/>
        </w:rPr>
        <w:t>Поурочное планирование учебного материала.</w:t>
      </w:r>
    </w:p>
    <w:p w:rsidR="000C3D0C" w:rsidRDefault="000C3D0C" w:rsidP="000C3D0C">
      <w:pPr>
        <w:rPr>
          <w:b/>
          <w:u w:val="single"/>
        </w:rPr>
      </w:pPr>
      <w:r w:rsidRPr="00B21ED2">
        <w:rPr>
          <w:b/>
        </w:rPr>
        <w:t xml:space="preserve">Предмет  </w:t>
      </w:r>
      <w:r w:rsidRPr="00B21ED2">
        <w:rPr>
          <w:b/>
          <w:i/>
          <w:u w:val="single"/>
        </w:rPr>
        <w:t>геометрия</w:t>
      </w:r>
      <w:r w:rsidRPr="00B21ED2">
        <w:rPr>
          <w:b/>
        </w:rPr>
        <w:t xml:space="preserve">     Класс  </w:t>
      </w:r>
      <w:r>
        <w:rPr>
          <w:b/>
          <w:u w:val="single"/>
        </w:rPr>
        <w:t>10</w:t>
      </w:r>
      <w:r w:rsidRPr="00B21ED2">
        <w:rPr>
          <w:b/>
          <w:u w:val="single"/>
        </w:rPr>
        <w:t xml:space="preserve"> </w:t>
      </w:r>
      <w:r w:rsidRPr="00B21ED2">
        <w:rPr>
          <w:b/>
        </w:rPr>
        <w:t xml:space="preserve">     Количество часов в неделю  </w:t>
      </w:r>
      <w:r w:rsidR="003D4510">
        <w:rPr>
          <w:b/>
          <w:u w:val="single"/>
        </w:rPr>
        <w:t>2</w:t>
      </w:r>
      <w:r w:rsidRPr="00B21ED2">
        <w:rPr>
          <w:b/>
          <w:u w:val="single"/>
        </w:rPr>
        <w:t>.</w:t>
      </w:r>
      <w:r w:rsidRPr="00B21ED2">
        <w:rPr>
          <w:b/>
        </w:rPr>
        <w:t xml:space="preserve">        Всего:</w:t>
      </w:r>
      <w:r w:rsidR="003D4510">
        <w:rPr>
          <w:b/>
          <w:u w:val="single"/>
        </w:rPr>
        <w:t>68</w:t>
      </w:r>
      <w:r w:rsidRPr="00B21ED2">
        <w:rPr>
          <w:b/>
          <w:u w:val="single"/>
        </w:rPr>
        <w:t xml:space="preserve"> ч</w:t>
      </w:r>
    </w:p>
    <w:p w:rsidR="000C3D0C" w:rsidRPr="00B21ED2" w:rsidRDefault="000C3D0C" w:rsidP="000C3D0C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3594"/>
        <w:gridCol w:w="1417"/>
        <w:gridCol w:w="3420"/>
      </w:tblGrid>
      <w:tr w:rsidR="000C3D0C" w:rsidRPr="00B21ED2" w:rsidTr="000C3D0C">
        <w:tc>
          <w:tcPr>
            <w:tcW w:w="1140" w:type="dxa"/>
          </w:tcPr>
          <w:p w:rsidR="000C3D0C" w:rsidRPr="00B21ED2" w:rsidRDefault="000C3D0C" w:rsidP="002A1A98">
            <w:pPr>
              <w:jc w:val="center"/>
            </w:pPr>
            <w:proofErr w:type="spellStart"/>
            <w:proofErr w:type="gramStart"/>
            <w:r w:rsidRPr="00B21ED2">
              <w:t>п</w:t>
            </w:r>
            <w:proofErr w:type="spellEnd"/>
            <w:proofErr w:type="gramEnd"/>
            <w:r w:rsidRPr="00B21ED2">
              <w:t>/</w:t>
            </w:r>
            <w:proofErr w:type="spellStart"/>
            <w:r w:rsidRPr="00B21ED2">
              <w:t>п</w:t>
            </w:r>
            <w:proofErr w:type="spellEnd"/>
          </w:p>
        </w:tc>
        <w:tc>
          <w:tcPr>
            <w:tcW w:w="3594" w:type="dxa"/>
          </w:tcPr>
          <w:p w:rsidR="000C3D0C" w:rsidRPr="00B21ED2" w:rsidRDefault="000C3D0C" w:rsidP="002A1A98">
            <w:pPr>
              <w:jc w:val="center"/>
            </w:pPr>
            <w:r w:rsidRPr="00B21ED2">
              <w:t>Тема</w:t>
            </w:r>
          </w:p>
        </w:tc>
        <w:tc>
          <w:tcPr>
            <w:tcW w:w="1417" w:type="dxa"/>
          </w:tcPr>
          <w:p w:rsidR="000C3D0C" w:rsidRPr="00B21ED2" w:rsidRDefault="000C3D0C" w:rsidP="002A1A98">
            <w:pPr>
              <w:jc w:val="center"/>
            </w:pPr>
            <w:r w:rsidRPr="00B21ED2">
              <w:t>Количество</w:t>
            </w:r>
          </w:p>
          <w:p w:rsidR="000C3D0C" w:rsidRPr="00B21ED2" w:rsidRDefault="000C3D0C" w:rsidP="002A1A98">
            <w:pPr>
              <w:jc w:val="center"/>
            </w:pPr>
            <w:r w:rsidRPr="00B21ED2">
              <w:t>часов</w:t>
            </w:r>
          </w:p>
        </w:tc>
        <w:tc>
          <w:tcPr>
            <w:tcW w:w="3420" w:type="dxa"/>
          </w:tcPr>
          <w:p w:rsidR="000C3D0C" w:rsidRPr="00B21ED2" w:rsidRDefault="000C3D0C" w:rsidP="002A1A98">
            <w:pPr>
              <w:jc w:val="center"/>
            </w:pPr>
            <w:r w:rsidRPr="00B21ED2">
              <w:t>Даты</w:t>
            </w:r>
          </w:p>
        </w:tc>
      </w:tr>
      <w:tr w:rsidR="00CC41DF" w:rsidRPr="00B21ED2" w:rsidTr="007C1705">
        <w:tc>
          <w:tcPr>
            <w:tcW w:w="4734" w:type="dxa"/>
            <w:gridSpan w:val="2"/>
          </w:tcPr>
          <w:p w:rsidR="00CC41DF" w:rsidRPr="00CC41DF" w:rsidRDefault="00CC41DF" w:rsidP="002A1A98">
            <w:pPr>
              <w:jc w:val="center"/>
              <w:rPr>
                <w:b/>
              </w:rPr>
            </w:pPr>
            <w:r w:rsidRPr="00CC41DF">
              <w:rPr>
                <w:b/>
              </w:rPr>
              <w:t>Некоторые сведения из планиметрии</w:t>
            </w:r>
          </w:p>
        </w:tc>
        <w:tc>
          <w:tcPr>
            <w:tcW w:w="1417" w:type="dxa"/>
          </w:tcPr>
          <w:p w:rsidR="00CC41DF" w:rsidRPr="00CC41DF" w:rsidRDefault="00CC41DF" w:rsidP="002A1A98">
            <w:pPr>
              <w:jc w:val="center"/>
              <w:rPr>
                <w:b/>
              </w:rPr>
            </w:pPr>
            <w:r w:rsidRPr="00CC41DF">
              <w:rPr>
                <w:b/>
              </w:rPr>
              <w:t>12</w:t>
            </w:r>
          </w:p>
        </w:tc>
        <w:tc>
          <w:tcPr>
            <w:tcW w:w="3420" w:type="dxa"/>
          </w:tcPr>
          <w:p w:rsidR="00CC41DF" w:rsidRPr="00B21ED2" w:rsidRDefault="00CC41DF" w:rsidP="002A1A98">
            <w:pPr>
              <w:jc w:val="center"/>
            </w:pPr>
          </w:p>
        </w:tc>
      </w:tr>
      <w:tr w:rsidR="000C3D0C" w:rsidRPr="00B21ED2" w:rsidTr="000C3D0C">
        <w:tc>
          <w:tcPr>
            <w:tcW w:w="1140" w:type="dxa"/>
            <w:vAlign w:val="center"/>
          </w:tcPr>
          <w:p w:rsidR="000C3D0C" w:rsidRPr="000F0EA9" w:rsidRDefault="000F0EA9" w:rsidP="002A1A98">
            <w:pPr>
              <w:jc w:val="both"/>
              <w:rPr>
                <w:bCs/>
              </w:rPr>
            </w:pPr>
            <w:r w:rsidRPr="000F0EA9">
              <w:rPr>
                <w:bCs/>
              </w:rPr>
              <w:t>1</w:t>
            </w:r>
          </w:p>
        </w:tc>
        <w:tc>
          <w:tcPr>
            <w:tcW w:w="3594" w:type="dxa"/>
          </w:tcPr>
          <w:p w:rsidR="000C3D0C" w:rsidRPr="000F0EA9" w:rsidRDefault="000F0EA9" w:rsidP="002A1A98">
            <w:pPr>
              <w:jc w:val="both"/>
              <w:rPr>
                <w:bCs/>
              </w:rPr>
            </w:pPr>
            <w:r w:rsidRPr="000F0EA9">
              <w:rPr>
                <w:bCs/>
              </w:rPr>
              <w:t>Углы и отрезки связанные с окружностью</w:t>
            </w:r>
          </w:p>
        </w:tc>
        <w:tc>
          <w:tcPr>
            <w:tcW w:w="1417" w:type="dxa"/>
            <w:vAlign w:val="center"/>
          </w:tcPr>
          <w:p w:rsidR="000C3D0C" w:rsidRPr="000F0EA9" w:rsidRDefault="000F0EA9" w:rsidP="002A1A98">
            <w:pPr>
              <w:jc w:val="center"/>
              <w:rPr>
                <w:bCs/>
              </w:rPr>
            </w:pPr>
            <w:r w:rsidRPr="000F0EA9">
              <w:rPr>
                <w:bCs/>
              </w:rPr>
              <w:t>4</w:t>
            </w:r>
          </w:p>
        </w:tc>
        <w:tc>
          <w:tcPr>
            <w:tcW w:w="3420" w:type="dxa"/>
          </w:tcPr>
          <w:p w:rsidR="000C3D0C" w:rsidRPr="000F0EA9" w:rsidRDefault="000C3D0C" w:rsidP="002A1A98">
            <w:pPr>
              <w:jc w:val="center"/>
            </w:pPr>
          </w:p>
        </w:tc>
      </w:tr>
      <w:tr w:rsidR="000F0EA9" w:rsidRPr="00B21ED2" w:rsidTr="000C3D0C">
        <w:tc>
          <w:tcPr>
            <w:tcW w:w="1140" w:type="dxa"/>
            <w:vAlign w:val="center"/>
          </w:tcPr>
          <w:p w:rsidR="000F0EA9" w:rsidRPr="000F0EA9" w:rsidRDefault="000F0EA9" w:rsidP="002A1A98">
            <w:pPr>
              <w:jc w:val="both"/>
              <w:rPr>
                <w:bCs/>
              </w:rPr>
            </w:pPr>
            <w:r w:rsidRPr="000F0EA9">
              <w:rPr>
                <w:bCs/>
              </w:rPr>
              <w:t>2</w:t>
            </w:r>
          </w:p>
        </w:tc>
        <w:tc>
          <w:tcPr>
            <w:tcW w:w="3594" w:type="dxa"/>
          </w:tcPr>
          <w:p w:rsidR="000F0EA9" w:rsidRPr="000F0EA9" w:rsidRDefault="000F0EA9" w:rsidP="002A1A98">
            <w:pPr>
              <w:jc w:val="both"/>
              <w:rPr>
                <w:bCs/>
              </w:rPr>
            </w:pPr>
            <w:r>
              <w:rPr>
                <w:bCs/>
              </w:rPr>
              <w:t>Решение треугольников</w:t>
            </w:r>
          </w:p>
        </w:tc>
        <w:tc>
          <w:tcPr>
            <w:tcW w:w="1417" w:type="dxa"/>
            <w:vAlign w:val="center"/>
          </w:tcPr>
          <w:p w:rsidR="000F0EA9" w:rsidRPr="000F0EA9" w:rsidRDefault="000F0EA9" w:rsidP="002A1A98">
            <w:pPr>
              <w:jc w:val="center"/>
              <w:rPr>
                <w:bCs/>
              </w:rPr>
            </w:pPr>
            <w:r w:rsidRPr="000F0EA9">
              <w:rPr>
                <w:bCs/>
              </w:rPr>
              <w:t>4</w:t>
            </w:r>
          </w:p>
        </w:tc>
        <w:tc>
          <w:tcPr>
            <w:tcW w:w="3420" w:type="dxa"/>
          </w:tcPr>
          <w:p w:rsidR="000F0EA9" w:rsidRPr="000F0EA9" w:rsidRDefault="000F0EA9" w:rsidP="002A1A98">
            <w:pPr>
              <w:jc w:val="center"/>
            </w:pPr>
          </w:p>
        </w:tc>
      </w:tr>
      <w:tr w:rsidR="000F0EA9" w:rsidRPr="00B21ED2" w:rsidTr="000C3D0C">
        <w:tc>
          <w:tcPr>
            <w:tcW w:w="1140" w:type="dxa"/>
            <w:vAlign w:val="center"/>
          </w:tcPr>
          <w:p w:rsidR="000F0EA9" w:rsidRPr="000F0EA9" w:rsidRDefault="000F0EA9" w:rsidP="002A1A98">
            <w:pPr>
              <w:jc w:val="both"/>
              <w:rPr>
                <w:bCs/>
              </w:rPr>
            </w:pPr>
            <w:r w:rsidRPr="000F0EA9">
              <w:rPr>
                <w:bCs/>
              </w:rPr>
              <w:t>3</w:t>
            </w:r>
          </w:p>
        </w:tc>
        <w:tc>
          <w:tcPr>
            <w:tcW w:w="3594" w:type="dxa"/>
          </w:tcPr>
          <w:p w:rsidR="000F0EA9" w:rsidRPr="000F0EA9" w:rsidRDefault="000F0EA9" w:rsidP="002A1A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Теоремы </w:t>
            </w:r>
            <w:proofErr w:type="spellStart"/>
            <w:r>
              <w:rPr>
                <w:bCs/>
              </w:rPr>
              <w:t>Менелая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Чевы</w:t>
            </w:r>
            <w:proofErr w:type="spellEnd"/>
          </w:p>
        </w:tc>
        <w:tc>
          <w:tcPr>
            <w:tcW w:w="1417" w:type="dxa"/>
            <w:vAlign w:val="center"/>
          </w:tcPr>
          <w:p w:rsidR="000F0EA9" w:rsidRPr="000F0EA9" w:rsidRDefault="000F0EA9" w:rsidP="002A1A98">
            <w:pPr>
              <w:jc w:val="center"/>
              <w:rPr>
                <w:bCs/>
              </w:rPr>
            </w:pPr>
            <w:r w:rsidRPr="000F0EA9">
              <w:rPr>
                <w:bCs/>
              </w:rPr>
              <w:t>2</w:t>
            </w:r>
          </w:p>
        </w:tc>
        <w:tc>
          <w:tcPr>
            <w:tcW w:w="3420" w:type="dxa"/>
          </w:tcPr>
          <w:p w:rsidR="000F0EA9" w:rsidRPr="000F0EA9" w:rsidRDefault="000F0EA9" w:rsidP="002A1A98">
            <w:pPr>
              <w:jc w:val="center"/>
            </w:pPr>
          </w:p>
        </w:tc>
      </w:tr>
      <w:tr w:rsidR="000F0EA9" w:rsidRPr="00B21ED2" w:rsidTr="000C3D0C">
        <w:tc>
          <w:tcPr>
            <w:tcW w:w="1140" w:type="dxa"/>
            <w:vAlign w:val="center"/>
          </w:tcPr>
          <w:p w:rsidR="000F0EA9" w:rsidRPr="000F0EA9" w:rsidRDefault="000F0EA9" w:rsidP="002A1A98">
            <w:pPr>
              <w:jc w:val="both"/>
              <w:rPr>
                <w:bCs/>
              </w:rPr>
            </w:pPr>
            <w:r w:rsidRPr="000F0EA9">
              <w:rPr>
                <w:bCs/>
              </w:rPr>
              <w:t>4</w:t>
            </w:r>
          </w:p>
        </w:tc>
        <w:tc>
          <w:tcPr>
            <w:tcW w:w="3594" w:type="dxa"/>
          </w:tcPr>
          <w:p w:rsidR="000F0EA9" w:rsidRPr="000F0EA9" w:rsidRDefault="000F0EA9" w:rsidP="002A1A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Эллипс, гипербола и парабола </w:t>
            </w:r>
          </w:p>
        </w:tc>
        <w:tc>
          <w:tcPr>
            <w:tcW w:w="1417" w:type="dxa"/>
            <w:vAlign w:val="center"/>
          </w:tcPr>
          <w:p w:rsidR="000F0EA9" w:rsidRPr="000F0EA9" w:rsidRDefault="000F0EA9" w:rsidP="002A1A98">
            <w:pPr>
              <w:jc w:val="center"/>
              <w:rPr>
                <w:bCs/>
              </w:rPr>
            </w:pPr>
            <w:r w:rsidRPr="000F0EA9">
              <w:rPr>
                <w:bCs/>
              </w:rPr>
              <w:t>2</w:t>
            </w:r>
          </w:p>
        </w:tc>
        <w:tc>
          <w:tcPr>
            <w:tcW w:w="3420" w:type="dxa"/>
          </w:tcPr>
          <w:p w:rsidR="000F0EA9" w:rsidRPr="000F0EA9" w:rsidRDefault="000F0EA9" w:rsidP="002A1A98">
            <w:pPr>
              <w:jc w:val="center"/>
            </w:pPr>
          </w:p>
        </w:tc>
      </w:tr>
      <w:tr w:rsidR="000F0EA9" w:rsidRPr="00B21ED2" w:rsidTr="000C3D0C">
        <w:tc>
          <w:tcPr>
            <w:tcW w:w="1140" w:type="dxa"/>
            <w:vAlign w:val="center"/>
          </w:tcPr>
          <w:p w:rsidR="000F0EA9" w:rsidRPr="000C3D0C" w:rsidRDefault="000F0EA9" w:rsidP="00F3244F">
            <w:pPr>
              <w:jc w:val="both"/>
              <w:rPr>
                <w:b/>
                <w:bCs/>
              </w:rPr>
            </w:pPr>
            <w:r w:rsidRPr="000C3D0C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3594" w:type="dxa"/>
          </w:tcPr>
          <w:p w:rsidR="000F0EA9" w:rsidRPr="000C3D0C" w:rsidRDefault="000F0EA9" w:rsidP="00F3244F">
            <w:pPr>
              <w:jc w:val="both"/>
              <w:rPr>
                <w:b/>
                <w:bCs/>
              </w:rPr>
            </w:pPr>
            <w:r w:rsidRPr="000C3D0C">
              <w:rPr>
                <w:sz w:val="22"/>
                <w:szCs w:val="22"/>
              </w:rPr>
              <w:t>Предмет стереометрии. Основные понятия и аксиомы стереометрии. Первые следствия из аксиом.</w:t>
            </w:r>
          </w:p>
        </w:tc>
        <w:tc>
          <w:tcPr>
            <w:tcW w:w="1417" w:type="dxa"/>
            <w:vAlign w:val="center"/>
          </w:tcPr>
          <w:p w:rsidR="000F0EA9" w:rsidRPr="000C3D0C" w:rsidRDefault="000F0EA9" w:rsidP="00F3244F">
            <w:pPr>
              <w:jc w:val="center"/>
              <w:rPr>
                <w:b/>
                <w:bCs/>
              </w:rPr>
            </w:pPr>
            <w:r w:rsidRPr="000C3D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0F0EA9" w:rsidRPr="00B21ED2" w:rsidRDefault="000F0EA9" w:rsidP="002A1A98">
            <w:pPr>
              <w:jc w:val="center"/>
            </w:pPr>
          </w:p>
        </w:tc>
      </w:tr>
      <w:tr w:rsidR="000F0EA9" w:rsidRPr="00B21ED2" w:rsidTr="003A189C">
        <w:tc>
          <w:tcPr>
            <w:tcW w:w="4734" w:type="dxa"/>
            <w:gridSpan w:val="2"/>
            <w:vAlign w:val="center"/>
          </w:tcPr>
          <w:p w:rsidR="000F0EA9" w:rsidRPr="000C3D0C" w:rsidRDefault="000F0EA9" w:rsidP="002A1A98">
            <w:pPr>
              <w:rPr>
                <w:b/>
                <w:bCs/>
              </w:rPr>
            </w:pPr>
            <w:r w:rsidRPr="000C3D0C">
              <w:rPr>
                <w:b/>
                <w:bCs/>
                <w:sz w:val="22"/>
                <w:szCs w:val="22"/>
              </w:rPr>
              <w:t>Глава I    Параллельность  прямых и плоскостей</w:t>
            </w:r>
          </w:p>
        </w:tc>
        <w:tc>
          <w:tcPr>
            <w:tcW w:w="1417" w:type="dxa"/>
            <w:vAlign w:val="center"/>
          </w:tcPr>
          <w:p w:rsidR="000F0EA9" w:rsidRPr="000C3D0C" w:rsidRDefault="000F0EA9" w:rsidP="002A1A98">
            <w:pPr>
              <w:jc w:val="center"/>
              <w:rPr>
                <w:b/>
                <w:bCs/>
              </w:rPr>
            </w:pPr>
            <w:r w:rsidRPr="000C3D0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965CF0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  <w:rPr>
                <w:b/>
                <w:bCs/>
              </w:rPr>
            </w:pPr>
            <w:r w:rsidRPr="00E008E3">
              <w:t xml:space="preserve">Параллельность </w:t>
            </w:r>
            <w:proofErr w:type="gramStart"/>
            <w:r w:rsidRPr="00E008E3">
              <w:t>прямых</w:t>
            </w:r>
            <w:proofErr w:type="gramEnd"/>
            <w:r w:rsidRPr="00E008E3">
              <w:t xml:space="preserve">,  прямой и плоскости. 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4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965CF0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  <w:rPr>
                <w:b/>
                <w:bCs/>
              </w:rPr>
            </w:pPr>
            <w:r w:rsidRPr="00E008E3">
              <w:t xml:space="preserve">Взаимное расположение </w:t>
            </w:r>
            <w:proofErr w:type="gramStart"/>
            <w:r w:rsidRPr="00E008E3">
              <w:t>прямых</w:t>
            </w:r>
            <w:proofErr w:type="gramEnd"/>
            <w:r w:rsidRPr="00E008E3">
              <w:t xml:space="preserve"> в пространстве. Угол между двумя прямыми. </w:t>
            </w:r>
            <w:r w:rsidRPr="005E273E">
              <w:rPr>
                <w:b/>
              </w:rPr>
              <w:t>Контрольная работа №1</w:t>
            </w:r>
            <w:r>
              <w:rPr>
                <w:b/>
              </w:rPr>
              <w:t>(20 мин)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965CF0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4" w:type="dxa"/>
          </w:tcPr>
          <w:p w:rsidR="000F0EA9" w:rsidRPr="00E008E3" w:rsidRDefault="000F0EA9" w:rsidP="002A1A98">
            <w:r w:rsidRPr="00E008E3">
              <w:t xml:space="preserve">Параллельность плоскостей. 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965CF0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  <w:rPr>
                <w:b/>
                <w:bCs/>
              </w:rPr>
            </w:pPr>
            <w:r w:rsidRPr="00E008E3">
              <w:t>Тетраэдр и параллелепипед.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965CF0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</w:pPr>
            <w:r w:rsidRPr="00E008E3">
              <w:t>Решение задач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1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6B6D43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</w:p>
        </w:tc>
        <w:tc>
          <w:tcPr>
            <w:tcW w:w="3594" w:type="dxa"/>
          </w:tcPr>
          <w:p w:rsidR="000F0EA9" w:rsidRPr="005E273E" w:rsidRDefault="000F0EA9" w:rsidP="002A1A98">
            <w:pPr>
              <w:jc w:val="both"/>
              <w:rPr>
                <w:b/>
              </w:rPr>
            </w:pPr>
            <w:r w:rsidRPr="005E273E">
              <w:rPr>
                <w:b/>
              </w:rPr>
              <w:t>Контрольная работа №2</w:t>
            </w:r>
          </w:p>
        </w:tc>
        <w:tc>
          <w:tcPr>
            <w:tcW w:w="1417" w:type="dxa"/>
            <w:vAlign w:val="center"/>
          </w:tcPr>
          <w:p w:rsidR="000F0EA9" w:rsidRPr="005E273E" w:rsidRDefault="000F0EA9" w:rsidP="002A1A98">
            <w:pPr>
              <w:jc w:val="center"/>
              <w:rPr>
                <w:b/>
                <w:i/>
              </w:rPr>
            </w:pPr>
            <w:r w:rsidRPr="005E273E">
              <w:rPr>
                <w:b/>
              </w:rPr>
              <w:t>1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DD23F7">
        <w:tc>
          <w:tcPr>
            <w:tcW w:w="4734" w:type="dxa"/>
            <w:gridSpan w:val="2"/>
            <w:vAlign w:val="center"/>
          </w:tcPr>
          <w:p w:rsidR="000F0EA9" w:rsidRPr="00E008E3" w:rsidRDefault="000F0EA9" w:rsidP="002A1A98">
            <w:r w:rsidRPr="00E008E3">
              <w:rPr>
                <w:b/>
                <w:bCs/>
              </w:rPr>
              <w:t>Глава II  Перпендикулярность прямых и плоскостей.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  <w:rPr>
                <w:b/>
                <w:bCs/>
              </w:rPr>
            </w:pPr>
            <w:r w:rsidRPr="00E008E3">
              <w:rPr>
                <w:b/>
                <w:bCs/>
              </w:rPr>
              <w:t>17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863A57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  <w:rPr>
                <w:b/>
                <w:bCs/>
              </w:rPr>
            </w:pPr>
            <w:r w:rsidRPr="00E008E3">
              <w:t>Перпендикулярность прямой и плоскости.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5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863A57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  <w:rPr>
                <w:b/>
                <w:bCs/>
              </w:rPr>
            </w:pPr>
            <w:r w:rsidRPr="00E008E3">
              <w:t xml:space="preserve">Перпендикуляр и наклонные. Угол между прямой и плоскостью. 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6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863A57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  <w:rPr>
                <w:b/>
                <w:bCs/>
              </w:rPr>
            </w:pPr>
            <w:r w:rsidRPr="00E008E3">
              <w:t xml:space="preserve">Двугранный угол. Перпендикулярность плоскостей. 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4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863A57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</w:pPr>
            <w:r w:rsidRPr="00E008E3">
              <w:t xml:space="preserve">Решение задач 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1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863A57">
        <w:tc>
          <w:tcPr>
            <w:tcW w:w="1140" w:type="dxa"/>
          </w:tcPr>
          <w:p w:rsidR="000F0EA9" w:rsidRPr="000C3D0C" w:rsidRDefault="000F0EA9" w:rsidP="002A1A98">
            <w:pPr>
              <w:jc w:val="center"/>
            </w:pPr>
          </w:p>
        </w:tc>
        <w:tc>
          <w:tcPr>
            <w:tcW w:w="3594" w:type="dxa"/>
          </w:tcPr>
          <w:p w:rsidR="000F0EA9" w:rsidRPr="005E273E" w:rsidRDefault="000F0EA9" w:rsidP="002A1A98">
            <w:pPr>
              <w:rPr>
                <w:b/>
              </w:rPr>
            </w:pPr>
            <w:r w:rsidRPr="005E273E">
              <w:rPr>
                <w:b/>
              </w:rPr>
              <w:t>Контрольная работа №3</w:t>
            </w:r>
          </w:p>
        </w:tc>
        <w:tc>
          <w:tcPr>
            <w:tcW w:w="1417" w:type="dxa"/>
            <w:vAlign w:val="center"/>
          </w:tcPr>
          <w:p w:rsidR="000F0EA9" w:rsidRPr="005E273E" w:rsidRDefault="000F0EA9" w:rsidP="002A1A98">
            <w:pPr>
              <w:jc w:val="center"/>
              <w:rPr>
                <w:b/>
              </w:rPr>
            </w:pPr>
            <w:r w:rsidRPr="005E273E">
              <w:rPr>
                <w:b/>
              </w:rPr>
              <w:t>1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DC284A">
        <w:tc>
          <w:tcPr>
            <w:tcW w:w="4734" w:type="dxa"/>
            <w:gridSpan w:val="2"/>
            <w:vAlign w:val="center"/>
          </w:tcPr>
          <w:p w:rsidR="000F0EA9" w:rsidRPr="00E008E3" w:rsidRDefault="000F0EA9" w:rsidP="002A1A98">
            <w:pPr>
              <w:rPr>
                <w:b/>
                <w:bCs/>
              </w:rPr>
            </w:pPr>
            <w:r w:rsidRPr="00E008E3">
              <w:rPr>
                <w:b/>
                <w:bCs/>
              </w:rPr>
              <w:t>Глава III   Многогранники.</w:t>
            </w:r>
          </w:p>
        </w:tc>
        <w:tc>
          <w:tcPr>
            <w:tcW w:w="1417" w:type="dxa"/>
          </w:tcPr>
          <w:p w:rsidR="000F0EA9" w:rsidRPr="000C3D0C" w:rsidRDefault="0014415D" w:rsidP="002A1A9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045A6E">
        <w:tc>
          <w:tcPr>
            <w:tcW w:w="1140" w:type="dxa"/>
            <w:vAlign w:val="center"/>
          </w:tcPr>
          <w:p w:rsidR="000F0EA9" w:rsidRPr="00E008E3" w:rsidRDefault="000F0EA9" w:rsidP="002A1A9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94" w:type="dxa"/>
          </w:tcPr>
          <w:p w:rsidR="000F0EA9" w:rsidRPr="00E008E3" w:rsidRDefault="000F0EA9" w:rsidP="002A1A98">
            <w:r w:rsidRPr="00E008E3">
              <w:t>Понятие многогранника.</w:t>
            </w:r>
            <w:r w:rsidRPr="00E008E3">
              <w:rPr>
                <w:i/>
                <w:iCs/>
              </w:rPr>
              <w:t xml:space="preserve"> </w:t>
            </w:r>
            <w:r w:rsidRPr="00E008E3">
              <w:t xml:space="preserve">Призма. </w:t>
            </w:r>
          </w:p>
        </w:tc>
        <w:tc>
          <w:tcPr>
            <w:tcW w:w="1417" w:type="dxa"/>
            <w:vAlign w:val="center"/>
          </w:tcPr>
          <w:p w:rsidR="000F0EA9" w:rsidRPr="00E008E3" w:rsidRDefault="000F0EA9" w:rsidP="002A1A98">
            <w:pPr>
              <w:jc w:val="center"/>
            </w:pPr>
            <w:r w:rsidRPr="00E008E3">
              <w:t>3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045A6E">
        <w:tc>
          <w:tcPr>
            <w:tcW w:w="1140" w:type="dxa"/>
            <w:vAlign w:val="center"/>
          </w:tcPr>
          <w:p w:rsidR="000F0EA9" w:rsidRPr="00E008E3" w:rsidRDefault="000F0EA9" w:rsidP="002A1A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</w:pPr>
            <w:r w:rsidRPr="00E008E3">
              <w:t>Пирамида.</w:t>
            </w:r>
          </w:p>
        </w:tc>
        <w:tc>
          <w:tcPr>
            <w:tcW w:w="1417" w:type="dxa"/>
            <w:vAlign w:val="center"/>
          </w:tcPr>
          <w:p w:rsidR="000F0EA9" w:rsidRPr="00E008E3" w:rsidRDefault="0014415D" w:rsidP="002A1A98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045A6E">
        <w:tc>
          <w:tcPr>
            <w:tcW w:w="1140" w:type="dxa"/>
            <w:vAlign w:val="center"/>
          </w:tcPr>
          <w:p w:rsidR="000F0EA9" w:rsidRPr="00E008E3" w:rsidRDefault="000F0EA9" w:rsidP="002A1A9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</w:pPr>
            <w:r w:rsidRPr="00E008E3">
              <w:t>Правильные многогранники.</w:t>
            </w:r>
          </w:p>
        </w:tc>
        <w:tc>
          <w:tcPr>
            <w:tcW w:w="1417" w:type="dxa"/>
            <w:vAlign w:val="center"/>
          </w:tcPr>
          <w:p w:rsidR="000F0EA9" w:rsidRPr="00E008E3" w:rsidRDefault="0014415D" w:rsidP="002A1A98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045A6E">
        <w:tc>
          <w:tcPr>
            <w:tcW w:w="1140" w:type="dxa"/>
            <w:vAlign w:val="center"/>
          </w:tcPr>
          <w:p w:rsidR="000F0EA9" w:rsidRPr="00E008E3" w:rsidRDefault="000F0EA9" w:rsidP="002A1A98">
            <w:pPr>
              <w:rPr>
                <w:b/>
                <w:bCs/>
              </w:rPr>
            </w:pPr>
          </w:p>
        </w:tc>
        <w:tc>
          <w:tcPr>
            <w:tcW w:w="3594" w:type="dxa"/>
          </w:tcPr>
          <w:p w:rsidR="000F0EA9" w:rsidRPr="00E008E3" w:rsidRDefault="000F0EA9" w:rsidP="002A1A98">
            <w:pPr>
              <w:jc w:val="both"/>
            </w:pPr>
            <w:r w:rsidRPr="00E008E3">
              <w:t>Решение задач.</w:t>
            </w:r>
          </w:p>
        </w:tc>
        <w:tc>
          <w:tcPr>
            <w:tcW w:w="1417" w:type="dxa"/>
            <w:vAlign w:val="center"/>
          </w:tcPr>
          <w:p w:rsidR="000F0EA9" w:rsidRPr="00E008E3" w:rsidRDefault="0014415D" w:rsidP="002A1A98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045A6E">
        <w:tc>
          <w:tcPr>
            <w:tcW w:w="1140" w:type="dxa"/>
            <w:vAlign w:val="center"/>
          </w:tcPr>
          <w:p w:rsidR="000F0EA9" w:rsidRPr="00E008E3" w:rsidRDefault="000F0EA9" w:rsidP="002A1A98">
            <w:pPr>
              <w:rPr>
                <w:b/>
                <w:bCs/>
              </w:rPr>
            </w:pPr>
          </w:p>
        </w:tc>
        <w:tc>
          <w:tcPr>
            <w:tcW w:w="3594" w:type="dxa"/>
          </w:tcPr>
          <w:p w:rsidR="000F0EA9" w:rsidRPr="005E273E" w:rsidRDefault="000F0EA9" w:rsidP="002A1A98">
            <w:pPr>
              <w:jc w:val="both"/>
              <w:rPr>
                <w:b/>
                <w:bCs/>
              </w:rPr>
            </w:pPr>
            <w:r w:rsidRPr="005E273E">
              <w:rPr>
                <w:b/>
              </w:rPr>
              <w:t>Контрольная работа №4</w:t>
            </w:r>
          </w:p>
        </w:tc>
        <w:tc>
          <w:tcPr>
            <w:tcW w:w="1417" w:type="dxa"/>
            <w:vAlign w:val="center"/>
          </w:tcPr>
          <w:p w:rsidR="000F0EA9" w:rsidRPr="005E273E" w:rsidRDefault="000F0EA9" w:rsidP="002A1A98">
            <w:pPr>
              <w:jc w:val="center"/>
              <w:rPr>
                <w:b/>
              </w:rPr>
            </w:pPr>
            <w:r w:rsidRPr="005E273E">
              <w:rPr>
                <w:b/>
              </w:rPr>
              <w:t>1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  <w:tr w:rsidR="000F0EA9" w:rsidRPr="00B21ED2" w:rsidTr="006731C6">
        <w:tc>
          <w:tcPr>
            <w:tcW w:w="4734" w:type="dxa"/>
            <w:gridSpan w:val="2"/>
            <w:vAlign w:val="center"/>
          </w:tcPr>
          <w:p w:rsidR="000F0EA9" w:rsidRPr="005E273E" w:rsidRDefault="000F0EA9" w:rsidP="002A1A98">
            <w:pPr>
              <w:jc w:val="both"/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  <w:tc>
          <w:tcPr>
            <w:tcW w:w="1417" w:type="dxa"/>
            <w:vAlign w:val="center"/>
          </w:tcPr>
          <w:p w:rsidR="000F0EA9" w:rsidRPr="005E273E" w:rsidRDefault="0014415D" w:rsidP="002A1A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</w:tcPr>
          <w:p w:rsidR="000F0EA9" w:rsidRPr="000C3D0C" w:rsidRDefault="000F0EA9" w:rsidP="002A1A98">
            <w:pPr>
              <w:jc w:val="center"/>
            </w:pPr>
          </w:p>
        </w:tc>
      </w:tr>
    </w:tbl>
    <w:p w:rsidR="00AB0331" w:rsidRPr="00847717" w:rsidRDefault="00AB0331" w:rsidP="00847717"/>
    <w:p w:rsidR="00214EFC" w:rsidRPr="00214EFC" w:rsidRDefault="00214EFC" w:rsidP="00214EF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14EFC">
        <w:rPr>
          <w:rFonts w:ascii="Times New Roman" w:hAnsi="Times New Roman" w:cs="Times New Roman"/>
          <w:i w:val="0"/>
          <w:iCs w:val="0"/>
          <w:u w:val="single"/>
        </w:rPr>
        <w:t>Требования к уровню подготовки</w:t>
      </w:r>
    </w:p>
    <w:p w:rsidR="00214EFC" w:rsidRPr="00214EFC" w:rsidRDefault="00214EFC" w:rsidP="00214EFC">
      <w:pPr>
        <w:jc w:val="both"/>
        <w:rPr>
          <w:b/>
          <w:bCs/>
          <w:iCs/>
        </w:rPr>
      </w:pPr>
      <w:r w:rsidRPr="00214EFC">
        <w:rPr>
          <w:b/>
          <w:bCs/>
          <w:iCs/>
        </w:rPr>
        <w:t xml:space="preserve">В результате изучения  курса геометрии  10 класса  ученик должен   </w:t>
      </w:r>
      <w:r w:rsidRPr="00214EFC">
        <w:rPr>
          <w:b/>
          <w:bCs/>
        </w:rPr>
        <w:t>уметь: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описывать взаимное расположение прямых и плоскостей в пространстве; аргументировать свои суждения об этом расположении</w:t>
      </w:r>
      <w:r w:rsidRPr="00214EFC">
        <w:rPr>
          <w:sz w:val="26"/>
          <w:szCs w:val="26"/>
        </w:rPr>
        <w:t>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анализировать в простейших случаях взаимное расположение объектов в пространстве;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изображать основные многогранники; выполнять чертежи по условиям задач;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строить простейшие сечения куба, призмы, пирамиды;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использовать при решении стереометрических задач планиметрические факты и методы;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проводить доказательные рассуждения в ходе решения задач.</w:t>
      </w:r>
    </w:p>
    <w:p w:rsidR="00214EFC" w:rsidRPr="00214EFC" w:rsidRDefault="00214EFC" w:rsidP="00214EFC">
      <w:pPr>
        <w:jc w:val="both"/>
        <w:rPr>
          <w:bCs/>
        </w:rPr>
      </w:pPr>
      <w:r w:rsidRPr="00214EFC">
        <w:rPr>
          <w:bCs/>
        </w:rPr>
        <w:t>Использовать приобретенные знания и умения в практической деятельности и повседневной жизни: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для исследования несложных практических ситуаций на основе изученных формул и свойств фигур;</w:t>
      </w:r>
    </w:p>
    <w:p w:rsidR="00214EFC" w:rsidRPr="00214EFC" w:rsidRDefault="00214EFC" w:rsidP="00214EFC">
      <w:pPr>
        <w:numPr>
          <w:ilvl w:val="0"/>
          <w:numId w:val="9"/>
        </w:numPr>
        <w:tabs>
          <w:tab w:val="num" w:pos="720"/>
        </w:tabs>
        <w:ind w:left="0" w:firstLine="567"/>
        <w:jc w:val="both"/>
      </w:pPr>
      <w:r w:rsidRPr="00214EFC"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14EFC" w:rsidRPr="00214EFC" w:rsidRDefault="00214EFC" w:rsidP="00214EFC">
      <w:pPr>
        <w:rPr>
          <w:i/>
        </w:rPr>
      </w:pPr>
    </w:p>
    <w:p w:rsidR="00214EFC" w:rsidRPr="00214EFC" w:rsidRDefault="00214EFC" w:rsidP="00214EFC">
      <w:pPr>
        <w:jc w:val="center"/>
        <w:rPr>
          <w:b/>
        </w:rPr>
      </w:pPr>
      <w:r w:rsidRPr="00214EFC">
        <w:rPr>
          <w:b/>
        </w:rPr>
        <w:t>Оценка устных ответов учащихся по математике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>Ответ оценивается отметкой «5», если ученик:</w:t>
      </w:r>
    </w:p>
    <w:p w:rsidR="00214EFC" w:rsidRPr="00214EFC" w:rsidRDefault="00214EFC" w:rsidP="00214EFC">
      <w:pPr>
        <w:numPr>
          <w:ilvl w:val="0"/>
          <w:numId w:val="10"/>
        </w:numPr>
        <w:ind w:left="0"/>
        <w:jc w:val="both"/>
      </w:pPr>
      <w:r w:rsidRPr="00214EFC">
        <w:t>полно раскрыл содержание материала в объеме, предусмотрен</w:t>
      </w:r>
      <w:r w:rsidRPr="00214EFC">
        <w:softHyphen/>
        <w:t>ном программой и учебником,</w:t>
      </w:r>
    </w:p>
    <w:p w:rsidR="00214EFC" w:rsidRPr="00214EFC" w:rsidRDefault="00214EFC" w:rsidP="00214EFC">
      <w:pPr>
        <w:numPr>
          <w:ilvl w:val="0"/>
          <w:numId w:val="10"/>
        </w:numPr>
        <w:ind w:left="0"/>
        <w:jc w:val="both"/>
      </w:pPr>
      <w:r w:rsidRPr="00214EFC">
        <w:t>изложил материал грамотным языком в определенной логиче</w:t>
      </w:r>
      <w:r w:rsidRPr="00214EFC">
        <w:softHyphen/>
        <w:t>ской последовательности, точно используя математическую термино</w:t>
      </w:r>
      <w:r w:rsidRPr="00214EFC">
        <w:softHyphen/>
        <w:t>логию и символику;</w:t>
      </w:r>
    </w:p>
    <w:p w:rsidR="00214EFC" w:rsidRPr="00214EFC" w:rsidRDefault="00214EFC" w:rsidP="00214EFC">
      <w:pPr>
        <w:numPr>
          <w:ilvl w:val="0"/>
          <w:numId w:val="10"/>
        </w:numPr>
        <w:ind w:left="0"/>
        <w:jc w:val="both"/>
      </w:pPr>
      <w:r w:rsidRPr="00214EFC">
        <w:t>правильно выполнил рисунки, чертежи, графики, сопутствующие ответу;</w:t>
      </w:r>
    </w:p>
    <w:p w:rsidR="00214EFC" w:rsidRPr="00214EFC" w:rsidRDefault="00214EFC" w:rsidP="00214EFC">
      <w:pPr>
        <w:numPr>
          <w:ilvl w:val="0"/>
          <w:numId w:val="10"/>
        </w:numPr>
        <w:ind w:left="0"/>
        <w:jc w:val="both"/>
      </w:pPr>
      <w:r w:rsidRPr="00214EFC">
        <w:t>показал умение иллюстрировать теоретические положения конк</w:t>
      </w:r>
      <w:r w:rsidRPr="00214EFC">
        <w:softHyphen/>
        <w:t>ретными примерами, применять их в новой ситуации при выполне</w:t>
      </w:r>
      <w:r w:rsidRPr="00214EFC">
        <w:softHyphen/>
        <w:t>нии практического задания;</w:t>
      </w:r>
    </w:p>
    <w:p w:rsidR="00214EFC" w:rsidRPr="00214EFC" w:rsidRDefault="00214EFC" w:rsidP="00214EFC">
      <w:pPr>
        <w:numPr>
          <w:ilvl w:val="0"/>
          <w:numId w:val="10"/>
        </w:numPr>
        <w:ind w:left="0"/>
        <w:jc w:val="both"/>
      </w:pPr>
      <w:r w:rsidRPr="00214EFC">
        <w:t xml:space="preserve">продемонстрировал усвоение ранее изученных сопутствующих вопросов, </w:t>
      </w:r>
      <w:proofErr w:type="spellStart"/>
      <w:r w:rsidRPr="00214EFC">
        <w:t>сформированность</w:t>
      </w:r>
      <w:proofErr w:type="spellEnd"/>
      <w:r w:rsidRPr="00214EFC">
        <w:t xml:space="preserve"> и устойчивость используемых при от</w:t>
      </w:r>
      <w:r w:rsidRPr="00214EFC">
        <w:softHyphen/>
        <w:t>работке умений и навыков;</w:t>
      </w:r>
    </w:p>
    <w:p w:rsidR="00214EFC" w:rsidRPr="00214EFC" w:rsidRDefault="00214EFC" w:rsidP="00214EFC">
      <w:pPr>
        <w:numPr>
          <w:ilvl w:val="0"/>
          <w:numId w:val="10"/>
        </w:numPr>
        <w:ind w:left="0"/>
        <w:jc w:val="both"/>
      </w:pPr>
      <w:r w:rsidRPr="00214EFC">
        <w:lastRenderedPageBreak/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214EFC" w:rsidRPr="00214EFC" w:rsidRDefault="00214EFC" w:rsidP="00214EFC">
      <w:pPr>
        <w:numPr>
          <w:ilvl w:val="0"/>
          <w:numId w:val="11"/>
        </w:numPr>
        <w:ind w:left="0"/>
      </w:pPr>
      <w:r w:rsidRPr="00214EFC">
        <w:t>в изложении допущены небольшие пробелы, не исказившие математическое содержание ответа;</w:t>
      </w:r>
    </w:p>
    <w:p w:rsidR="00214EFC" w:rsidRPr="00214EFC" w:rsidRDefault="00214EFC" w:rsidP="00214EFC">
      <w:pPr>
        <w:numPr>
          <w:ilvl w:val="0"/>
          <w:numId w:val="12"/>
        </w:numPr>
        <w:ind w:left="0"/>
        <w:jc w:val="both"/>
      </w:pPr>
      <w:r w:rsidRPr="00214EFC">
        <w:t>допущены один – два недочета при освещении основного содержания ответа, исправленные по замечанию учителя;</w:t>
      </w:r>
    </w:p>
    <w:p w:rsidR="00214EFC" w:rsidRPr="00214EFC" w:rsidRDefault="00214EFC" w:rsidP="00214EFC">
      <w:pPr>
        <w:numPr>
          <w:ilvl w:val="0"/>
          <w:numId w:val="12"/>
        </w:numPr>
        <w:ind w:left="0"/>
        <w:jc w:val="both"/>
      </w:pPr>
      <w:r w:rsidRPr="00214EFC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14EFC" w:rsidRPr="00214EFC" w:rsidRDefault="00214EFC" w:rsidP="00214EFC">
      <w:pPr>
        <w:rPr>
          <w:b/>
        </w:rPr>
      </w:pPr>
      <w:r w:rsidRPr="00214EFC">
        <w:t> </w:t>
      </w:r>
      <w:r w:rsidRPr="00214EFC">
        <w:rPr>
          <w:b/>
        </w:rPr>
        <w:t xml:space="preserve">Отметка «3» ставится в следующих случаях: </w:t>
      </w:r>
    </w:p>
    <w:p w:rsidR="00214EFC" w:rsidRPr="00214EFC" w:rsidRDefault="00214EFC" w:rsidP="00214EFC">
      <w:pPr>
        <w:numPr>
          <w:ilvl w:val="0"/>
          <w:numId w:val="13"/>
        </w:numPr>
        <w:ind w:left="0"/>
        <w:jc w:val="both"/>
      </w:pPr>
      <w:r w:rsidRPr="00214EFC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214EFC" w:rsidRPr="00214EFC" w:rsidRDefault="00214EFC" w:rsidP="00214EFC">
      <w:pPr>
        <w:numPr>
          <w:ilvl w:val="0"/>
          <w:numId w:val="13"/>
        </w:numPr>
        <w:ind w:left="0"/>
        <w:jc w:val="both"/>
      </w:pPr>
      <w:r w:rsidRPr="00214EFC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14EFC" w:rsidRPr="00214EFC" w:rsidRDefault="00214EFC" w:rsidP="00214EFC">
      <w:pPr>
        <w:numPr>
          <w:ilvl w:val="0"/>
          <w:numId w:val="13"/>
        </w:numPr>
        <w:ind w:left="0"/>
        <w:jc w:val="both"/>
      </w:pPr>
      <w:r w:rsidRPr="00214EFC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14EFC" w:rsidRPr="00214EFC" w:rsidRDefault="00214EFC" w:rsidP="00214EFC">
      <w:pPr>
        <w:numPr>
          <w:ilvl w:val="0"/>
          <w:numId w:val="13"/>
        </w:numPr>
        <w:ind w:left="0"/>
        <w:jc w:val="both"/>
      </w:pPr>
      <w:r w:rsidRPr="00214EFC">
        <w:t xml:space="preserve">при знании теоретического материала </w:t>
      </w:r>
      <w:proofErr w:type="gramStart"/>
      <w:r w:rsidRPr="00214EFC">
        <w:t>выявлена</w:t>
      </w:r>
      <w:proofErr w:type="gramEnd"/>
      <w:r w:rsidRPr="00214EFC">
        <w:t xml:space="preserve"> недостаточная </w:t>
      </w:r>
      <w:proofErr w:type="spellStart"/>
      <w:r w:rsidRPr="00214EFC">
        <w:t>сформированность</w:t>
      </w:r>
      <w:proofErr w:type="spellEnd"/>
      <w:r w:rsidRPr="00214EFC">
        <w:t xml:space="preserve"> основных умений и навыков.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> Отметка «2» ставится в следующих случаях:</w:t>
      </w:r>
    </w:p>
    <w:p w:rsidR="00214EFC" w:rsidRPr="00214EFC" w:rsidRDefault="00214EFC" w:rsidP="00214EFC">
      <w:pPr>
        <w:numPr>
          <w:ilvl w:val="0"/>
          <w:numId w:val="14"/>
        </w:numPr>
        <w:ind w:left="0"/>
        <w:jc w:val="both"/>
      </w:pPr>
      <w:r w:rsidRPr="00214EFC">
        <w:t>не раскрыто основное содержание учебного материала;</w:t>
      </w:r>
    </w:p>
    <w:p w:rsidR="00214EFC" w:rsidRPr="00214EFC" w:rsidRDefault="00214EFC" w:rsidP="00214EFC">
      <w:pPr>
        <w:numPr>
          <w:ilvl w:val="0"/>
          <w:numId w:val="14"/>
        </w:numPr>
        <w:ind w:left="0"/>
        <w:jc w:val="both"/>
      </w:pPr>
      <w:r w:rsidRPr="00214EFC">
        <w:t>обнаружено незнание или непонимание учеником большей или наиболее важной части учебного материала;</w:t>
      </w:r>
    </w:p>
    <w:p w:rsidR="00214EFC" w:rsidRPr="00214EFC" w:rsidRDefault="00214EFC" w:rsidP="00214EFC">
      <w:pPr>
        <w:numPr>
          <w:ilvl w:val="0"/>
          <w:numId w:val="14"/>
        </w:numPr>
        <w:ind w:left="0"/>
        <w:jc w:val="both"/>
      </w:pPr>
      <w:r w:rsidRPr="00214EFC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14EFC" w:rsidRPr="00214EFC" w:rsidRDefault="00214EFC" w:rsidP="00214EFC">
      <w:pPr>
        <w:numPr>
          <w:ilvl w:val="0"/>
          <w:numId w:val="15"/>
        </w:numPr>
        <w:ind w:left="0"/>
        <w:jc w:val="both"/>
      </w:pPr>
      <w:r w:rsidRPr="00214EFC">
        <w:t>ученик обнаружил полное незнание и непонимание изучаемого учебного материала или не смог ответить ни на один из по</w:t>
      </w:r>
      <w:r w:rsidRPr="00214EFC">
        <w:softHyphen/>
        <w:t>ставленных вопросов по изучаемому материалу.</w:t>
      </w:r>
    </w:p>
    <w:p w:rsidR="00214EFC" w:rsidRPr="00214EFC" w:rsidRDefault="00214EFC" w:rsidP="00214EFC">
      <w:pPr>
        <w:jc w:val="center"/>
        <w:rPr>
          <w:b/>
        </w:rPr>
      </w:pPr>
    </w:p>
    <w:p w:rsidR="00214EFC" w:rsidRPr="00214EFC" w:rsidRDefault="00214EFC" w:rsidP="00214EFC">
      <w:pPr>
        <w:jc w:val="center"/>
        <w:rPr>
          <w:b/>
        </w:rPr>
      </w:pPr>
      <w:r w:rsidRPr="00214EFC">
        <w:rPr>
          <w:b/>
        </w:rPr>
        <w:t>Оценка письменных контрольных работ учащихся по математике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 xml:space="preserve">Отметка «5» ставится, если: </w:t>
      </w:r>
    </w:p>
    <w:p w:rsidR="00214EFC" w:rsidRPr="00214EFC" w:rsidRDefault="00214EFC" w:rsidP="00214EFC">
      <w:pPr>
        <w:numPr>
          <w:ilvl w:val="0"/>
          <w:numId w:val="15"/>
        </w:numPr>
        <w:ind w:left="0"/>
        <w:jc w:val="both"/>
      </w:pPr>
      <w:r w:rsidRPr="00214EFC">
        <w:t>работа выполнена полностью;</w:t>
      </w:r>
    </w:p>
    <w:p w:rsidR="00214EFC" w:rsidRPr="00214EFC" w:rsidRDefault="00214EFC" w:rsidP="00214EFC">
      <w:pPr>
        <w:numPr>
          <w:ilvl w:val="0"/>
          <w:numId w:val="15"/>
        </w:numPr>
        <w:ind w:left="0"/>
        <w:jc w:val="both"/>
      </w:pPr>
      <w:r w:rsidRPr="00214EFC">
        <w:t xml:space="preserve">в </w:t>
      </w:r>
      <w:proofErr w:type="gramStart"/>
      <w:r w:rsidRPr="00214EFC">
        <w:t>логических  рассуждениях</w:t>
      </w:r>
      <w:proofErr w:type="gramEnd"/>
      <w:r w:rsidRPr="00214EFC">
        <w:t xml:space="preserve"> и обосновании решения нет пробелов и ошибок;  </w:t>
      </w:r>
    </w:p>
    <w:p w:rsidR="00214EFC" w:rsidRPr="00214EFC" w:rsidRDefault="00214EFC" w:rsidP="00214EFC">
      <w:pPr>
        <w:numPr>
          <w:ilvl w:val="0"/>
          <w:numId w:val="15"/>
        </w:numPr>
        <w:ind w:left="0"/>
        <w:jc w:val="both"/>
      </w:pPr>
      <w:r w:rsidRPr="00214EFC">
        <w:t>в решении нет математических ошибок (возможна одна неточность, описка, не являющаяся следствием незнания или непо</w:t>
      </w:r>
      <w:r w:rsidRPr="00214EFC">
        <w:softHyphen/>
        <w:t>нимания учебного материала).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>Отметка «4» ставится, если:</w:t>
      </w:r>
    </w:p>
    <w:p w:rsidR="00214EFC" w:rsidRPr="00214EFC" w:rsidRDefault="00214EFC" w:rsidP="00214EFC">
      <w:pPr>
        <w:numPr>
          <w:ilvl w:val="0"/>
          <w:numId w:val="16"/>
        </w:numPr>
        <w:ind w:left="0"/>
        <w:jc w:val="both"/>
      </w:pPr>
      <w:r w:rsidRPr="00214EFC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14EFC" w:rsidRPr="00214EFC" w:rsidRDefault="00214EFC" w:rsidP="00214EFC">
      <w:pPr>
        <w:numPr>
          <w:ilvl w:val="0"/>
          <w:numId w:val="16"/>
        </w:numPr>
        <w:ind w:left="0"/>
        <w:jc w:val="both"/>
      </w:pPr>
      <w:r w:rsidRPr="00214EFC">
        <w:t>допущена одна ошибка или два-три недочета в выкладках, ри</w:t>
      </w:r>
      <w:r w:rsidRPr="00214EFC">
        <w:softHyphen/>
        <w:t>сунках, чертежах или графиках (если эти виды работы не являлись специальным объектом проверки).</w:t>
      </w:r>
    </w:p>
    <w:p w:rsidR="00214EFC" w:rsidRPr="00214EFC" w:rsidRDefault="00214EFC" w:rsidP="00214EFC">
      <w:pPr>
        <w:rPr>
          <w:b/>
        </w:rPr>
      </w:pPr>
      <w:r w:rsidRPr="00214EFC">
        <w:t> </w:t>
      </w:r>
      <w:r w:rsidRPr="00214EFC">
        <w:rPr>
          <w:b/>
        </w:rPr>
        <w:t>Отметка «3» ставится, если: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допущены более одной ошибки или более двух-трех недоче</w:t>
      </w:r>
      <w:r w:rsidRPr="00214EFC"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214EFC" w:rsidRPr="00214EFC" w:rsidRDefault="00214EFC" w:rsidP="00214EFC">
      <w:pPr>
        <w:rPr>
          <w:b/>
        </w:rPr>
      </w:pPr>
      <w:r w:rsidRPr="00214EFC">
        <w:t> </w:t>
      </w:r>
      <w:r w:rsidRPr="00214EFC">
        <w:rPr>
          <w:b/>
        </w:rPr>
        <w:t>Отметка «2» ставится, если: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214EFC"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214EFC" w:rsidRPr="00214EFC" w:rsidRDefault="00214EFC" w:rsidP="00214EFC">
      <w:pPr>
        <w:jc w:val="center"/>
        <w:rPr>
          <w:b/>
        </w:rPr>
      </w:pPr>
    </w:p>
    <w:p w:rsidR="00214EFC" w:rsidRPr="00214EFC" w:rsidRDefault="00214EFC" w:rsidP="00214EFC">
      <w:pPr>
        <w:jc w:val="center"/>
        <w:rPr>
          <w:b/>
        </w:rPr>
      </w:pPr>
      <w:r w:rsidRPr="00214EFC">
        <w:rPr>
          <w:b/>
        </w:rPr>
        <w:t>Общая классификация ошибок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>Грубыми считаются ошибки: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незнание наименований единиц измерения;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неумение выделить в ответе главное;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неумение применять знания, алгоритмы для решения задач;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неумение делать выводы и обобщения;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неумение читать и строить графики;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потеря корня или сохранение постороннего корня;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отбрасывание без объяснений одного из них;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равнозначные им ошибки;</w:t>
      </w:r>
    </w:p>
    <w:p w:rsidR="00214EFC" w:rsidRPr="00214EFC" w:rsidRDefault="00214EFC" w:rsidP="00214EFC">
      <w:pPr>
        <w:numPr>
          <w:ilvl w:val="0"/>
          <w:numId w:val="17"/>
        </w:numPr>
        <w:ind w:left="0"/>
        <w:jc w:val="both"/>
      </w:pPr>
      <w:r w:rsidRPr="00214EFC">
        <w:t>вычислительные ошибки, если они не являются опиской;</w:t>
      </w:r>
    </w:p>
    <w:p w:rsidR="00214EFC" w:rsidRPr="00214EFC" w:rsidRDefault="00214EFC" w:rsidP="00214EFC">
      <w:pPr>
        <w:numPr>
          <w:ilvl w:val="0"/>
          <w:numId w:val="17"/>
        </w:numPr>
        <w:ind w:left="0"/>
      </w:pPr>
      <w:r w:rsidRPr="00214EFC">
        <w:t>логические ошибки.</w:t>
      </w:r>
    </w:p>
    <w:p w:rsidR="00214EFC" w:rsidRPr="00214EFC" w:rsidRDefault="00214EFC" w:rsidP="00214EFC">
      <w:pPr>
        <w:rPr>
          <w:b/>
        </w:rPr>
      </w:pPr>
      <w:r w:rsidRPr="00214EFC">
        <w:t> </w:t>
      </w:r>
      <w:r w:rsidRPr="00214EFC">
        <w:rPr>
          <w:b/>
        </w:rPr>
        <w:t>К негрубым ошибкам следует отнести:</w:t>
      </w:r>
    </w:p>
    <w:p w:rsidR="00214EFC" w:rsidRPr="00214EFC" w:rsidRDefault="00214EFC" w:rsidP="00214EFC">
      <w:pPr>
        <w:numPr>
          <w:ilvl w:val="0"/>
          <w:numId w:val="18"/>
        </w:numPr>
        <w:ind w:left="0"/>
        <w:jc w:val="both"/>
      </w:pPr>
      <w:r w:rsidRPr="00214EFC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14EFC">
        <w:t>второстепенными</w:t>
      </w:r>
      <w:proofErr w:type="gramEnd"/>
      <w:r w:rsidRPr="00214EFC">
        <w:t>;</w:t>
      </w:r>
    </w:p>
    <w:p w:rsidR="00214EFC" w:rsidRPr="00214EFC" w:rsidRDefault="00214EFC" w:rsidP="00214EFC">
      <w:pPr>
        <w:numPr>
          <w:ilvl w:val="0"/>
          <w:numId w:val="18"/>
        </w:numPr>
        <w:ind w:left="0"/>
        <w:jc w:val="both"/>
      </w:pPr>
      <w:r w:rsidRPr="00214EFC">
        <w:t>неточность графика;</w:t>
      </w:r>
    </w:p>
    <w:p w:rsidR="00214EFC" w:rsidRPr="00214EFC" w:rsidRDefault="00214EFC" w:rsidP="00214EFC">
      <w:pPr>
        <w:numPr>
          <w:ilvl w:val="0"/>
          <w:numId w:val="18"/>
        </w:numPr>
        <w:ind w:left="0"/>
        <w:jc w:val="both"/>
      </w:pPr>
      <w:r w:rsidRPr="00214EFC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14EFC">
        <w:t>второстепенными</w:t>
      </w:r>
      <w:proofErr w:type="gramEnd"/>
      <w:r w:rsidRPr="00214EFC">
        <w:t>);</w:t>
      </w:r>
    </w:p>
    <w:p w:rsidR="00214EFC" w:rsidRPr="00214EFC" w:rsidRDefault="00214EFC" w:rsidP="00214EFC">
      <w:pPr>
        <w:numPr>
          <w:ilvl w:val="0"/>
          <w:numId w:val="18"/>
        </w:numPr>
        <w:ind w:left="0"/>
      </w:pPr>
      <w:r w:rsidRPr="00214EFC">
        <w:t>нерациональные методы работы со справочной и другой литературой;</w:t>
      </w:r>
    </w:p>
    <w:p w:rsidR="00214EFC" w:rsidRPr="00214EFC" w:rsidRDefault="00214EFC" w:rsidP="00214EFC">
      <w:pPr>
        <w:numPr>
          <w:ilvl w:val="0"/>
          <w:numId w:val="18"/>
        </w:numPr>
        <w:ind w:left="0"/>
      </w:pPr>
      <w:r w:rsidRPr="00214EFC">
        <w:t>неумение решать задачи, выполнять задания в общем виде.</w:t>
      </w:r>
    </w:p>
    <w:p w:rsidR="00214EFC" w:rsidRPr="00214EFC" w:rsidRDefault="00214EFC" w:rsidP="00214EFC">
      <w:pPr>
        <w:rPr>
          <w:b/>
        </w:rPr>
      </w:pPr>
      <w:r w:rsidRPr="00214EFC">
        <w:rPr>
          <w:b/>
        </w:rPr>
        <w:t>Недочетами являются:</w:t>
      </w:r>
    </w:p>
    <w:p w:rsidR="00214EFC" w:rsidRPr="00214EFC" w:rsidRDefault="00214EFC" w:rsidP="00214EFC">
      <w:pPr>
        <w:numPr>
          <w:ilvl w:val="0"/>
          <w:numId w:val="19"/>
        </w:numPr>
        <w:ind w:left="0"/>
      </w:pPr>
      <w:r w:rsidRPr="00214EFC">
        <w:t>нерациональные приемы вычислений и преобразований;</w:t>
      </w:r>
    </w:p>
    <w:p w:rsidR="00214EFC" w:rsidRPr="00214EFC" w:rsidRDefault="00214EFC" w:rsidP="00214EFC">
      <w:pPr>
        <w:numPr>
          <w:ilvl w:val="0"/>
          <w:numId w:val="19"/>
        </w:numPr>
        <w:ind w:left="0"/>
      </w:pPr>
      <w:r w:rsidRPr="00214EFC">
        <w:t>небрежное выполнение записей, чертежей, схем, графиков.</w:t>
      </w:r>
    </w:p>
    <w:p w:rsidR="009B4315" w:rsidRPr="00214EFC" w:rsidRDefault="009B4315"/>
    <w:sectPr w:rsidR="009B4315" w:rsidRPr="00214EFC" w:rsidSect="00E6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12F6"/>
    <w:multiLevelType w:val="multilevel"/>
    <w:tmpl w:val="23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7E2383E"/>
    <w:multiLevelType w:val="hybridMultilevel"/>
    <w:tmpl w:val="C9567546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478C8"/>
    <w:multiLevelType w:val="multilevel"/>
    <w:tmpl w:val="C1A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1E434E"/>
    <w:multiLevelType w:val="multilevel"/>
    <w:tmpl w:val="818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04A2A"/>
    <w:multiLevelType w:val="multilevel"/>
    <w:tmpl w:val="D0E0E062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19"/>
  </w:num>
  <w:num w:numId="7">
    <w:abstractNumId w:val="3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17"/>
    <w:rsid w:val="00044E1F"/>
    <w:rsid w:val="000C3D0C"/>
    <w:rsid w:val="000F0EA9"/>
    <w:rsid w:val="00112048"/>
    <w:rsid w:val="0014415D"/>
    <w:rsid w:val="00214EFC"/>
    <w:rsid w:val="0030771A"/>
    <w:rsid w:val="0039098B"/>
    <w:rsid w:val="003D4510"/>
    <w:rsid w:val="005F3C4D"/>
    <w:rsid w:val="00794A4E"/>
    <w:rsid w:val="00842FA1"/>
    <w:rsid w:val="00847717"/>
    <w:rsid w:val="00890DBE"/>
    <w:rsid w:val="008C520D"/>
    <w:rsid w:val="008D400D"/>
    <w:rsid w:val="009B4315"/>
    <w:rsid w:val="009B52BD"/>
    <w:rsid w:val="00AB0331"/>
    <w:rsid w:val="00CC41DF"/>
    <w:rsid w:val="00D104CF"/>
    <w:rsid w:val="00E50D89"/>
    <w:rsid w:val="00E6074A"/>
    <w:rsid w:val="00FB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B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0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5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2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52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520D"/>
    <w:rPr>
      <w:rFonts w:ascii="Calibri" w:eastAsia="Times New Roman" w:hAnsi="Calibri" w:cs="Times New Roman"/>
      <w:b/>
      <w:bCs/>
      <w:lang w:eastAsia="ru-RU"/>
    </w:rPr>
  </w:style>
  <w:style w:type="paragraph" w:styleId="a3">
    <w:name w:val="Plain Text"/>
    <w:basedOn w:val="a"/>
    <w:link w:val="a4"/>
    <w:rsid w:val="008C520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52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C520D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8C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C520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C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C5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8C520D"/>
    <w:pPr>
      <w:ind w:left="720"/>
    </w:pPr>
  </w:style>
  <w:style w:type="character" w:customStyle="1" w:styleId="20">
    <w:name w:val="Заголовок 2 Знак"/>
    <w:basedOn w:val="a0"/>
    <w:link w:val="2"/>
    <w:rsid w:val="00FB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rsid w:val="00FB5B0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8">
    <w:name w:val="c18"/>
    <w:basedOn w:val="a"/>
    <w:rsid w:val="0039098B"/>
    <w:pPr>
      <w:spacing w:before="100" w:beforeAutospacing="1" w:after="100" w:afterAutospacing="1"/>
    </w:pPr>
  </w:style>
  <w:style w:type="character" w:customStyle="1" w:styleId="c16">
    <w:name w:val="c16"/>
    <w:basedOn w:val="a0"/>
    <w:rsid w:val="0039098B"/>
  </w:style>
  <w:style w:type="character" w:customStyle="1" w:styleId="30">
    <w:name w:val="Заголовок 3 Знак"/>
    <w:basedOn w:val="a0"/>
    <w:link w:val="3"/>
    <w:rsid w:val="003909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Стиль после центра"/>
    <w:basedOn w:val="a"/>
    <w:next w:val="a"/>
    <w:rsid w:val="0039098B"/>
    <w:pPr>
      <w:widowControl w:val="0"/>
      <w:ind w:firstLine="567"/>
      <w:jc w:val="both"/>
    </w:pPr>
    <w:rPr>
      <w:szCs w:val="20"/>
    </w:rPr>
  </w:style>
  <w:style w:type="character" w:customStyle="1" w:styleId="FontStyle28">
    <w:name w:val="Font Style28"/>
    <w:basedOn w:val="a0"/>
    <w:uiPriority w:val="99"/>
    <w:rsid w:val="00D104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2013-09-19T16:22:00Z</dcterms:created>
  <dcterms:modified xsi:type="dcterms:W3CDTF">2015-08-31T17:43:00Z</dcterms:modified>
</cp:coreProperties>
</file>