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1D" w:rsidRPr="00A90FC8" w:rsidRDefault="00D8371D" w:rsidP="00D8371D">
      <w:pPr>
        <w:jc w:val="center"/>
        <w:rPr>
          <w:b/>
        </w:rPr>
      </w:pPr>
      <w:r w:rsidRPr="00A90FC8">
        <w:rPr>
          <w:b/>
        </w:rPr>
        <w:t>Муниципальное казенное общеобразовательное учреждение</w:t>
      </w:r>
    </w:p>
    <w:p w:rsidR="00D8371D" w:rsidRPr="00A90FC8" w:rsidRDefault="00D8371D" w:rsidP="00D8371D">
      <w:pPr>
        <w:jc w:val="center"/>
        <w:rPr>
          <w:b/>
        </w:rPr>
      </w:pPr>
      <w:r w:rsidRPr="00A90FC8">
        <w:rPr>
          <w:b/>
        </w:rPr>
        <w:t xml:space="preserve"> «Средняя общеобразовательная школа №2»</w:t>
      </w:r>
    </w:p>
    <w:p w:rsidR="00D8371D" w:rsidRPr="00A90FC8" w:rsidRDefault="00D8371D" w:rsidP="00D8371D">
      <w:pPr>
        <w:rPr>
          <w:b/>
          <w:sz w:val="22"/>
          <w:szCs w:val="22"/>
        </w:rPr>
      </w:pPr>
    </w:p>
    <w:p w:rsidR="00D8371D" w:rsidRPr="00A90FC8" w:rsidRDefault="00D8371D" w:rsidP="00D8371D">
      <w:pPr>
        <w:rPr>
          <w:b/>
          <w:sz w:val="22"/>
          <w:szCs w:val="22"/>
        </w:rPr>
      </w:pPr>
    </w:p>
    <w:p w:rsidR="00D8371D" w:rsidRPr="00A90FC8" w:rsidRDefault="00D8371D" w:rsidP="00D8371D">
      <w:pPr>
        <w:rPr>
          <w:b/>
        </w:rPr>
      </w:pPr>
      <w:r w:rsidRPr="00A90FC8">
        <w:rPr>
          <w:b/>
        </w:rPr>
        <w:t xml:space="preserve">Рассмотрено на заседании                  </w:t>
      </w:r>
      <w:r w:rsidRPr="00A90FC8">
        <w:rPr>
          <w:b/>
          <w:sz w:val="22"/>
          <w:szCs w:val="22"/>
        </w:rPr>
        <w:t>Принято</w:t>
      </w:r>
      <w:r w:rsidRPr="00A90FC8">
        <w:rPr>
          <w:b/>
        </w:rPr>
        <w:t xml:space="preserve">                                               </w:t>
      </w:r>
      <w:r>
        <w:rPr>
          <w:b/>
        </w:rPr>
        <w:t>Утверждаю</w:t>
      </w:r>
      <w:r w:rsidRPr="00A90FC8">
        <w:rPr>
          <w:b/>
        </w:rPr>
        <w:t xml:space="preserve">                                                                                                   </w:t>
      </w:r>
    </w:p>
    <w:p w:rsidR="00D8371D" w:rsidRPr="00A90FC8" w:rsidRDefault="00D8371D" w:rsidP="00D8371D">
      <w:pPr>
        <w:rPr>
          <w:b/>
        </w:rPr>
      </w:pPr>
      <w:r w:rsidRPr="00A90FC8">
        <w:rPr>
          <w:b/>
          <w:sz w:val="22"/>
          <w:szCs w:val="22"/>
        </w:rPr>
        <w:t>МО учителей _____________                    на  заседании педагогического</w:t>
      </w:r>
      <w:r w:rsidRPr="00A90FC8">
        <w:rPr>
          <w:sz w:val="22"/>
          <w:szCs w:val="22"/>
        </w:rPr>
        <w:t xml:space="preserve">            </w:t>
      </w:r>
      <w:r>
        <w:rPr>
          <w:b/>
        </w:rPr>
        <w:t>директор школы</w:t>
      </w:r>
      <w:r w:rsidRPr="00A90FC8">
        <w:rPr>
          <w:b/>
        </w:rPr>
        <w:t xml:space="preserve">                               </w:t>
      </w:r>
    </w:p>
    <w:p w:rsidR="00D8371D" w:rsidRPr="00A90FC8" w:rsidRDefault="00D8371D" w:rsidP="00D8371D">
      <w:pPr>
        <w:rPr>
          <w:sz w:val="22"/>
          <w:szCs w:val="22"/>
        </w:rPr>
      </w:pPr>
      <w:r w:rsidRPr="00A90FC8">
        <w:rPr>
          <w:b/>
        </w:rPr>
        <w:t xml:space="preserve">_______________________ </w:t>
      </w:r>
      <w:r w:rsidRPr="00B36BCA">
        <w:rPr>
          <w:b/>
        </w:rPr>
        <w:t xml:space="preserve">                   </w:t>
      </w:r>
      <w:r w:rsidRPr="00A90FC8">
        <w:rPr>
          <w:b/>
        </w:rPr>
        <w:t xml:space="preserve">совета  школы   </w:t>
      </w:r>
      <w:r>
        <w:rPr>
          <w:b/>
        </w:rPr>
        <w:t xml:space="preserve">                                </w:t>
      </w:r>
      <w:r w:rsidRPr="00A90FC8">
        <w:rPr>
          <w:b/>
        </w:rPr>
        <w:t>_________Н.И. Филатова</w:t>
      </w:r>
      <w:r w:rsidRPr="00A90FC8">
        <w:rPr>
          <w:sz w:val="22"/>
          <w:szCs w:val="22"/>
        </w:rPr>
        <w:t xml:space="preserve">         </w:t>
      </w:r>
      <w:r w:rsidRPr="00A90FC8">
        <w:rPr>
          <w:b/>
        </w:rPr>
        <w:t xml:space="preserve">      </w:t>
      </w:r>
    </w:p>
    <w:p w:rsidR="00D8371D" w:rsidRDefault="00D8371D" w:rsidP="00D8371D">
      <w:pPr>
        <w:rPr>
          <w:b/>
          <w:sz w:val="22"/>
          <w:szCs w:val="22"/>
        </w:rPr>
      </w:pPr>
      <w:r>
        <w:rPr>
          <w:b/>
          <w:sz w:val="22"/>
          <w:szCs w:val="22"/>
        </w:rPr>
        <w:t>Рук. МО_________________</w:t>
      </w:r>
      <w:r w:rsidRPr="005137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</w:t>
      </w:r>
      <w:r w:rsidRPr="00A90FC8">
        <w:rPr>
          <w:b/>
          <w:sz w:val="22"/>
          <w:szCs w:val="22"/>
        </w:rPr>
        <w:t>Протокол № 1</w:t>
      </w:r>
      <w:r w:rsidRPr="00A90FC8">
        <w:rPr>
          <w:sz w:val="22"/>
          <w:szCs w:val="22"/>
        </w:rPr>
        <w:t xml:space="preserve">                                          </w:t>
      </w:r>
      <w:r w:rsidRPr="00A90FC8">
        <w:rPr>
          <w:b/>
          <w:sz w:val="22"/>
          <w:szCs w:val="22"/>
        </w:rPr>
        <w:t xml:space="preserve">Приказ № ___                                           </w:t>
      </w:r>
      <w:r w:rsidRPr="00A90FC8">
        <w:rPr>
          <w:sz w:val="22"/>
          <w:szCs w:val="22"/>
        </w:rPr>
        <w:t xml:space="preserve">                                                                    </w:t>
      </w:r>
    </w:p>
    <w:p w:rsidR="00D8371D" w:rsidRPr="005137AE" w:rsidRDefault="00D8371D" w:rsidP="00D8371D">
      <w:pPr>
        <w:rPr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Pr="00A90FC8">
        <w:rPr>
          <w:b/>
        </w:rPr>
        <w:t xml:space="preserve">                   </w:t>
      </w:r>
      <w:r>
        <w:rPr>
          <w:b/>
          <w:sz w:val="22"/>
          <w:szCs w:val="22"/>
        </w:rPr>
        <w:t>от  «     » августа 2015</w:t>
      </w:r>
      <w:r w:rsidRPr="00A90FC8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                         от «    » августа 2015</w:t>
      </w:r>
      <w:r w:rsidRPr="00A90FC8">
        <w:rPr>
          <w:b/>
          <w:sz w:val="22"/>
          <w:szCs w:val="22"/>
        </w:rPr>
        <w:t xml:space="preserve"> г</w:t>
      </w:r>
      <w:r w:rsidRPr="00A90FC8">
        <w:rPr>
          <w:sz w:val="22"/>
          <w:szCs w:val="22"/>
        </w:rPr>
        <w:t xml:space="preserve">.                                                                                            </w:t>
      </w:r>
      <w:r w:rsidRPr="00A90FC8">
        <w:rPr>
          <w:b/>
        </w:rPr>
        <w:t xml:space="preserve"> </w:t>
      </w:r>
      <w:r w:rsidRPr="00A90FC8">
        <w:rPr>
          <w:sz w:val="22"/>
          <w:szCs w:val="22"/>
        </w:rPr>
        <w:t xml:space="preserve">                                                                      </w:t>
      </w:r>
    </w:p>
    <w:p w:rsidR="00D8371D" w:rsidRPr="00A90FC8" w:rsidRDefault="00D8371D" w:rsidP="00D8371D">
      <w:pPr>
        <w:rPr>
          <w:sz w:val="22"/>
          <w:szCs w:val="22"/>
        </w:rPr>
      </w:pPr>
      <w:r w:rsidRPr="00A90FC8">
        <w:rPr>
          <w:b/>
          <w:sz w:val="22"/>
          <w:szCs w:val="22"/>
        </w:rPr>
        <w:t>Протокол № __</w:t>
      </w:r>
      <w:r w:rsidRPr="00A90FC8">
        <w:rPr>
          <w:b/>
        </w:rPr>
        <w:t xml:space="preserve">__                                  </w:t>
      </w:r>
      <w:r w:rsidRPr="00A90FC8">
        <w:rPr>
          <w:sz w:val="22"/>
          <w:szCs w:val="22"/>
        </w:rPr>
        <w:t xml:space="preserve">  </w:t>
      </w:r>
    </w:p>
    <w:p w:rsidR="00D8371D" w:rsidRDefault="00D8371D" w:rsidP="00D8371D">
      <w:pPr>
        <w:rPr>
          <w:b/>
        </w:rPr>
      </w:pPr>
      <w:r w:rsidRPr="00A90FC8">
        <w:rPr>
          <w:b/>
          <w:sz w:val="22"/>
          <w:szCs w:val="22"/>
        </w:rPr>
        <w:t xml:space="preserve">от </w:t>
      </w:r>
      <w:r>
        <w:rPr>
          <w:b/>
        </w:rPr>
        <w:t>«     » августа 2015</w:t>
      </w:r>
      <w:r w:rsidRPr="00A90FC8">
        <w:rPr>
          <w:b/>
        </w:rPr>
        <w:t xml:space="preserve"> г</w:t>
      </w:r>
    </w:p>
    <w:p w:rsidR="00D8371D" w:rsidRDefault="00D8371D" w:rsidP="00D8371D">
      <w:pPr>
        <w:rPr>
          <w:b/>
        </w:rPr>
      </w:pPr>
    </w:p>
    <w:p w:rsidR="00D8371D" w:rsidRPr="00A90FC8" w:rsidRDefault="00D8371D" w:rsidP="00D8371D">
      <w:pPr>
        <w:rPr>
          <w:b/>
        </w:rPr>
      </w:pPr>
      <w:r>
        <w:rPr>
          <w:b/>
        </w:rPr>
        <w:t>Согласовано</w:t>
      </w:r>
    </w:p>
    <w:p w:rsidR="00D8371D" w:rsidRPr="00A90FC8" w:rsidRDefault="00D8371D" w:rsidP="00D8371D">
      <w:pPr>
        <w:rPr>
          <w:b/>
        </w:rPr>
      </w:pPr>
      <w:r w:rsidRPr="00A90FC8">
        <w:rPr>
          <w:b/>
        </w:rPr>
        <w:t>зам.директора по учебно-</w:t>
      </w:r>
    </w:p>
    <w:p w:rsidR="00D8371D" w:rsidRPr="00A90FC8" w:rsidRDefault="00D8371D" w:rsidP="00D8371D">
      <w:pPr>
        <w:rPr>
          <w:b/>
        </w:rPr>
      </w:pPr>
      <w:r w:rsidRPr="00A90FC8">
        <w:rPr>
          <w:b/>
        </w:rPr>
        <w:t xml:space="preserve"> воспитательной работе                 </w:t>
      </w:r>
    </w:p>
    <w:p w:rsidR="00D8371D" w:rsidRPr="00A90FC8" w:rsidRDefault="00D8371D" w:rsidP="00D8371D">
      <w:pPr>
        <w:rPr>
          <w:b/>
        </w:rPr>
      </w:pPr>
      <w:r w:rsidRPr="00A90FC8"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A90FC8">
        <w:rPr>
          <w:sz w:val="22"/>
          <w:szCs w:val="22"/>
        </w:rPr>
        <w:t xml:space="preserve">                 </w:t>
      </w:r>
      <w:r w:rsidRPr="00A90FC8">
        <w:rPr>
          <w:b/>
          <w:sz w:val="22"/>
          <w:szCs w:val="22"/>
        </w:rPr>
        <w:t xml:space="preserve">   </w:t>
      </w:r>
    </w:p>
    <w:p w:rsidR="00D8371D" w:rsidRPr="008205B3" w:rsidRDefault="00D8371D" w:rsidP="00D8371D">
      <w:pPr>
        <w:rPr>
          <w:b/>
        </w:rPr>
      </w:pPr>
    </w:p>
    <w:p w:rsidR="00D8371D" w:rsidRDefault="00D8371D" w:rsidP="00D8371D">
      <w:pPr>
        <w:rPr>
          <w:b/>
        </w:rPr>
      </w:pPr>
    </w:p>
    <w:p w:rsidR="00D8371D" w:rsidRPr="008205B3" w:rsidRDefault="00D8371D" w:rsidP="00D8371D">
      <w:pPr>
        <w:rPr>
          <w:b/>
        </w:rPr>
      </w:pPr>
      <w:r w:rsidRPr="008205B3">
        <w:rPr>
          <w:b/>
        </w:rPr>
        <w:t xml:space="preserve">                     </w:t>
      </w:r>
      <w:r>
        <w:rPr>
          <w:b/>
        </w:rPr>
        <w:t xml:space="preserve">                    </w:t>
      </w:r>
    </w:p>
    <w:p w:rsidR="00D8371D" w:rsidRPr="00D55C42" w:rsidRDefault="00D8371D" w:rsidP="00D8371D">
      <w:pPr>
        <w:rPr>
          <w:sz w:val="22"/>
          <w:szCs w:val="22"/>
        </w:rPr>
      </w:pPr>
    </w:p>
    <w:p w:rsidR="00D8371D" w:rsidRDefault="00D8371D" w:rsidP="00D8371D">
      <w:pPr>
        <w:rPr>
          <w:b/>
        </w:rPr>
      </w:pPr>
    </w:p>
    <w:p w:rsidR="00D8371D" w:rsidRPr="00A90FC8" w:rsidRDefault="00D8371D" w:rsidP="00D8371D">
      <w:pPr>
        <w:rPr>
          <w:b/>
        </w:rPr>
      </w:pPr>
      <w:r w:rsidRPr="008205B3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</w:t>
      </w:r>
      <w:r>
        <w:rPr>
          <w:b/>
          <w:sz w:val="36"/>
          <w:szCs w:val="36"/>
        </w:rPr>
        <w:t xml:space="preserve"> </w:t>
      </w:r>
    </w:p>
    <w:p w:rsidR="00D8371D" w:rsidRDefault="00D8371D" w:rsidP="00D8371D">
      <w:pPr>
        <w:jc w:val="center"/>
        <w:rPr>
          <w:b/>
          <w:sz w:val="36"/>
          <w:szCs w:val="36"/>
        </w:rPr>
      </w:pPr>
    </w:p>
    <w:p w:rsidR="00D8371D" w:rsidRDefault="00D8371D" w:rsidP="00D837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 программа </w:t>
      </w:r>
    </w:p>
    <w:p w:rsidR="00D8371D" w:rsidRDefault="00D8371D" w:rsidP="00D837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Факультативного курса по математике</w:t>
      </w:r>
    </w:p>
    <w:p w:rsidR="00D8371D" w:rsidRPr="00B9286A" w:rsidRDefault="00D8371D" w:rsidP="00D837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«Наглядная геометрия</w:t>
      </w:r>
      <w:r w:rsidRPr="00B9286A">
        <w:rPr>
          <w:b/>
          <w:i/>
          <w:sz w:val="36"/>
          <w:szCs w:val="36"/>
        </w:rPr>
        <w:t>»</w:t>
      </w:r>
      <w:r>
        <w:rPr>
          <w:sz w:val="36"/>
          <w:szCs w:val="36"/>
        </w:rPr>
        <w:t xml:space="preserve"> </w:t>
      </w:r>
    </w:p>
    <w:p w:rsidR="00D8371D" w:rsidRDefault="00D8371D" w:rsidP="00D8371D">
      <w:pPr>
        <w:jc w:val="center"/>
      </w:pPr>
      <w:r>
        <w:rPr>
          <w:sz w:val="36"/>
          <w:szCs w:val="36"/>
        </w:rPr>
        <w:t xml:space="preserve">для 6 </w:t>
      </w:r>
      <w:r w:rsidRPr="00773699">
        <w:t>класс</w:t>
      </w:r>
      <w:r>
        <w:t>а</w:t>
      </w:r>
    </w:p>
    <w:p w:rsidR="00D8371D" w:rsidRDefault="00D8371D" w:rsidP="00D8371D">
      <w:pPr>
        <w:jc w:val="center"/>
      </w:pPr>
      <w:r>
        <w:t>на 2015-2016 уч.год</w:t>
      </w:r>
    </w:p>
    <w:p w:rsidR="00D8371D" w:rsidRPr="00773699" w:rsidRDefault="00D8371D" w:rsidP="00D8371D">
      <w:pPr>
        <w:jc w:val="center"/>
      </w:pPr>
      <w:r>
        <w:t xml:space="preserve"> </w:t>
      </w:r>
    </w:p>
    <w:p w:rsidR="00D8371D" w:rsidRPr="00D50ACA" w:rsidRDefault="00D8371D" w:rsidP="00D8371D">
      <w:pPr>
        <w:jc w:val="center"/>
      </w:pPr>
      <w:r>
        <w:t xml:space="preserve"> </w:t>
      </w:r>
    </w:p>
    <w:p w:rsidR="00D8371D" w:rsidRPr="00D50ACA" w:rsidRDefault="00D8371D" w:rsidP="00D8371D">
      <w:pPr>
        <w:jc w:val="center"/>
      </w:pPr>
    </w:p>
    <w:p w:rsidR="00D8371D" w:rsidRDefault="00D8371D" w:rsidP="00D8371D">
      <w:pPr>
        <w:rPr>
          <w:b/>
        </w:rPr>
      </w:pPr>
    </w:p>
    <w:p w:rsidR="00D8371D" w:rsidRDefault="00D8371D" w:rsidP="00D8371D">
      <w:pPr>
        <w:jc w:val="right"/>
        <w:rPr>
          <w:b/>
        </w:rPr>
      </w:pPr>
    </w:p>
    <w:p w:rsidR="00D8371D" w:rsidRDefault="00D8371D" w:rsidP="00D8371D">
      <w:pPr>
        <w:spacing w:line="360" w:lineRule="auto"/>
        <w:jc w:val="right"/>
      </w:pPr>
      <w:r w:rsidRPr="00D50ACA">
        <w:t xml:space="preserve">                                                             </w:t>
      </w:r>
      <w:r>
        <w:t xml:space="preserve">         Составитель программы</w:t>
      </w:r>
      <w:r w:rsidRPr="00D50ACA">
        <w:t xml:space="preserve"> </w:t>
      </w:r>
    </w:p>
    <w:p w:rsidR="00D8371D" w:rsidRPr="00D50ACA" w:rsidRDefault="00D8371D" w:rsidP="00D8371D">
      <w:pPr>
        <w:spacing w:line="360" w:lineRule="auto"/>
        <w:jc w:val="right"/>
      </w:pPr>
      <w:r>
        <w:t xml:space="preserve">                                                                             Дорн</w:t>
      </w:r>
      <w:r w:rsidRPr="00D50ACA">
        <w:t xml:space="preserve">  </w:t>
      </w:r>
      <w:r>
        <w:t xml:space="preserve"> Елена Владимировна</w:t>
      </w:r>
    </w:p>
    <w:p w:rsidR="00D8371D" w:rsidRDefault="00D8371D" w:rsidP="00D8371D">
      <w:pPr>
        <w:spacing w:line="360" w:lineRule="auto"/>
        <w:jc w:val="right"/>
      </w:pPr>
      <w:r>
        <w:t xml:space="preserve">                                                       учитель математики</w:t>
      </w:r>
    </w:p>
    <w:p w:rsidR="00D8371D" w:rsidRPr="00D50ACA" w:rsidRDefault="00D8371D" w:rsidP="00D8371D">
      <w:pPr>
        <w:spacing w:line="360" w:lineRule="auto"/>
        <w:jc w:val="right"/>
      </w:pPr>
      <w:r>
        <w:t xml:space="preserve">                                                                             </w:t>
      </w:r>
      <w:r w:rsidRPr="002F3BF1">
        <w:t>первой квалификационной категории</w:t>
      </w:r>
    </w:p>
    <w:p w:rsidR="00D8371D" w:rsidRPr="00D50ACA" w:rsidRDefault="00D8371D" w:rsidP="00D8371D">
      <w:pPr>
        <w:spacing w:line="360" w:lineRule="auto"/>
        <w:jc w:val="center"/>
      </w:pPr>
      <w:r w:rsidRPr="00D50ACA">
        <w:t xml:space="preserve">                                                                      </w:t>
      </w:r>
      <w:r>
        <w:t xml:space="preserve">       </w:t>
      </w:r>
    </w:p>
    <w:p w:rsidR="00D8371D" w:rsidRDefault="00D8371D" w:rsidP="00D8371D">
      <w:pPr>
        <w:jc w:val="right"/>
        <w:rPr>
          <w:b/>
        </w:rPr>
      </w:pPr>
    </w:p>
    <w:p w:rsidR="00D8371D" w:rsidRDefault="00D8371D" w:rsidP="00D8371D">
      <w:pPr>
        <w:jc w:val="right"/>
        <w:rPr>
          <w:b/>
        </w:rPr>
      </w:pPr>
    </w:p>
    <w:p w:rsidR="00D8371D" w:rsidRPr="00746571" w:rsidRDefault="00D8371D" w:rsidP="00D8371D">
      <w:pPr>
        <w:jc w:val="right"/>
        <w:rPr>
          <w:b/>
        </w:rPr>
      </w:pPr>
      <w:r>
        <w:rPr>
          <w:b/>
        </w:rPr>
        <w:t xml:space="preserve"> </w:t>
      </w:r>
    </w:p>
    <w:p w:rsidR="00D8371D" w:rsidRDefault="00D8371D" w:rsidP="00D8371D"/>
    <w:p w:rsidR="00D8371D" w:rsidRDefault="00D8371D" w:rsidP="00D8371D"/>
    <w:p w:rsidR="00D8371D" w:rsidRPr="005137AE" w:rsidRDefault="00D8371D" w:rsidP="00D8371D">
      <w:pPr>
        <w:jc w:val="center"/>
        <w:rPr>
          <w:b/>
        </w:rPr>
      </w:pPr>
      <w:r>
        <w:rPr>
          <w:b/>
        </w:rPr>
        <w:t xml:space="preserve"> 2015</w:t>
      </w:r>
      <w:r w:rsidRPr="005137AE">
        <w:rPr>
          <w:b/>
        </w:rPr>
        <w:t>г.</w:t>
      </w:r>
    </w:p>
    <w:p w:rsidR="00003681" w:rsidRDefault="00003681" w:rsidP="00426AC8">
      <w:pPr>
        <w:rPr>
          <w:b/>
          <w:bCs/>
          <w:sz w:val="22"/>
          <w:szCs w:val="22"/>
        </w:rPr>
      </w:pPr>
    </w:p>
    <w:p w:rsidR="00003681" w:rsidRDefault="00003681" w:rsidP="00FD7455">
      <w:pPr>
        <w:ind w:firstLine="709"/>
        <w:jc w:val="center"/>
        <w:rPr>
          <w:b/>
          <w:bCs/>
          <w:sz w:val="22"/>
          <w:szCs w:val="22"/>
        </w:rPr>
      </w:pPr>
    </w:p>
    <w:p w:rsidR="006521AD" w:rsidRPr="00FD7455" w:rsidRDefault="006521AD" w:rsidP="00FD7455">
      <w:pPr>
        <w:ind w:firstLine="709"/>
        <w:jc w:val="center"/>
        <w:rPr>
          <w:b/>
          <w:bCs/>
          <w:sz w:val="22"/>
          <w:szCs w:val="22"/>
        </w:rPr>
      </w:pPr>
      <w:r w:rsidRPr="00FD7455">
        <w:rPr>
          <w:b/>
          <w:bCs/>
          <w:sz w:val="22"/>
          <w:szCs w:val="22"/>
        </w:rPr>
        <w:t>Пояснительная записка</w:t>
      </w:r>
    </w:p>
    <w:p w:rsidR="006521AD" w:rsidRPr="00FD7455" w:rsidRDefault="006521AD" w:rsidP="00FD7455">
      <w:pPr>
        <w:ind w:firstLine="709"/>
        <w:jc w:val="both"/>
        <w:rPr>
          <w:b/>
          <w:bCs/>
          <w:sz w:val="22"/>
          <w:szCs w:val="22"/>
        </w:rPr>
      </w:pPr>
    </w:p>
    <w:p w:rsidR="006521AD" w:rsidRPr="00FD7455" w:rsidRDefault="006521AD" w:rsidP="00FD745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7455">
        <w:rPr>
          <w:rFonts w:ascii="Times New Roman" w:hAnsi="Times New Roman"/>
          <w:sz w:val="22"/>
          <w:szCs w:val="22"/>
          <w:lang w:val="ru-RU"/>
        </w:rPr>
        <w:t>Данная рабочая программа факультативного курса ориентирована на учащихся 6 классов и реализуется н</w:t>
      </w:r>
      <w:r w:rsidR="001C395F" w:rsidRPr="00FD7455">
        <w:rPr>
          <w:rFonts w:ascii="Times New Roman" w:hAnsi="Times New Roman"/>
          <w:sz w:val="22"/>
          <w:szCs w:val="22"/>
          <w:lang w:val="ru-RU"/>
        </w:rPr>
        <w:t xml:space="preserve">а основе федерального </w:t>
      </w:r>
      <w:r w:rsidRPr="00FD7455">
        <w:rPr>
          <w:rFonts w:ascii="Times New Roman" w:hAnsi="Times New Roman"/>
          <w:sz w:val="22"/>
          <w:szCs w:val="22"/>
          <w:lang w:val="ru-RU"/>
        </w:rPr>
        <w:t xml:space="preserve"> государственного</w:t>
      </w:r>
      <w:r w:rsidR="001C395F" w:rsidRPr="00FD7455">
        <w:rPr>
          <w:rFonts w:ascii="Times New Roman" w:hAnsi="Times New Roman"/>
          <w:sz w:val="22"/>
          <w:szCs w:val="22"/>
          <w:lang w:val="ru-RU"/>
        </w:rPr>
        <w:t xml:space="preserve"> образовательного</w:t>
      </w:r>
      <w:r w:rsidRPr="00FD7455">
        <w:rPr>
          <w:rFonts w:ascii="Times New Roman" w:hAnsi="Times New Roman"/>
          <w:sz w:val="22"/>
          <w:szCs w:val="22"/>
          <w:lang w:val="ru-RU"/>
        </w:rPr>
        <w:t xml:space="preserve"> стандарта основного</w:t>
      </w:r>
      <w:r w:rsidR="001C395F" w:rsidRPr="00FD7455">
        <w:rPr>
          <w:rFonts w:ascii="Times New Roman" w:hAnsi="Times New Roman"/>
          <w:sz w:val="22"/>
          <w:szCs w:val="22"/>
          <w:lang w:val="ru-RU"/>
        </w:rPr>
        <w:t xml:space="preserve"> общего образования</w:t>
      </w:r>
      <w:r w:rsidRPr="00FD7455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B362E8" w:rsidRPr="00FD7455">
        <w:rPr>
          <w:rFonts w:ascii="Times New Roman" w:hAnsi="Times New Roman"/>
          <w:sz w:val="22"/>
          <w:szCs w:val="22"/>
          <w:lang w:val="ru-RU"/>
        </w:rPr>
        <w:t xml:space="preserve">авторской программы «Математика 5-6 класс. Сборник рабочих программ ФГОС», автор Бурмистрова Т.А. М: Просвещение, 2014 г. </w:t>
      </w:r>
      <w:r w:rsidRPr="00FD7455">
        <w:rPr>
          <w:rFonts w:ascii="Times New Roman" w:hAnsi="Times New Roman"/>
          <w:sz w:val="22"/>
          <w:szCs w:val="22"/>
          <w:lang w:val="ru-RU"/>
        </w:rPr>
        <w:t xml:space="preserve">Программа разработана для преподавания курса математики по учебнику Шарыгин, И.Ф. Наглядная геометрия. 5-6 кл.:  М.: Дрофа, 2011. </w:t>
      </w:r>
    </w:p>
    <w:p w:rsidR="00B362E8" w:rsidRPr="00FD7455" w:rsidRDefault="00B362E8" w:rsidP="00FD745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D7455">
        <w:rPr>
          <w:rFonts w:ascii="Times New Roman" w:hAnsi="Times New Roman"/>
          <w:b/>
          <w:sz w:val="22"/>
          <w:szCs w:val="22"/>
          <w:lang w:val="ru-RU"/>
        </w:rPr>
        <w:t>Общая характеристика учебного курса</w:t>
      </w:r>
    </w:p>
    <w:p w:rsidR="00B362E8" w:rsidRPr="00FD7455" w:rsidRDefault="00B362E8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 xml:space="preserve">Геометрия дает учителю уникальную возможность развивать ребенка на любой стадии формирования его интеллекта. Три ее основные составляющие: </w:t>
      </w:r>
      <w:r w:rsidRPr="00FD7455">
        <w:rPr>
          <w:i/>
          <w:sz w:val="22"/>
          <w:szCs w:val="22"/>
        </w:rPr>
        <w:t xml:space="preserve">фигуры, логика и практическая применимость </w:t>
      </w:r>
      <w:r w:rsidRPr="00FD7455">
        <w:rPr>
          <w:sz w:val="22"/>
          <w:szCs w:val="22"/>
        </w:rPr>
        <w:t>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B362E8" w:rsidRPr="00FD7455" w:rsidRDefault="00B362E8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Однако именно сочетание упомянутых составляющих становится для многих детей непреодолимым препятствием успешному освоению предмета. Так, ученики VII класса должны одновременно и знакомиться с новыми фигурами, усваивая их основные свойства, накапливая и связывая между собой геометрические представления, и овладевать геометрической терминологией, приобретать навыки доказательства утверждений, сталкиваясь с необходимостью не только говорить, но и думать на новом для себя научном языке. Поэтому разумное разделение этих трудностей способствует успешному усвоению школьниками геометрии. Одним из способов такого разделения является двукратное изучение курса геометрии.</w:t>
      </w:r>
    </w:p>
    <w:p w:rsidR="00B362E8" w:rsidRPr="00FD7455" w:rsidRDefault="00B362E8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 xml:space="preserve">Первая стадия изучения — </w:t>
      </w:r>
      <w:r w:rsidRPr="00FD7455">
        <w:rPr>
          <w:i/>
          <w:sz w:val="22"/>
          <w:szCs w:val="22"/>
        </w:rPr>
        <w:t>интуитивная</w:t>
      </w:r>
      <w:r w:rsidRPr="00FD7455">
        <w:rPr>
          <w:sz w:val="22"/>
          <w:szCs w:val="22"/>
        </w:rPr>
        <w:t xml:space="preserve"> — основана на системе общих представлений о фигурах (свойствах, классах, действиях и т.д.). Иначе эту ступень можно рассматривать как визуальную (наглядную), а систему представлений – как набор образов, готовых к актуализации в повседневной жизни, творчестве, познавательной деятельности, в частности в дальнейших более серьезных занятиях геометрией. Это — ядро, сердцевина геометрического образования, формируемое вне зависимости от программы, учителя, отношения ученика к предмету.</w:t>
      </w:r>
    </w:p>
    <w:p w:rsidR="00B362E8" w:rsidRPr="00FD7455" w:rsidRDefault="00B362E8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Основы системы геометрических представлений заложены в человеке самой природой и развиваются, начиная с первых дней его жизни. Школьная геометрия может и должна укрепить это ядро, заполнив пустоты в системе представлений, сделав ее универсально функциональной, непротиворечивой, пополняемой в процессе продолжения образования. В школе это ядро наращивается за счет остаточных знаний при изучении предмета, а в дальнейшем – за счет бытовых и профессиональных навыков и опыта, являясь существенным элементом общей образованности и культуры.</w:t>
      </w:r>
    </w:p>
    <w:p w:rsidR="00B362E8" w:rsidRPr="00FD7455" w:rsidRDefault="00B362E8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 xml:space="preserve">Вторая стадия — </w:t>
      </w:r>
      <w:r w:rsidRPr="00FD7455">
        <w:rPr>
          <w:i/>
          <w:sz w:val="22"/>
          <w:szCs w:val="22"/>
        </w:rPr>
        <w:t>логическая</w:t>
      </w:r>
      <w:r w:rsidRPr="00FD7455">
        <w:rPr>
          <w:sz w:val="22"/>
          <w:szCs w:val="22"/>
        </w:rPr>
        <w:t>, опирающаяся на первую, построена на системе абстрактных терминов, понятий, высказываний не только об объектах (фигурах), но и о логических операциях, задачах и методах их решения, научных теориях. Эту ступень геометрического образования удается преодолеть далеко не всем учащимся (особенно без предварительного уверенного “взятия” первой ступени), и зачастую не столько из-за отсутствия у них математических способностей, сколько из-за отсутствия мотивации в ее преодолении.</w:t>
      </w:r>
    </w:p>
    <w:p w:rsidR="00B362E8" w:rsidRPr="00FD7455" w:rsidRDefault="00B362E8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Сегодня в школе геометрия обрушивается на учащегося лавиной совершенно чуждых его “гуманитаризированному” сознанию терминов и логических конструкций, вызывая мотивационный вакуум. Интуитивная геометрическая база среднего ученика настолько скудна и бессвязна, что в целом можно говорить о “геометрическом коллапсе”, наблюдающемся в российской школе. В итоге после ее окончания уровень общих геометрических представлений ученика почти не меняется по сравнению с дошкольным, а пополняется лишь обрывками знаний, относимых нами ко второй ступени.</w:t>
      </w:r>
    </w:p>
    <w:p w:rsidR="00B362E8" w:rsidRPr="00FD7455" w:rsidRDefault="00B362E8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Выделение особого “интуитивного” пропедевтического курса геометрии, нацеленного на укрепление и совершенствование системы геометрических представлений, решает основные проблемы. С одной стороны, это способствует предварительной адаптации учащихся к регулярному курсу геометрии, с другой — может обеспечить достаточный уровень геометрических знаний в гуманитарном секторе школьного образования, давая возможность в дальнейшем высвободить часы для углубленного изучения других предметов без нанесения ущерба развитию ребенка.</w:t>
      </w:r>
    </w:p>
    <w:p w:rsidR="00FD7455" w:rsidRPr="00FD7455" w:rsidRDefault="00B362E8" w:rsidP="00FD7455">
      <w:pPr>
        <w:pStyle w:val="Style5"/>
        <w:tabs>
          <w:tab w:val="left" w:pos="180"/>
        </w:tabs>
        <w:spacing w:line="240" w:lineRule="auto"/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 xml:space="preserve">   </w:t>
      </w:r>
      <w:r w:rsidR="001C395F" w:rsidRPr="00FD7455">
        <w:rPr>
          <w:sz w:val="22"/>
          <w:szCs w:val="22"/>
        </w:rPr>
        <w:t>Контроль знаний учащихся осуществляется через ряд практических работ</w:t>
      </w:r>
    </w:p>
    <w:p w:rsidR="00FD7455" w:rsidRPr="00FD7455" w:rsidRDefault="00FD7455" w:rsidP="00FD745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FD7455" w:rsidRPr="00FD7455" w:rsidRDefault="00FD7455" w:rsidP="00FD745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FD7455" w:rsidRPr="00FD7455" w:rsidRDefault="00FD7455" w:rsidP="00FD745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FD7455" w:rsidRPr="00FD7455" w:rsidRDefault="00FD7455" w:rsidP="00FD745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521AD" w:rsidRPr="00FD7455" w:rsidRDefault="006521AD" w:rsidP="00FD745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D7455">
        <w:rPr>
          <w:rFonts w:ascii="Times New Roman" w:hAnsi="Times New Roman"/>
          <w:b/>
          <w:sz w:val="22"/>
          <w:szCs w:val="22"/>
          <w:lang w:val="ru-RU"/>
        </w:rPr>
        <w:t>Цели курса “Наглядная геометрия”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center"/>
        <w:rPr>
          <w:b/>
          <w:sz w:val="22"/>
          <w:szCs w:val="22"/>
        </w:rPr>
      </w:pP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b/>
          <w:sz w:val="22"/>
          <w:szCs w:val="22"/>
        </w:rPr>
      </w:pPr>
      <w:r w:rsidRPr="00FD7455">
        <w:rPr>
          <w:sz w:val="22"/>
          <w:szCs w:val="22"/>
        </w:rPr>
        <w:t>Через систему задач организовать интеллектуально-практическую и исследовательскую деятельность учащихся, направленную на: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- развитие пространственных представлений, образного мышления, изобразительно графических умений, приемов конструктивной деятельности;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- развитие умений преодолевать трудности при решении математических задач;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- формирование геометрической интуиции, познавательного интереса учащихся, развитие глазомера, памяти обучение правильной геометрической речи;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- 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center"/>
        <w:rPr>
          <w:b/>
          <w:sz w:val="22"/>
          <w:szCs w:val="22"/>
        </w:rPr>
      </w:pPr>
      <w:r w:rsidRPr="00FD7455">
        <w:rPr>
          <w:b/>
          <w:sz w:val="22"/>
          <w:szCs w:val="22"/>
        </w:rPr>
        <w:t>Задачи курса “Наглядная геометрия”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center"/>
        <w:rPr>
          <w:b/>
          <w:sz w:val="22"/>
          <w:szCs w:val="22"/>
        </w:rPr>
      </w:pP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1.</w:t>
      </w:r>
      <w:r w:rsidRPr="00FD7455">
        <w:rPr>
          <w:b/>
          <w:sz w:val="22"/>
          <w:szCs w:val="22"/>
        </w:rPr>
        <w:t xml:space="preserve"> </w:t>
      </w:r>
      <w:r w:rsidRPr="00FD7455">
        <w:rPr>
          <w:sz w:val="22"/>
          <w:szCs w:val="22"/>
        </w:rPr>
        <w:t xml:space="preserve">Вооружить учащихся определенным объемом геометрических знаний и умений, необходимых им для нормального восприятия окружающей деятельности. 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2. Познакомить учащихся с геометрическими фигурами и понятиями на уровне представлений.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b/>
          <w:sz w:val="22"/>
          <w:szCs w:val="22"/>
        </w:rPr>
      </w:pPr>
      <w:r w:rsidRPr="00FD7455">
        <w:rPr>
          <w:sz w:val="22"/>
          <w:szCs w:val="22"/>
        </w:rPr>
        <w:t>3.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эксперимент.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Развитие логического мышления учащихся строения курса, которое, в основном, соответствует логике систематического курса, а во-вторых, при решении соответствующих задач, как правило, “в картинках”.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center"/>
        <w:rPr>
          <w:b/>
          <w:sz w:val="22"/>
          <w:szCs w:val="22"/>
        </w:rPr>
      </w:pPr>
      <w:r w:rsidRPr="00FD7455">
        <w:rPr>
          <w:b/>
          <w:sz w:val="22"/>
          <w:szCs w:val="22"/>
        </w:rPr>
        <w:t>Описание места предмета в учебном плане</w:t>
      </w: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center"/>
        <w:rPr>
          <w:b/>
          <w:sz w:val="22"/>
          <w:szCs w:val="22"/>
        </w:rPr>
      </w:pPr>
    </w:p>
    <w:p w:rsidR="006521AD" w:rsidRPr="00FD7455" w:rsidRDefault="006521AD" w:rsidP="00FD745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Курс реализуется за счет школьного компонента учебного плана. Данная программа рассчитана на 35 часов по 1 часу в неделю.</w:t>
      </w:r>
    </w:p>
    <w:p w:rsidR="003A7F95" w:rsidRPr="00FD7455" w:rsidRDefault="003A7F95" w:rsidP="00FD7455">
      <w:pPr>
        <w:jc w:val="both"/>
        <w:rPr>
          <w:sz w:val="22"/>
          <w:szCs w:val="22"/>
        </w:rPr>
      </w:pPr>
    </w:p>
    <w:p w:rsidR="003A7F95" w:rsidRPr="00FD7455" w:rsidRDefault="003A7F95" w:rsidP="00FD7455">
      <w:pPr>
        <w:shd w:val="clear" w:color="auto" w:fill="FFFFFF"/>
        <w:tabs>
          <w:tab w:val="left" w:pos="180"/>
        </w:tabs>
        <w:jc w:val="center"/>
        <w:rPr>
          <w:b/>
          <w:sz w:val="22"/>
          <w:szCs w:val="22"/>
        </w:rPr>
      </w:pPr>
      <w:r w:rsidRPr="00FD7455">
        <w:rPr>
          <w:b/>
          <w:sz w:val="22"/>
          <w:szCs w:val="22"/>
        </w:rPr>
        <w:t xml:space="preserve">Личностные, метапредметные и предметные результаты освоения факультативного курса </w:t>
      </w:r>
    </w:p>
    <w:p w:rsidR="001678D0" w:rsidRPr="00FD7455" w:rsidRDefault="001678D0" w:rsidP="00FD7455">
      <w:pPr>
        <w:shd w:val="clear" w:color="auto" w:fill="FFFFFF"/>
        <w:tabs>
          <w:tab w:val="left" w:pos="180"/>
        </w:tabs>
        <w:jc w:val="center"/>
        <w:rPr>
          <w:b/>
          <w:sz w:val="22"/>
          <w:szCs w:val="22"/>
        </w:rPr>
      </w:pPr>
    </w:p>
    <w:p w:rsidR="003A7F95" w:rsidRPr="00FD7455" w:rsidRDefault="003A7F95" w:rsidP="00FD7455">
      <w:pPr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В результате изучения курса наглядной геометрии 6-го класса учащиеся должны овладевать следующими умениями, представляющими обязательный минимум:</w:t>
      </w:r>
      <w:r w:rsidR="001678D0" w:rsidRPr="00FD7455">
        <w:rPr>
          <w:sz w:val="22"/>
          <w:szCs w:val="22"/>
        </w:rPr>
        <w:t xml:space="preserve"> </w:t>
      </w:r>
    </w:p>
    <w:p w:rsidR="001678D0" w:rsidRPr="00FD7455" w:rsidRDefault="001678D0" w:rsidP="00FD7455">
      <w:pPr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Личностные результаты :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 xml:space="preserve">оценивать ситуации с точки зрения правил поведения и этики; 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 xml:space="preserve">проявлять в конкретных ситуациях доброжелательность, доверие 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 xml:space="preserve">внимательность; 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 xml:space="preserve">выражать положительное отношение к процессу познания; 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 xml:space="preserve">проявлять внимание, удивление, желание больше узнать; 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 xml:space="preserve">применять правила делового сотрудничества: 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 xml:space="preserve">сравнивать разные точки зрения; 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 xml:space="preserve">считаться с мнением другого человека; 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>проявлять терпение и доброжелательность в споре, дискуссии, доверие к собеседнику;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>формирование культуры работы с графической информацией;</w:t>
      </w:r>
    </w:p>
    <w:p w:rsidR="001678D0" w:rsidRPr="00FD7455" w:rsidRDefault="001678D0" w:rsidP="00FD7455">
      <w:pPr>
        <w:rPr>
          <w:sz w:val="22"/>
          <w:szCs w:val="22"/>
        </w:rPr>
      </w:pPr>
    </w:p>
    <w:p w:rsidR="00003681" w:rsidRDefault="00003681" w:rsidP="00FD7455">
      <w:pPr>
        <w:rPr>
          <w:sz w:val="22"/>
          <w:szCs w:val="22"/>
        </w:rPr>
      </w:pPr>
    </w:p>
    <w:p w:rsidR="00003681" w:rsidRDefault="00003681" w:rsidP="00FD7455">
      <w:pPr>
        <w:rPr>
          <w:sz w:val="22"/>
          <w:szCs w:val="22"/>
        </w:rPr>
      </w:pPr>
    </w:p>
    <w:p w:rsidR="001678D0" w:rsidRDefault="001678D0" w:rsidP="00FD7455">
      <w:pPr>
        <w:rPr>
          <w:sz w:val="22"/>
          <w:szCs w:val="22"/>
        </w:rPr>
      </w:pPr>
      <w:r w:rsidRPr="00FD7455">
        <w:rPr>
          <w:sz w:val="22"/>
          <w:szCs w:val="22"/>
        </w:rPr>
        <w:t xml:space="preserve">Метапредметные результаты: </w:t>
      </w:r>
    </w:p>
    <w:p w:rsidR="00003681" w:rsidRPr="00FD7455" w:rsidRDefault="00003681" w:rsidP="00FD7455">
      <w:pPr>
        <w:rPr>
          <w:sz w:val="22"/>
          <w:szCs w:val="22"/>
        </w:rPr>
      </w:pP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>анализировать условие задачи и выделять необходимую для ее решения информацию; находить информацию, представленную в неявном виде; преобразовывать объекты в соответствии с заданными образцами; выстраивать логическую цепочку рассуждений;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>переносить взаимосвязи и закономерности с одних объектов и действий на другие по аналогии;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>осуществлять выбор наиболее эффективных способов решения задач; представлять зависимости между различными величинами в виде формул; вычислять площадь объекта, состоящего из нескольких частей; вычислять площади объектов в форме многоугольников при решении бытовых задач; использовать чертежные инструменты для создания графических объектов при решении бытовых задач;</w:t>
      </w:r>
    </w:p>
    <w:p w:rsidR="001678D0" w:rsidRPr="00FD7455" w:rsidRDefault="001678D0" w:rsidP="00FD7455">
      <w:pPr>
        <w:numPr>
          <w:ilvl w:val="0"/>
          <w:numId w:val="4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>читать диаграммы, представлять информацию в виде диаграмм.</w:t>
      </w:r>
    </w:p>
    <w:p w:rsidR="001678D0" w:rsidRPr="00FD7455" w:rsidRDefault="001678D0" w:rsidP="00003681">
      <w:pPr>
        <w:overflowPunct w:val="0"/>
        <w:spacing w:line="276" w:lineRule="auto"/>
        <w:jc w:val="both"/>
        <w:rPr>
          <w:sz w:val="22"/>
          <w:szCs w:val="22"/>
        </w:rPr>
      </w:pPr>
      <w:r w:rsidRPr="00FD7455">
        <w:rPr>
          <w:i/>
          <w:sz w:val="22"/>
          <w:szCs w:val="22"/>
          <w:u w:val="single"/>
        </w:rPr>
        <w:t>Предметные результаты: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уметь определять геометрическое тело по рисунку, узнавать его по развертке, видеть свойства конкретного геометрического тела осознать, что геометрические формы являются идеализированными образами реальных объектов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усвоить первоначальные сведения о плоских фигурах, объемных телах, некоторых геометрических соотношениях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научиться использовать геометрический язык для описания предметов окружающего мира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усвоить практические навыки использования геометрических инструментов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научиться решать простейшие задачи на построение, вычисление, доказательство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уметь изображать фигуры на нелинованной бумаге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распознавать на чертежах и моделях геометрические фигуры (отрезки, углы, треугольники, их частные виды, четырехугольники, окружность, ее элементы)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уметь изображать геометрические чертежи согласно условию задачи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овладеть практическими навыками использования геометрических инструментов для изображения фигур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уметь решать несложные задачи на вычисление геометрических величин, применяя некоторые свойства фигур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владеть алгоритмами простейших задач на построение</w:t>
      </w:r>
    </w:p>
    <w:p w:rsidR="003A7F95" w:rsidRPr="00FD7455" w:rsidRDefault="003A7F95" w:rsidP="00FD7455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овладеть основными приемами решения задач: наблюдение, конструирование, эксперимент</w:t>
      </w:r>
    </w:p>
    <w:p w:rsidR="00003681" w:rsidRDefault="00003681" w:rsidP="00FD7455">
      <w:pPr>
        <w:shd w:val="clear" w:color="auto" w:fill="FFFFFF"/>
        <w:tabs>
          <w:tab w:val="left" w:pos="180"/>
        </w:tabs>
        <w:jc w:val="center"/>
        <w:rPr>
          <w:b/>
          <w:sz w:val="22"/>
          <w:szCs w:val="22"/>
        </w:rPr>
      </w:pPr>
    </w:p>
    <w:p w:rsidR="003A7F95" w:rsidRDefault="003A7F95" w:rsidP="00FD7455">
      <w:pPr>
        <w:shd w:val="clear" w:color="auto" w:fill="FFFFFF"/>
        <w:tabs>
          <w:tab w:val="left" w:pos="180"/>
        </w:tabs>
        <w:jc w:val="center"/>
        <w:rPr>
          <w:b/>
          <w:sz w:val="22"/>
          <w:szCs w:val="22"/>
        </w:rPr>
      </w:pPr>
      <w:r w:rsidRPr="00FD7455">
        <w:rPr>
          <w:b/>
          <w:sz w:val="22"/>
          <w:szCs w:val="22"/>
        </w:rPr>
        <w:t>СОДЕРЖАНИЕ ТЕМ УЧЕБНОГО КУРСА</w:t>
      </w:r>
    </w:p>
    <w:p w:rsidR="00003681" w:rsidRPr="00FD7455" w:rsidRDefault="00003681" w:rsidP="00FD7455">
      <w:pPr>
        <w:shd w:val="clear" w:color="auto" w:fill="FFFFFF"/>
        <w:tabs>
          <w:tab w:val="left" w:pos="180"/>
        </w:tabs>
        <w:jc w:val="center"/>
        <w:rPr>
          <w:b/>
          <w:sz w:val="22"/>
          <w:szCs w:val="22"/>
        </w:rPr>
      </w:pPr>
    </w:p>
    <w:p w:rsidR="003A7F95" w:rsidRPr="00FD7455" w:rsidRDefault="003A7F95" w:rsidP="00FD7455">
      <w:pPr>
        <w:ind w:firstLine="709"/>
        <w:jc w:val="both"/>
        <w:rPr>
          <w:b/>
          <w:sz w:val="22"/>
          <w:szCs w:val="22"/>
        </w:rPr>
      </w:pPr>
      <w:r w:rsidRPr="00FD7455">
        <w:rPr>
          <w:b/>
          <w:sz w:val="22"/>
          <w:szCs w:val="22"/>
        </w:rPr>
        <w:t>1. Повторение.</w:t>
      </w:r>
      <w:r w:rsidR="001678D0" w:rsidRPr="00FD7455">
        <w:rPr>
          <w:b/>
          <w:sz w:val="22"/>
          <w:szCs w:val="22"/>
        </w:rPr>
        <w:t xml:space="preserve"> (6часов)</w:t>
      </w:r>
      <w:r w:rsidRPr="00FD7455">
        <w:rPr>
          <w:b/>
          <w:sz w:val="22"/>
          <w:szCs w:val="22"/>
        </w:rPr>
        <w:t xml:space="preserve"> </w:t>
      </w:r>
      <w:r w:rsidRPr="00FD7455">
        <w:rPr>
          <w:sz w:val="22"/>
          <w:szCs w:val="22"/>
        </w:rPr>
        <w:t xml:space="preserve">Обзор </w:t>
      </w:r>
      <w:r w:rsidR="001678D0" w:rsidRPr="00FD7455">
        <w:rPr>
          <w:sz w:val="22"/>
          <w:szCs w:val="22"/>
        </w:rPr>
        <w:t>основных тем 5</w:t>
      </w:r>
      <w:r w:rsidRPr="00FD7455">
        <w:rPr>
          <w:sz w:val="22"/>
          <w:szCs w:val="22"/>
        </w:rPr>
        <w:t xml:space="preserve"> класса: конструирование, геометрические головоломки, измерение длин, площадей и объёмов. Конструирование из треугольников, квадратов и прямоугольников, лист Мёбиуса, и др.</w:t>
      </w:r>
      <w:r w:rsidRPr="00FD7455">
        <w:rPr>
          <w:b/>
          <w:sz w:val="22"/>
          <w:szCs w:val="22"/>
        </w:rPr>
        <w:t xml:space="preserve"> </w:t>
      </w:r>
      <w:r w:rsidRPr="00FD7455">
        <w:rPr>
          <w:sz w:val="22"/>
          <w:szCs w:val="22"/>
        </w:rPr>
        <w:t>Пространство и его размерность.</w:t>
      </w:r>
    </w:p>
    <w:p w:rsidR="003A7F95" w:rsidRPr="00FD7455" w:rsidRDefault="003A7F95" w:rsidP="00FD7455">
      <w:pPr>
        <w:ind w:firstLine="709"/>
        <w:jc w:val="both"/>
        <w:rPr>
          <w:sz w:val="22"/>
          <w:szCs w:val="22"/>
        </w:rPr>
      </w:pPr>
      <w:r w:rsidRPr="00FD7455">
        <w:rPr>
          <w:b/>
          <w:sz w:val="22"/>
          <w:szCs w:val="22"/>
        </w:rPr>
        <w:t xml:space="preserve">2. </w:t>
      </w:r>
      <w:r w:rsidRPr="00FD7455">
        <w:rPr>
          <w:b/>
          <w:bCs/>
          <w:sz w:val="22"/>
          <w:szCs w:val="22"/>
        </w:rPr>
        <w:t>Параллельность и перпендикулярность.</w:t>
      </w:r>
      <w:r w:rsidR="001678D0" w:rsidRPr="00FD7455">
        <w:rPr>
          <w:b/>
          <w:bCs/>
          <w:sz w:val="22"/>
          <w:szCs w:val="22"/>
        </w:rPr>
        <w:t xml:space="preserve"> (4 часа)</w:t>
      </w:r>
      <w:r w:rsidRPr="00FD7455">
        <w:rPr>
          <w:bCs/>
          <w:sz w:val="22"/>
          <w:szCs w:val="22"/>
        </w:rPr>
        <w:t xml:space="preserve"> Параллелограмм, его свойства.</w:t>
      </w:r>
      <w:r w:rsidRPr="00FD7455">
        <w:rPr>
          <w:b/>
          <w:bCs/>
          <w:sz w:val="22"/>
          <w:szCs w:val="22"/>
        </w:rPr>
        <w:t xml:space="preserve"> </w:t>
      </w:r>
      <w:r w:rsidRPr="00FD7455">
        <w:rPr>
          <w:sz w:val="22"/>
          <w:szCs w:val="22"/>
        </w:rPr>
        <w:t>Построение параллельных и перпендикулярных прямых, понятие «золотого сечения».</w:t>
      </w:r>
    </w:p>
    <w:p w:rsidR="003A7F95" w:rsidRPr="00FD7455" w:rsidRDefault="003A7F95" w:rsidP="00FD7455">
      <w:pPr>
        <w:ind w:firstLine="709"/>
        <w:jc w:val="both"/>
        <w:rPr>
          <w:b/>
          <w:sz w:val="22"/>
          <w:szCs w:val="22"/>
        </w:rPr>
      </w:pPr>
      <w:r w:rsidRPr="00FD7455">
        <w:rPr>
          <w:b/>
          <w:sz w:val="22"/>
          <w:szCs w:val="22"/>
        </w:rPr>
        <w:t>3. Задачи на построение.</w:t>
      </w:r>
      <w:r w:rsidR="001678D0" w:rsidRPr="00FD7455">
        <w:rPr>
          <w:b/>
          <w:sz w:val="22"/>
          <w:szCs w:val="22"/>
        </w:rPr>
        <w:t xml:space="preserve"> (4 часа) </w:t>
      </w:r>
      <w:r w:rsidRPr="00FD7455">
        <w:rPr>
          <w:b/>
          <w:sz w:val="22"/>
          <w:szCs w:val="22"/>
        </w:rPr>
        <w:t xml:space="preserve"> </w:t>
      </w:r>
      <w:r w:rsidRPr="00FD7455">
        <w:rPr>
          <w:sz w:val="22"/>
          <w:szCs w:val="22"/>
        </w:rPr>
        <w:t>Построение треугольника и параллелограмма циркулем и линейкой.</w:t>
      </w:r>
      <w:r w:rsidRPr="00FD7455">
        <w:rPr>
          <w:b/>
          <w:sz w:val="22"/>
          <w:szCs w:val="22"/>
        </w:rPr>
        <w:t xml:space="preserve"> </w:t>
      </w:r>
      <w:r w:rsidRPr="00FD7455">
        <w:rPr>
          <w:sz w:val="22"/>
          <w:szCs w:val="22"/>
        </w:rPr>
        <w:t xml:space="preserve">Основная цель: сформировать у учащихся навыки построения циркулем и линейкой. Фигурки из куба и его частей.. </w:t>
      </w:r>
    </w:p>
    <w:p w:rsidR="003A7F95" w:rsidRPr="00FD7455" w:rsidRDefault="003A7F95" w:rsidP="00FD7455">
      <w:pPr>
        <w:ind w:firstLine="709"/>
        <w:jc w:val="both"/>
        <w:rPr>
          <w:bCs/>
          <w:sz w:val="22"/>
          <w:szCs w:val="22"/>
        </w:rPr>
      </w:pPr>
      <w:r w:rsidRPr="00FD7455">
        <w:rPr>
          <w:b/>
          <w:sz w:val="22"/>
          <w:szCs w:val="22"/>
        </w:rPr>
        <w:t xml:space="preserve">4. </w:t>
      </w:r>
      <w:r w:rsidRPr="00FD7455">
        <w:rPr>
          <w:b/>
          <w:bCs/>
          <w:sz w:val="22"/>
          <w:szCs w:val="22"/>
        </w:rPr>
        <w:t>Координатная плоскость.</w:t>
      </w:r>
      <w:r w:rsidR="001678D0" w:rsidRPr="00FD7455">
        <w:rPr>
          <w:b/>
          <w:bCs/>
          <w:sz w:val="22"/>
          <w:szCs w:val="22"/>
        </w:rPr>
        <w:t xml:space="preserve"> (5часов) </w:t>
      </w:r>
      <w:r w:rsidRPr="00FD7455">
        <w:rPr>
          <w:b/>
          <w:bCs/>
          <w:sz w:val="22"/>
          <w:szCs w:val="22"/>
        </w:rPr>
        <w:t xml:space="preserve"> </w:t>
      </w:r>
      <w:r w:rsidRPr="00FD7455">
        <w:rPr>
          <w:bCs/>
          <w:sz w:val="22"/>
          <w:szCs w:val="22"/>
        </w:rPr>
        <w:t>Координаты.</w:t>
      </w:r>
    </w:p>
    <w:p w:rsidR="003A7F95" w:rsidRPr="00FD7455" w:rsidRDefault="003A7F95" w:rsidP="00FD7455">
      <w:pPr>
        <w:ind w:firstLine="709"/>
        <w:jc w:val="both"/>
        <w:rPr>
          <w:sz w:val="22"/>
          <w:szCs w:val="22"/>
        </w:rPr>
      </w:pPr>
      <w:r w:rsidRPr="00FD7455">
        <w:rPr>
          <w:bCs/>
          <w:sz w:val="22"/>
          <w:szCs w:val="22"/>
        </w:rPr>
        <w:t>Решение задач на построение точек на координатной плоскости, рисование по координатам и наоборот – разгадывание зашифрованного с помощью координат рисунка.</w:t>
      </w:r>
    </w:p>
    <w:p w:rsidR="003A7F95" w:rsidRPr="00FD7455" w:rsidRDefault="003A7F95" w:rsidP="00FD7455">
      <w:pPr>
        <w:ind w:firstLine="709"/>
        <w:jc w:val="both"/>
        <w:rPr>
          <w:b/>
          <w:bCs/>
          <w:sz w:val="22"/>
          <w:szCs w:val="22"/>
        </w:rPr>
      </w:pPr>
      <w:r w:rsidRPr="00FD7455">
        <w:rPr>
          <w:b/>
          <w:sz w:val="22"/>
          <w:szCs w:val="22"/>
        </w:rPr>
        <w:t xml:space="preserve">5. </w:t>
      </w:r>
      <w:r w:rsidRPr="00FD7455">
        <w:rPr>
          <w:b/>
          <w:bCs/>
          <w:sz w:val="22"/>
          <w:szCs w:val="22"/>
        </w:rPr>
        <w:t>Симметрия.</w:t>
      </w:r>
      <w:r w:rsidR="001C395F" w:rsidRPr="00FD7455">
        <w:rPr>
          <w:b/>
          <w:bCs/>
          <w:sz w:val="22"/>
          <w:szCs w:val="22"/>
        </w:rPr>
        <w:t xml:space="preserve"> (6 часов) </w:t>
      </w:r>
      <w:r w:rsidRPr="00FD7455">
        <w:rPr>
          <w:bCs/>
          <w:sz w:val="22"/>
          <w:szCs w:val="22"/>
        </w:rPr>
        <w:t xml:space="preserve"> Зеркальное отражение. Бордюры и орнаменты. Симметрия помогает решать задачи. Правильные многогранники.</w:t>
      </w:r>
    </w:p>
    <w:p w:rsidR="003A7F95" w:rsidRPr="00FD7455" w:rsidRDefault="003A7F95" w:rsidP="00FD7455">
      <w:pPr>
        <w:ind w:firstLine="709"/>
        <w:jc w:val="both"/>
        <w:rPr>
          <w:b/>
          <w:bCs/>
          <w:sz w:val="22"/>
          <w:szCs w:val="22"/>
        </w:rPr>
      </w:pPr>
      <w:r w:rsidRPr="00FD7455">
        <w:rPr>
          <w:sz w:val="22"/>
          <w:szCs w:val="22"/>
        </w:rPr>
        <w:lastRenderedPageBreak/>
        <w:t>Основная цель: сформировать у учащихся навыки работы с симметричными фигурами, научить их самих создавать бордюры, паркеты, орнаменты, находить их в природе, быту и т.д.</w:t>
      </w:r>
    </w:p>
    <w:p w:rsidR="003A7F95" w:rsidRPr="00FD7455" w:rsidRDefault="003A7F95" w:rsidP="00FD7455">
      <w:pPr>
        <w:ind w:firstLine="709"/>
        <w:jc w:val="both"/>
        <w:rPr>
          <w:bCs/>
          <w:sz w:val="22"/>
          <w:szCs w:val="22"/>
        </w:rPr>
      </w:pPr>
      <w:r w:rsidRPr="00FD7455">
        <w:rPr>
          <w:bCs/>
          <w:sz w:val="22"/>
          <w:szCs w:val="22"/>
        </w:rPr>
        <w:t>Зеркальное отражение, Бордюры и орнаменты. Симметрия помогает решать задачи. Правильные многогранники. Изготовление правильных многогранников.</w:t>
      </w:r>
    </w:p>
    <w:p w:rsidR="003A7F95" w:rsidRPr="00FD7455" w:rsidRDefault="003A7F95" w:rsidP="00FD7455">
      <w:pPr>
        <w:ind w:firstLine="709"/>
        <w:jc w:val="both"/>
        <w:rPr>
          <w:b/>
          <w:bCs/>
          <w:sz w:val="22"/>
          <w:szCs w:val="22"/>
        </w:rPr>
      </w:pPr>
      <w:r w:rsidRPr="00FD7455">
        <w:rPr>
          <w:b/>
          <w:bCs/>
          <w:sz w:val="22"/>
          <w:szCs w:val="22"/>
        </w:rPr>
        <w:t>6. Замечательные кривые.</w:t>
      </w:r>
      <w:r w:rsidR="001C395F" w:rsidRPr="00FD7455">
        <w:rPr>
          <w:b/>
          <w:bCs/>
          <w:sz w:val="22"/>
          <w:szCs w:val="22"/>
        </w:rPr>
        <w:t xml:space="preserve"> (4 часа)</w:t>
      </w:r>
      <w:r w:rsidRPr="00FD7455">
        <w:rPr>
          <w:b/>
          <w:bCs/>
          <w:sz w:val="22"/>
          <w:szCs w:val="22"/>
        </w:rPr>
        <w:t xml:space="preserve"> </w:t>
      </w:r>
      <w:r w:rsidRPr="00FD7455">
        <w:rPr>
          <w:sz w:val="22"/>
          <w:szCs w:val="22"/>
        </w:rPr>
        <w:t>Зашифрованная переписка. Задачи со спичками</w:t>
      </w:r>
      <w:r w:rsidRPr="00FD7455">
        <w:rPr>
          <w:bCs/>
          <w:sz w:val="22"/>
          <w:szCs w:val="22"/>
        </w:rPr>
        <w:t xml:space="preserve"> Кривые дракона, лабиринты. Геометрия клетчатой бумаги</w:t>
      </w:r>
      <w:r w:rsidRPr="00FD7455">
        <w:rPr>
          <w:b/>
          <w:bCs/>
          <w:sz w:val="22"/>
          <w:szCs w:val="22"/>
        </w:rPr>
        <w:t>.</w:t>
      </w:r>
    </w:p>
    <w:p w:rsidR="003A7F95" w:rsidRPr="00FD7455" w:rsidRDefault="003A7F95" w:rsidP="00FD7455">
      <w:pPr>
        <w:ind w:firstLine="709"/>
        <w:jc w:val="both"/>
        <w:rPr>
          <w:b/>
          <w:bCs/>
          <w:sz w:val="22"/>
          <w:szCs w:val="22"/>
        </w:rPr>
      </w:pPr>
      <w:r w:rsidRPr="00FD7455">
        <w:rPr>
          <w:sz w:val="22"/>
          <w:szCs w:val="22"/>
        </w:rPr>
        <w:t>Основная цель: расширить кругозор в познании замечательных кривых, их особенностей и приложений.</w:t>
      </w:r>
    </w:p>
    <w:p w:rsidR="003A7F95" w:rsidRPr="00FD7455" w:rsidRDefault="003A7F95" w:rsidP="00FD7455">
      <w:pPr>
        <w:ind w:firstLine="709"/>
        <w:jc w:val="both"/>
        <w:rPr>
          <w:sz w:val="22"/>
          <w:szCs w:val="22"/>
        </w:rPr>
      </w:pPr>
      <w:r w:rsidRPr="00FD7455">
        <w:rPr>
          <w:bCs/>
          <w:sz w:val="22"/>
          <w:szCs w:val="22"/>
        </w:rPr>
        <w:t>Кривые дракона, лабиринты. Геометрия клетчатой бумаги</w:t>
      </w:r>
    </w:p>
    <w:p w:rsidR="003A7F95" w:rsidRPr="00FD7455" w:rsidRDefault="003A7F95" w:rsidP="00FD7455">
      <w:pPr>
        <w:ind w:firstLine="709"/>
        <w:jc w:val="both"/>
        <w:rPr>
          <w:b/>
          <w:sz w:val="22"/>
          <w:szCs w:val="22"/>
        </w:rPr>
      </w:pPr>
      <w:r w:rsidRPr="00FD7455">
        <w:rPr>
          <w:b/>
          <w:sz w:val="22"/>
          <w:szCs w:val="22"/>
        </w:rPr>
        <w:t xml:space="preserve">7. Занимательная геометрия </w:t>
      </w:r>
      <w:r w:rsidR="001C395F" w:rsidRPr="00FD7455">
        <w:rPr>
          <w:b/>
          <w:sz w:val="22"/>
          <w:szCs w:val="22"/>
        </w:rPr>
        <w:t>(6 чаосв)</w:t>
      </w:r>
      <w:r w:rsidRPr="00FD7455">
        <w:rPr>
          <w:b/>
          <w:sz w:val="22"/>
          <w:szCs w:val="22"/>
        </w:rPr>
        <w:t>.</w:t>
      </w:r>
    </w:p>
    <w:p w:rsidR="003A7F95" w:rsidRPr="00FD7455" w:rsidRDefault="003A7F95" w:rsidP="00FD7455">
      <w:pPr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Основная цель: закрепить навыки образного мышления,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 обучение правильной геометрической речи.</w:t>
      </w:r>
    </w:p>
    <w:p w:rsidR="003A7F95" w:rsidRDefault="003A7F95" w:rsidP="00FD7455">
      <w:pPr>
        <w:ind w:firstLine="709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Задачи со спичками. Зашифрованная переписка. Задачи, головоломки, игры.</w:t>
      </w:r>
    </w:p>
    <w:p w:rsidR="00003681" w:rsidRPr="00FD7455" w:rsidRDefault="00003681" w:rsidP="00FD7455">
      <w:pPr>
        <w:ind w:firstLine="709"/>
        <w:jc w:val="both"/>
        <w:rPr>
          <w:sz w:val="22"/>
          <w:szCs w:val="22"/>
        </w:rPr>
      </w:pPr>
    </w:p>
    <w:p w:rsidR="00B362E8" w:rsidRPr="00003681" w:rsidRDefault="00B362E8" w:rsidP="00003681">
      <w:pPr>
        <w:ind w:firstLine="709"/>
        <w:jc w:val="center"/>
        <w:rPr>
          <w:b/>
          <w:sz w:val="22"/>
          <w:szCs w:val="22"/>
        </w:rPr>
      </w:pPr>
      <w:r w:rsidRPr="00003681">
        <w:rPr>
          <w:b/>
          <w:sz w:val="22"/>
          <w:szCs w:val="22"/>
        </w:rPr>
        <w:t>Календарно-тематическое планирование</w:t>
      </w:r>
    </w:p>
    <w:p w:rsidR="003A7F95" w:rsidRPr="00FD7455" w:rsidRDefault="003A7F95" w:rsidP="00FD7455">
      <w:pPr>
        <w:ind w:firstLine="709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2503"/>
        <w:gridCol w:w="831"/>
        <w:gridCol w:w="767"/>
        <w:gridCol w:w="4472"/>
      </w:tblGrid>
      <w:tr w:rsidR="003A7F95" w:rsidRPr="00FD7455" w:rsidTr="003A7F95">
        <w:tc>
          <w:tcPr>
            <w:tcW w:w="772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№</w:t>
            </w:r>
          </w:p>
        </w:tc>
        <w:tc>
          <w:tcPr>
            <w:tcW w:w="2503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тема</w:t>
            </w:r>
          </w:p>
        </w:tc>
        <w:tc>
          <w:tcPr>
            <w:tcW w:w="1598" w:type="dxa"/>
            <w:gridSpan w:val="2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4472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Характеристика основных видов деятельности ученика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6А</w:t>
            </w: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6В</w:t>
            </w:r>
          </w:p>
        </w:tc>
        <w:tc>
          <w:tcPr>
            <w:tcW w:w="4472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 xml:space="preserve">Зарождение и развитие геометрической науки. Простейшие геометрические фигуры. Точка, прямая, плоскость. Отрезок, луч. Измерение углов. 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376204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 xml:space="preserve">Освоить понятия простейших фигур, научиться измерять углы при помощи основных геометрических инструментов, составлять план последовательности действий 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pStyle w:val="a6"/>
              <w:spacing w:before="0" w:beforeAutospacing="0" w:after="0" w:afterAutospacing="0"/>
              <w:ind w:hanging="18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Пространство и его размерность. П.р. «Измерение углов многоугольника»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376204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Освоить понятие пространства и размерности, научиться сравнивать тела разного размера, выслушивать мнение членов команды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Углы смежные и вертикальные, сумма углов многоугольника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376204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Научиться измерять углы, устанавливать причинно-следственные связи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Разрезание фигуры на равные части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376204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Совершенствовать навыки работы с геометрическими фигурами, формировать навыки анализа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Конструирование из треугольников, квадратов и прямоугольников, лист Мёбиуса, и др.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376204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Освоить первоначальные навыки конструирования, формирование устойчивой мотивации к индивидуальной деятельности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Головоломки геометричес</w:t>
            </w:r>
            <w:bookmarkStart w:id="0" w:name="_GoBack"/>
            <w:bookmarkEnd w:id="0"/>
            <w:r w:rsidRPr="00FD7455">
              <w:rPr>
                <w:sz w:val="22"/>
                <w:szCs w:val="22"/>
              </w:rPr>
              <w:t>кие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376204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Научиться решать нестандартные задачи, выявлять особенности разных объектов в процессе их рассматривания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0A55A4" w:rsidRDefault="003A7F95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A55A4">
              <w:rPr>
                <w:bCs/>
                <w:sz w:val="22"/>
                <w:szCs w:val="22"/>
              </w:rPr>
              <w:t>Параллельность и  перпендикулярность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376204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 xml:space="preserve">Научиться строить параллельные и перпендикулярные прямые, формирование навыка осознанного выбора, наиболее эффективного способа решения 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 xml:space="preserve">Рассмотреть свойства параллелограмма, 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376204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Освоить понятие параллелограмма и его свойства, формирование устойчивой мотивации к творческому самовыражению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 xml:space="preserve">Построение параллельных и перпендикулярных прямых с помощью </w:t>
            </w:r>
            <w:r w:rsidRPr="00FD7455">
              <w:rPr>
                <w:sz w:val="22"/>
                <w:szCs w:val="22"/>
              </w:rPr>
              <w:lastRenderedPageBreak/>
              <w:t xml:space="preserve">треугольника, циркуля и линейки, 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376204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 xml:space="preserve">Научиться строить параллельные и перпендикулярные прямые с помощью циркуля и ленейки, формирование навыка </w:t>
            </w:r>
            <w:r w:rsidRPr="00FD7455">
              <w:rPr>
                <w:sz w:val="22"/>
                <w:szCs w:val="22"/>
              </w:rPr>
              <w:lastRenderedPageBreak/>
              <w:t>осознанного выбора, наиболее эффективного способа решения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Рассмотреть понятие «золотого сечения». Задачи на построение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 xml:space="preserve">Освоить понятие «золотого сечения», овладеть приемами решения задач на построение 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 xml:space="preserve">Построение треугольника и параллелограмма циркулем и линейкой. 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Научиться строить треугольник и параллелограмм, формирование навыка осознанного выбора, наиболее эффективного способа решения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Построение треугольника и параллелограмма циркулем и линейкой.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Научиться строить треугольник и параллелограмм, формирование навыка осознанного выбора, наиболее эффективного способа решения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rStyle w:val="a7"/>
                <w:b w:val="0"/>
                <w:sz w:val="22"/>
                <w:szCs w:val="22"/>
              </w:rPr>
              <w:t>Проекции куба и его частей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Освоить понятие проекции, формировать навык построения пространственных тел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rStyle w:val="a7"/>
                <w:b w:val="0"/>
                <w:sz w:val="22"/>
                <w:szCs w:val="22"/>
              </w:rPr>
              <w:t>Практическая работа «Построение проекций»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Научиться применять приобретенные навыки в конкретной деятельности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Координаты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Освоить понятие координат, развивать графическую грамотность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Решение задач на построение точек на координатной плоскости, определение координат  точек на плоскости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Научиться построению точек на координатной плоскости, формирование навыков самоанализа и самоконтроля</w:t>
            </w:r>
          </w:p>
        </w:tc>
      </w:tr>
      <w:tr w:rsidR="003A7F95" w:rsidRPr="00FD7455" w:rsidTr="003A7F95">
        <w:tc>
          <w:tcPr>
            <w:tcW w:w="772" w:type="dxa"/>
          </w:tcPr>
          <w:p w:rsidR="003A7F95" w:rsidRPr="000A55A4" w:rsidRDefault="003A7F95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3A7F95" w:rsidRPr="00FD7455" w:rsidRDefault="003A7F95" w:rsidP="00FD7455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2"/>
                <w:szCs w:val="22"/>
              </w:rPr>
            </w:pPr>
            <w:r w:rsidRPr="00FD7455">
              <w:rPr>
                <w:rStyle w:val="a7"/>
                <w:b w:val="0"/>
                <w:sz w:val="22"/>
                <w:szCs w:val="22"/>
              </w:rPr>
              <w:t xml:space="preserve">Полярные координаты. </w:t>
            </w:r>
          </w:p>
        </w:tc>
        <w:tc>
          <w:tcPr>
            <w:tcW w:w="831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3A7F95" w:rsidRPr="00FD7455" w:rsidRDefault="003A7F95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3A7F95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Освоить понятие полярных координат, определять уровень сложности задания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2"/>
                <w:szCs w:val="22"/>
              </w:rPr>
            </w:pPr>
            <w:r w:rsidRPr="00FD7455">
              <w:rPr>
                <w:rStyle w:val="a7"/>
                <w:b w:val="0"/>
                <w:sz w:val="22"/>
                <w:szCs w:val="22"/>
              </w:rPr>
              <w:t>Работа в полярных координатах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Научиться построению точек на координатной плоскости, формирование навыков самоанализа и самоконтроля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D7455">
              <w:rPr>
                <w:bCs/>
                <w:sz w:val="22"/>
                <w:szCs w:val="22"/>
              </w:rPr>
              <w:t>Практическая работа по созданию и разгадыванию рисунка, заданного своими координатами в декартовых и полярных координатах.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Научиться применять приобретенные навыки в конкретной деятельности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D7455">
              <w:rPr>
                <w:bCs/>
                <w:sz w:val="22"/>
                <w:szCs w:val="22"/>
              </w:rPr>
              <w:t>Зеркальное отражение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Освоить понятие зеркального отражения, формирование навыков практического применения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D7455">
              <w:rPr>
                <w:bCs/>
                <w:sz w:val="22"/>
                <w:szCs w:val="22"/>
              </w:rPr>
              <w:t xml:space="preserve"> Бордюры и орнаменты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Развитие творческой активности учащихся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D7455">
              <w:rPr>
                <w:bCs/>
                <w:sz w:val="22"/>
                <w:szCs w:val="22"/>
              </w:rPr>
              <w:t>Симметрия помогает решать задачи.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Освоить понятие симметричных фигур, научиться решать задачи с помощью симметрии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D7455">
              <w:rPr>
                <w:bCs/>
                <w:sz w:val="22"/>
                <w:szCs w:val="22"/>
              </w:rPr>
              <w:t>Правильные многогранники Изготовление правильных многогранников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Освоить понятие проекции, формировать навык построения пространственных тел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D7455">
              <w:rPr>
                <w:bCs/>
                <w:sz w:val="22"/>
                <w:szCs w:val="22"/>
              </w:rPr>
              <w:t>Построение симметричных точек на координатной плоскости.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Научиться построению точек на координатной плоскости, формирование навыков самоанализа и самоконтроля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Решение задач с использованием свойств симметрии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Освоить понятие симметричных фигур, научиться решать задачи с помощью симметрии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Кривые дракона,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Ввести понятие кривых дракона, научиться иллюстрировать кривые дракона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Лабиринты.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Развитие творческой активности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D7455">
              <w:rPr>
                <w:bCs/>
                <w:sz w:val="22"/>
                <w:szCs w:val="22"/>
              </w:rPr>
              <w:t>Геометрия клетчатой бумаги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Научится решать задачи на клетчатой бумаги, формирование интересов к творческой деятельности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Геометрический тренинг. Фигуры одним росчерком пера.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Развитие творческой активности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D7455">
              <w:rPr>
                <w:rStyle w:val="a7"/>
                <w:b w:val="0"/>
                <w:sz w:val="22"/>
                <w:szCs w:val="22"/>
              </w:rPr>
              <w:t>Зашифрованная переписка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CD73E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Формирование познавательного интереса к изучению нового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rPr>
                <w:rStyle w:val="a7"/>
                <w:b w:val="0"/>
                <w:sz w:val="22"/>
                <w:szCs w:val="22"/>
              </w:rPr>
            </w:pPr>
            <w:r w:rsidRPr="00FD7455">
              <w:rPr>
                <w:rStyle w:val="a7"/>
                <w:b w:val="0"/>
                <w:sz w:val="22"/>
                <w:szCs w:val="22"/>
              </w:rPr>
              <w:t>Практическая работа «Шифровка»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CD73E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Научиться применять приобретенные навыки в конкретной деятельности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rPr>
                <w:rStyle w:val="a7"/>
                <w:b w:val="0"/>
                <w:sz w:val="22"/>
                <w:szCs w:val="22"/>
              </w:rPr>
            </w:pPr>
            <w:r w:rsidRPr="00FD7455">
              <w:rPr>
                <w:rStyle w:val="a7"/>
                <w:b w:val="0"/>
                <w:sz w:val="22"/>
                <w:szCs w:val="22"/>
              </w:rPr>
              <w:t>Задачи со спичками, кроссворды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CD73E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Развитие творческой активности и логического мышления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pStyle w:val="a6"/>
              <w:spacing w:before="0" w:beforeAutospacing="0" w:after="0" w:afterAutospacing="0"/>
              <w:rPr>
                <w:rStyle w:val="a7"/>
                <w:b w:val="0"/>
                <w:sz w:val="22"/>
                <w:szCs w:val="22"/>
              </w:rPr>
            </w:pPr>
            <w:r w:rsidRPr="00FD7455">
              <w:rPr>
                <w:rStyle w:val="a7"/>
                <w:b w:val="0"/>
                <w:sz w:val="22"/>
                <w:szCs w:val="22"/>
              </w:rPr>
              <w:t>занимательные задачи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DE7D32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Развитие творческой активности, формирование навыков анализа и самоконтроля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rPr>
                <w:rStyle w:val="a7"/>
                <w:b w:val="0"/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Итоги года: творческий отчёт</w:t>
            </w:r>
            <w:r w:rsidRPr="00FD7455">
              <w:rPr>
                <w:rStyle w:val="a7"/>
                <w:b w:val="0"/>
                <w:sz w:val="22"/>
                <w:szCs w:val="22"/>
              </w:rPr>
              <w:t>. Поделки творческие «Геометрия вокруг нас»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DE7D32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Развитие творческой активности, формирование навыков анализа и самоконтроля</w:t>
            </w:r>
          </w:p>
        </w:tc>
      </w:tr>
      <w:tr w:rsidR="00EB19F1" w:rsidRPr="00FD7455" w:rsidTr="003A7F95">
        <w:tc>
          <w:tcPr>
            <w:tcW w:w="772" w:type="dxa"/>
          </w:tcPr>
          <w:p w:rsidR="00EB19F1" w:rsidRPr="000A55A4" w:rsidRDefault="00EB19F1" w:rsidP="000A55A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Итоги года: творческий отчёт</w:t>
            </w:r>
            <w:r w:rsidRPr="00FD7455">
              <w:rPr>
                <w:rStyle w:val="a7"/>
                <w:b w:val="0"/>
                <w:sz w:val="22"/>
                <w:szCs w:val="22"/>
              </w:rPr>
              <w:t>. Поделки творческие «Геометрия вокруг нас»</w:t>
            </w:r>
          </w:p>
        </w:tc>
        <w:tc>
          <w:tcPr>
            <w:tcW w:w="831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EB19F1" w:rsidRPr="00FD7455" w:rsidRDefault="00EB19F1" w:rsidP="00FD7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EB19F1" w:rsidRPr="00FD7455" w:rsidRDefault="00DE7D32" w:rsidP="00FD7455">
            <w:pPr>
              <w:jc w:val="both"/>
              <w:rPr>
                <w:sz w:val="22"/>
                <w:szCs w:val="22"/>
              </w:rPr>
            </w:pPr>
            <w:r w:rsidRPr="00FD7455">
              <w:rPr>
                <w:sz w:val="22"/>
                <w:szCs w:val="22"/>
              </w:rPr>
              <w:t>Развитие творческой активности, формирование навыков анализа и самоконтроля</w:t>
            </w:r>
          </w:p>
        </w:tc>
      </w:tr>
    </w:tbl>
    <w:p w:rsidR="003A7F95" w:rsidRPr="00FD7455" w:rsidRDefault="003A7F95" w:rsidP="00FD7455">
      <w:pPr>
        <w:ind w:firstLine="709"/>
        <w:jc w:val="both"/>
        <w:rPr>
          <w:sz w:val="22"/>
          <w:szCs w:val="22"/>
        </w:rPr>
      </w:pPr>
    </w:p>
    <w:p w:rsidR="003A7F95" w:rsidRPr="00FD7455" w:rsidRDefault="003A7F95" w:rsidP="00FD7455">
      <w:pPr>
        <w:jc w:val="both"/>
        <w:rPr>
          <w:sz w:val="22"/>
          <w:szCs w:val="22"/>
        </w:rPr>
      </w:pPr>
    </w:p>
    <w:p w:rsidR="00487428" w:rsidRPr="00FD7455" w:rsidRDefault="008D440D" w:rsidP="00FD7455">
      <w:pPr>
        <w:jc w:val="center"/>
        <w:rPr>
          <w:b/>
          <w:sz w:val="22"/>
          <w:szCs w:val="22"/>
        </w:rPr>
      </w:pPr>
      <w:r w:rsidRPr="00FD7455">
        <w:rPr>
          <w:b/>
          <w:sz w:val="22"/>
          <w:szCs w:val="22"/>
        </w:rPr>
        <w:t>Описание учебно-методического и материально-технического обеспечения образовательного процесса</w:t>
      </w:r>
    </w:p>
    <w:p w:rsidR="008D440D" w:rsidRPr="00FD7455" w:rsidRDefault="008D440D" w:rsidP="00FD7455">
      <w:pPr>
        <w:jc w:val="center"/>
        <w:rPr>
          <w:b/>
          <w:sz w:val="22"/>
          <w:szCs w:val="22"/>
        </w:rPr>
      </w:pPr>
    </w:p>
    <w:p w:rsidR="008D440D" w:rsidRPr="00FD7455" w:rsidRDefault="008D440D" w:rsidP="00FD7455">
      <w:pPr>
        <w:rPr>
          <w:b/>
          <w:sz w:val="22"/>
          <w:szCs w:val="22"/>
        </w:rPr>
      </w:pPr>
      <w:r w:rsidRPr="00FD7455">
        <w:rPr>
          <w:b/>
          <w:sz w:val="22"/>
          <w:szCs w:val="22"/>
        </w:rPr>
        <w:t>Программно-методическое обеспечение</w:t>
      </w:r>
    </w:p>
    <w:p w:rsidR="008D440D" w:rsidRPr="00FD7455" w:rsidRDefault="008D440D" w:rsidP="00FD7455">
      <w:pPr>
        <w:rPr>
          <w:b/>
          <w:sz w:val="22"/>
          <w:szCs w:val="22"/>
        </w:rPr>
      </w:pPr>
    </w:p>
    <w:p w:rsidR="008D440D" w:rsidRPr="00FD7455" w:rsidRDefault="008D440D" w:rsidP="00FD7455">
      <w:pPr>
        <w:pStyle w:val="a5"/>
        <w:numPr>
          <w:ilvl w:val="0"/>
          <w:numId w:val="3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 xml:space="preserve">Федеральный компонент государственного основного общего образования по математике </w:t>
      </w:r>
    </w:p>
    <w:p w:rsidR="008D440D" w:rsidRPr="00FD7455" w:rsidRDefault="008D440D" w:rsidP="00FD7455">
      <w:pPr>
        <w:pStyle w:val="a5"/>
        <w:numPr>
          <w:ilvl w:val="0"/>
          <w:numId w:val="3"/>
        </w:numPr>
        <w:ind w:left="0"/>
        <w:rPr>
          <w:sz w:val="22"/>
          <w:szCs w:val="22"/>
        </w:rPr>
      </w:pPr>
      <w:r w:rsidRPr="00FD7455">
        <w:rPr>
          <w:sz w:val="22"/>
          <w:szCs w:val="22"/>
        </w:rPr>
        <w:t>Авторская программа «Математика 5-6 класс. Сборник рабочих программ ФГОС», автор Бурмистрова Т.А. М: Просвещение, 2014 г.</w:t>
      </w:r>
    </w:p>
    <w:p w:rsidR="00CD574E" w:rsidRPr="00FD7455" w:rsidRDefault="00CD574E" w:rsidP="00FD745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D7455">
        <w:rPr>
          <w:rFonts w:ascii="Times New Roman" w:hAnsi="Times New Roman"/>
          <w:sz w:val="22"/>
          <w:szCs w:val="22"/>
          <w:lang w:val="ru-RU"/>
        </w:rPr>
        <w:t xml:space="preserve">Учебник Шарыгин, И.Ф. Наглядная геометрия. 5-6 кл.:  М.: Дрофа, 2011. </w:t>
      </w:r>
    </w:p>
    <w:p w:rsidR="001C395F" w:rsidRPr="00FD7455" w:rsidRDefault="001C395F" w:rsidP="00FD7455">
      <w:pPr>
        <w:rPr>
          <w:sz w:val="22"/>
          <w:szCs w:val="22"/>
        </w:rPr>
      </w:pPr>
    </w:p>
    <w:p w:rsidR="008D440D" w:rsidRPr="00FD7455" w:rsidRDefault="001C395F" w:rsidP="00FD7455">
      <w:pPr>
        <w:rPr>
          <w:sz w:val="22"/>
          <w:szCs w:val="22"/>
        </w:rPr>
      </w:pPr>
      <w:r w:rsidRPr="00FD7455">
        <w:rPr>
          <w:sz w:val="22"/>
          <w:szCs w:val="22"/>
        </w:rPr>
        <w:t>Перечень интернет-ресурсов :</w:t>
      </w:r>
    </w:p>
    <w:p w:rsidR="001C395F" w:rsidRPr="00FD7455" w:rsidRDefault="001C395F" w:rsidP="00FD7455">
      <w:pPr>
        <w:numPr>
          <w:ilvl w:val="0"/>
          <w:numId w:val="5"/>
        </w:numPr>
        <w:tabs>
          <w:tab w:val="clear" w:pos="1776"/>
        </w:tabs>
        <w:ind w:left="0" w:firstLine="567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Сайт ФИПИ;</w:t>
      </w:r>
    </w:p>
    <w:p w:rsidR="001C395F" w:rsidRPr="00FD7455" w:rsidRDefault="001C395F" w:rsidP="00FD7455">
      <w:pPr>
        <w:numPr>
          <w:ilvl w:val="0"/>
          <w:numId w:val="5"/>
        </w:numPr>
        <w:tabs>
          <w:tab w:val="clear" w:pos="1776"/>
        </w:tabs>
        <w:ind w:left="0" w:firstLine="567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Сайт газеты «Первое сентября»;</w:t>
      </w:r>
    </w:p>
    <w:p w:rsidR="001C395F" w:rsidRPr="00FD7455" w:rsidRDefault="000A55A4" w:rsidP="00FD7455">
      <w:pPr>
        <w:numPr>
          <w:ilvl w:val="0"/>
          <w:numId w:val="5"/>
        </w:numPr>
        <w:tabs>
          <w:tab w:val="clear" w:pos="1776"/>
        </w:tabs>
        <w:ind w:left="0" w:firstLine="567"/>
        <w:jc w:val="both"/>
        <w:rPr>
          <w:sz w:val="22"/>
          <w:szCs w:val="22"/>
        </w:rPr>
      </w:pPr>
      <w:hyperlink r:id="rId7" w:history="1">
        <w:r w:rsidR="001C395F" w:rsidRPr="00FD7455">
          <w:rPr>
            <w:rStyle w:val="ad"/>
            <w:sz w:val="22"/>
            <w:szCs w:val="22"/>
          </w:rPr>
          <w:t>http://www.alleng.ru</w:t>
        </w:r>
      </w:hyperlink>
    </w:p>
    <w:p w:rsidR="001C395F" w:rsidRPr="00FD7455" w:rsidRDefault="000A55A4" w:rsidP="00FD7455">
      <w:pPr>
        <w:numPr>
          <w:ilvl w:val="0"/>
          <w:numId w:val="5"/>
        </w:numPr>
        <w:tabs>
          <w:tab w:val="clear" w:pos="1776"/>
        </w:tabs>
        <w:ind w:left="0" w:firstLine="567"/>
        <w:jc w:val="both"/>
        <w:rPr>
          <w:sz w:val="22"/>
          <w:szCs w:val="22"/>
        </w:rPr>
      </w:pPr>
      <w:hyperlink r:id="rId8" w:history="1">
        <w:r w:rsidR="001C395F" w:rsidRPr="00FD7455">
          <w:rPr>
            <w:color w:val="0000FF"/>
            <w:sz w:val="22"/>
            <w:szCs w:val="22"/>
            <w:u w:val="single"/>
            <w:lang w:val="en-US"/>
          </w:rPr>
          <w:t>http</w:t>
        </w:r>
        <w:r w:rsidR="001C395F" w:rsidRPr="00FD7455">
          <w:rPr>
            <w:color w:val="0000FF"/>
            <w:sz w:val="22"/>
            <w:szCs w:val="22"/>
            <w:u w:val="single"/>
          </w:rPr>
          <w:t>://</w:t>
        </w:r>
        <w:r w:rsidR="001C395F" w:rsidRPr="00FD7455">
          <w:rPr>
            <w:color w:val="0000FF"/>
            <w:sz w:val="22"/>
            <w:szCs w:val="22"/>
            <w:u w:val="single"/>
            <w:lang w:val="en-US"/>
          </w:rPr>
          <w:t>www</w:t>
        </w:r>
        <w:r w:rsidR="001C395F" w:rsidRPr="00FD7455">
          <w:rPr>
            <w:color w:val="0000FF"/>
            <w:sz w:val="22"/>
            <w:szCs w:val="22"/>
            <w:u w:val="single"/>
          </w:rPr>
          <w:t>.</w:t>
        </w:r>
        <w:r w:rsidR="001C395F" w:rsidRPr="00FD7455">
          <w:rPr>
            <w:color w:val="0000FF"/>
            <w:sz w:val="22"/>
            <w:szCs w:val="22"/>
            <w:u w:val="single"/>
            <w:lang w:val="en-US"/>
          </w:rPr>
          <w:t>proskolu</w:t>
        </w:r>
        <w:r w:rsidR="001C395F" w:rsidRPr="00FD7455">
          <w:rPr>
            <w:color w:val="0000FF"/>
            <w:sz w:val="22"/>
            <w:szCs w:val="22"/>
            <w:u w:val="single"/>
          </w:rPr>
          <w:t>.</w:t>
        </w:r>
        <w:r w:rsidR="001C395F" w:rsidRPr="00FD7455">
          <w:rPr>
            <w:color w:val="0000FF"/>
            <w:sz w:val="22"/>
            <w:szCs w:val="22"/>
            <w:u w:val="single"/>
            <w:lang w:val="en-US"/>
          </w:rPr>
          <w:t>ru</w:t>
        </w:r>
        <w:r w:rsidR="001C395F" w:rsidRPr="00FD7455">
          <w:rPr>
            <w:color w:val="0000FF"/>
            <w:sz w:val="22"/>
            <w:szCs w:val="22"/>
            <w:u w:val="single"/>
          </w:rPr>
          <w:t>/</w:t>
        </w:r>
        <w:r w:rsidR="001C395F" w:rsidRPr="00FD7455">
          <w:rPr>
            <w:color w:val="0000FF"/>
            <w:sz w:val="22"/>
            <w:szCs w:val="22"/>
            <w:u w:val="single"/>
            <w:lang w:val="en-US"/>
          </w:rPr>
          <w:t>org</w:t>
        </w:r>
      </w:hyperlink>
    </w:p>
    <w:p w:rsidR="001C395F" w:rsidRPr="00FD7455" w:rsidRDefault="000A55A4" w:rsidP="00FD7455">
      <w:pPr>
        <w:numPr>
          <w:ilvl w:val="0"/>
          <w:numId w:val="5"/>
        </w:numPr>
        <w:tabs>
          <w:tab w:val="clear" w:pos="1776"/>
        </w:tabs>
        <w:ind w:left="0" w:firstLine="567"/>
        <w:jc w:val="both"/>
        <w:rPr>
          <w:sz w:val="22"/>
          <w:szCs w:val="22"/>
        </w:rPr>
      </w:pPr>
      <w:hyperlink r:id="rId9" w:tooltip="уроки-презентации по информатике" w:history="1">
        <w:r w:rsidR="001C395F" w:rsidRPr="00FD7455">
          <w:rPr>
            <w:color w:val="0000FF"/>
            <w:sz w:val="22"/>
            <w:szCs w:val="22"/>
            <w:u w:val="single"/>
          </w:rPr>
          <w:t>www.metod-kopilka.ru</w:t>
        </w:r>
      </w:hyperlink>
      <w:r w:rsidR="001C395F" w:rsidRPr="00FD7455">
        <w:rPr>
          <w:sz w:val="22"/>
          <w:szCs w:val="22"/>
        </w:rPr>
        <w:t xml:space="preserve"> </w:t>
      </w:r>
    </w:p>
    <w:p w:rsidR="001C395F" w:rsidRPr="00FD7455" w:rsidRDefault="000A55A4" w:rsidP="00FD7455">
      <w:pPr>
        <w:numPr>
          <w:ilvl w:val="0"/>
          <w:numId w:val="5"/>
        </w:numPr>
        <w:tabs>
          <w:tab w:val="clear" w:pos="1776"/>
        </w:tabs>
        <w:ind w:left="0" w:firstLine="567"/>
        <w:jc w:val="both"/>
        <w:rPr>
          <w:sz w:val="22"/>
          <w:szCs w:val="22"/>
        </w:rPr>
      </w:pPr>
      <w:hyperlink r:id="rId10" w:history="1">
        <w:r w:rsidR="001C395F" w:rsidRPr="00FD7455">
          <w:rPr>
            <w:color w:val="0000FF"/>
            <w:sz w:val="22"/>
            <w:szCs w:val="22"/>
            <w:u w:val="single"/>
          </w:rPr>
          <w:t>http://festival.1september.ru</w:t>
        </w:r>
      </w:hyperlink>
    </w:p>
    <w:p w:rsidR="001C395F" w:rsidRPr="00FD7455" w:rsidRDefault="000A55A4" w:rsidP="00FD7455">
      <w:pPr>
        <w:numPr>
          <w:ilvl w:val="0"/>
          <w:numId w:val="5"/>
        </w:numPr>
        <w:tabs>
          <w:tab w:val="clear" w:pos="1776"/>
        </w:tabs>
        <w:ind w:left="0" w:firstLine="567"/>
        <w:jc w:val="both"/>
        <w:rPr>
          <w:sz w:val="22"/>
          <w:szCs w:val="22"/>
        </w:rPr>
      </w:pPr>
      <w:hyperlink r:id="rId11" w:history="1">
        <w:r w:rsidR="001C395F" w:rsidRPr="00FD7455">
          <w:rPr>
            <w:color w:val="0000FF"/>
            <w:sz w:val="22"/>
            <w:szCs w:val="22"/>
            <w:u w:val="single"/>
          </w:rPr>
          <w:t>http://pedsovet.org</w:t>
        </w:r>
      </w:hyperlink>
    </w:p>
    <w:p w:rsidR="001C395F" w:rsidRPr="00FD7455" w:rsidRDefault="000A55A4" w:rsidP="00FD7455">
      <w:pPr>
        <w:numPr>
          <w:ilvl w:val="0"/>
          <w:numId w:val="5"/>
        </w:numPr>
        <w:tabs>
          <w:tab w:val="clear" w:pos="1776"/>
        </w:tabs>
        <w:ind w:left="0" w:firstLine="567"/>
        <w:jc w:val="both"/>
        <w:rPr>
          <w:sz w:val="22"/>
          <w:szCs w:val="22"/>
        </w:rPr>
      </w:pPr>
      <w:hyperlink r:id="rId12" w:history="1">
        <w:r w:rsidR="001C395F" w:rsidRPr="00FD7455">
          <w:rPr>
            <w:color w:val="0000FF"/>
            <w:sz w:val="22"/>
            <w:szCs w:val="22"/>
            <w:u w:val="single"/>
          </w:rPr>
          <w:t>http://www.1september.ru/</w:t>
        </w:r>
      </w:hyperlink>
    </w:p>
    <w:p w:rsidR="001C395F" w:rsidRPr="00FD7455" w:rsidRDefault="001C395F" w:rsidP="00FD7455">
      <w:pPr>
        <w:jc w:val="both"/>
        <w:rPr>
          <w:sz w:val="22"/>
          <w:szCs w:val="22"/>
        </w:rPr>
      </w:pPr>
    </w:p>
    <w:p w:rsidR="001C395F" w:rsidRPr="00FD7455" w:rsidRDefault="001C395F" w:rsidP="00FD7455">
      <w:pPr>
        <w:rPr>
          <w:sz w:val="22"/>
          <w:szCs w:val="22"/>
        </w:rPr>
      </w:pPr>
      <w:r w:rsidRPr="00FD7455">
        <w:rPr>
          <w:sz w:val="22"/>
          <w:szCs w:val="22"/>
        </w:rPr>
        <w:t xml:space="preserve">Пособия для учителя: </w:t>
      </w:r>
    </w:p>
    <w:p w:rsidR="001C395F" w:rsidRPr="00FD7455" w:rsidRDefault="001C395F" w:rsidP="00FD7455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7455">
        <w:rPr>
          <w:rFonts w:ascii="Times New Roman" w:hAnsi="Times New Roman"/>
          <w:sz w:val="22"/>
          <w:szCs w:val="22"/>
          <w:lang w:val="ru-RU"/>
        </w:rPr>
        <w:t>1. Шарыгин, И.Ф. Наглядная геометрия. 5-6 кл.: пособие для общеобразовательных учреждений / И.Ф.Шарыгин, Л.Н. Ерганжиева. – 13-е изд., стереотип. – М.: Дрофа, 2011. – 189 с.</w:t>
      </w:r>
    </w:p>
    <w:p w:rsidR="001C395F" w:rsidRPr="00FD7455" w:rsidRDefault="001C395F" w:rsidP="00FD7455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C395F" w:rsidRPr="00FD7455" w:rsidRDefault="001C395F" w:rsidP="00FD7455">
      <w:pPr>
        <w:pStyle w:val="ae"/>
        <w:spacing w:after="0" w:line="24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D7455">
        <w:rPr>
          <w:rFonts w:ascii="Times New Roman" w:hAnsi="Times New Roman"/>
          <w:sz w:val="22"/>
          <w:szCs w:val="22"/>
          <w:lang w:val="ru-RU"/>
        </w:rPr>
        <w:t>2. Шарыгин, И.Ф. Математика: Задачи на смекалку: Учеб. пособие для 5-6 кл. общеобразовательных учреждений / И.Ф.Шарыгин, А.В. Шевкин. – 5-е изд. – М.: Просвещение, 2000. – 95 с.</w:t>
      </w:r>
    </w:p>
    <w:p w:rsidR="001C395F" w:rsidRPr="00FD7455" w:rsidRDefault="001C395F" w:rsidP="00FD7455">
      <w:pPr>
        <w:rPr>
          <w:sz w:val="22"/>
          <w:szCs w:val="22"/>
        </w:rPr>
      </w:pPr>
    </w:p>
    <w:p w:rsidR="001C395F" w:rsidRPr="00FD7455" w:rsidRDefault="001C395F" w:rsidP="00FD7455">
      <w:pPr>
        <w:rPr>
          <w:sz w:val="22"/>
          <w:szCs w:val="22"/>
        </w:rPr>
      </w:pPr>
      <w:r w:rsidRPr="00FD7455">
        <w:rPr>
          <w:sz w:val="22"/>
          <w:szCs w:val="22"/>
        </w:rPr>
        <w:lastRenderedPageBreak/>
        <w:t>Дополнительная литература для обучающихся:</w:t>
      </w:r>
    </w:p>
    <w:p w:rsidR="001C395F" w:rsidRPr="00FD7455" w:rsidRDefault="001C395F" w:rsidP="00FD7455">
      <w:pPr>
        <w:rPr>
          <w:sz w:val="22"/>
          <w:szCs w:val="22"/>
        </w:rPr>
      </w:pPr>
    </w:p>
    <w:p w:rsidR="001C395F" w:rsidRPr="00FD7455" w:rsidRDefault="001C395F" w:rsidP="00FD7455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7455">
        <w:rPr>
          <w:rFonts w:ascii="Times New Roman" w:hAnsi="Times New Roman"/>
          <w:sz w:val="22"/>
          <w:szCs w:val="22"/>
          <w:lang w:val="ru-RU"/>
        </w:rPr>
        <w:t>1. Панчищина В.А. Наглядная геометрия: Рабочая тетрадь по математике для 5 и для 6 класса. Наглядная геометрия (учебное пособие для 5–6 классов) Изд-во ТГПУ, 2008</w:t>
      </w:r>
    </w:p>
    <w:p w:rsidR="001C395F" w:rsidRPr="00FD7455" w:rsidRDefault="001C395F" w:rsidP="00FD7455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C395F" w:rsidRPr="00FD7455" w:rsidRDefault="001C395F" w:rsidP="00FD7455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7455">
        <w:rPr>
          <w:rFonts w:ascii="Times New Roman" w:hAnsi="Times New Roman"/>
          <w:sz w:val="22"/>
          <w:szCs w:val="22"/>
          <w:lang w:val="ru-RU"/>
        </w:rPr>
        <w:t>2. Рослова Л.О. Методика преподавания наглядной геометрии учащихся 5-6 классов. М.: Издательский дом “Первое сентября”. Еженедельная газета “Математика”, №19-24, 2009.</w:t>
      </w:r>
    </w:p>
    <w:p w:rsidR="001C395F" w:rsidRPr="00FD7455" w:rsidRDefault="001C395F" w:rsidP="00FD7455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C395F" w:rsidRPr="00FD7455" w:rsidRDefault="001C395F" w:rsidP="00FD7455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7455">
        <w:rPr>
          <w:rFonts w:ascii="Times New Roman" w:hAnsi="Times New Roman"/>
          <w:sz w:val="22"/>
          <w:szCs w:val="22"/>
          <w:lang w:val="ru-RU"/>
        </w:rPr>
        <w:t xml:space="preserve">3. Ходот Т.Г. Наглядная геометрия 5-6 классы. М.: Издательство ООО “Школьная пресса”. </w:t>
      </w:r>
      <w:r w:rsidRPr="00003681">
        <w:rPr>
          <w:rFonts w:ascii="Times New Roman" w:hAnsi="Times New Roman"/>
          <w:sz w:val="22"/>
          <w:szCs w:val="22"/>
          <w:lang w:val="ru-RU"/>
        </w:rPr>
        <w:t>Журнал</w:t>
      </w:r>
      <w:r w:rsidRPr="00FD7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03681">
        <w:rPr>
          <w:rFonts w:ascii="Times New Roman" w:hAnsi="Times New Roman"/>
          <w:sz w:val="22"/>
          <w:szCs w:val="22"/>
          <w:lang w:val="ru-RU"/>
        </w:rPr>
        <w:t xml:space="preserve"> “Математика в школе”, №7, 2006.</w:t>
      </w:r>
    </w:p>
    <w:p w:rsidR="001C395F" w:rsidRPr="00FD7455" w:rsidRDefault="001C395F" w:rsidP="00FD7455">
      <w:pPr>
        <w:rPr>
          <w:sz w:val="22"/>
          <w:szCs w:val="22"/>
        </w:rPr>
      </w:pPr>
    </w:p>
    <w:p w:rsidR="001C395F" w:rsidRDefault="001C395F" w:rsidP="00003681">
      <w:pPr>
        <w:jc w:val="center"/>
        <w:rPr>
          <w:b/>
          <w:sz w:val="22"/>
          <w:szCs w:val="22"/>
        </w:rPr>
      </w:pPr>
      <w:r w:rsidRPr="00003681">
        <w:rPr>
          <w:b/>
          <w:sz w:val="22"/>
          <w:szCs w:val="22"/>
        </w:rPr>
        <w:t>Планируемые результаты изучения учебного курса :</w:t>
      </w:r>
    </w:p>
    <w:p w:rsidR="00003681" w:rsidRPr="00003681" w:rsidRDefault="00003681" w:rsidP="00003681">
      <w:pPr>
        <w:jc w:val="center"/>
        <w:rPr>
          <w:b/>
          <w:sz w:val="22"/>
          <w:szCs w:val="22"/>
        </w:rPr>
      </w:pPr>
    </w:p>
    <w:p w:rsidR="001C395F" w:rsidRPr="00FD7455" w:rsidRDefault="001C395F" w:rsidP="00FD7455">
      <w:pPr>
        <w:ind w:firstLine="720"/>
        <w:jc w:val="both"/>
        <w:rPr>
          <w:b/>
          <w:i/>
          <w:sz w:val="22"/>
          <w:szCs w:val="22"/>
        </w:rPr>
      </w:pPr>
      <w:r w:rsidRPr="00FD7455">
        <w:rPr>
          <w:sz w:val="22"/>
          <w:szCs w:val="22"/>
        </w:rPr>
        <w:t xml:space="preserve">1) </w:t>
      </w:r>
      <w:r w:rsidRPr="00FD7455">
        <w:rPr>
          <w:b/>
          <w:i/>
          <w:sz w:val="22"/>
          <w:szCs w:val="22"/>
        </w:rPr>
        <w:t>в личностном направлении:</w:t>
      </w:r>
    </w:p>
    <w:p w:rsidR="001C395F" w:rsidRPr="00FD7455" w:rsidRDefault="001C395F" w:rsidP="00FD7455">
      <w:pPr>
        <w:ind w:firstLine="72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Ученик научиться:</w:t>
      </w:r>
    </w:p>
    <w:p w:rsidR="001C395F" w:rsidRPr="00FD7455" w:rsidRDefault="001C395F" w:rsidP="00FD7455">
      <w:pPr>
        <w:ind w:firstLine="72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*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C395F" w:rsidRPr="00FD7455" w:rsidRDefault="001C395F" w:rsidP="00FD7455">
      <w:pPr>
        <w:ind w:firstLine="72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* критичность мышления, умение распознавать логически некорректные высказывания, отличать гипотезу от факта;</w:t>
      </w:r>
    </w:p>
    <w:p w:rsidR="001C395F" w:rsidRPr="00FD7455" w:rsidRDefault="001C395F" w:rsidP="00FD7455">
      <w:pPr>
        <w:ind w:firstLine="72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*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C395F" w:rsidRPr="00FD7455" w:rsidRDefault="001C395F" w:rsidP="00FD7455">
      <w:pPr>
        <w:rPr>
          <w:sz w:val="22"/>
          <w:szCs w:val="22"/>
        </w:rPr>
      </w:pPr>
    </w:p>
    <w:p w:rsidR="001C395F" w:rsidRPr="00FD7455" w:rsidRDefault="001C395F" w:rsidP="00FD7455">
      <w:pPr>
        <w:shd w:val="clear" w:color="auto" w:fill="FFFFFF"/>
        <w:tabs>
          <w:tab w:val="left" w:pos="9720"/>
        </w:tabs>
        <w:jc w:val="center"/>
        <w:rPr>
          <w:sz w:val="22"/>
          <w:szCs w:val="22"/>
          <w:u w:val="single"/>
        </w:rPr>
      </w:pPr>
      <w:r w:rsidRPr="00FD7455">
        <w:rPr>
          <w:iCs/>
          <w:sz w:val="22"/>
          <w:szCs w:val="22"/>
          <w:u w:val="single"/>
        </w:rPr>
        <w:t>ученик получит возможность для формирования:</w:t>
      </w:r>
    </w:p>
    <w:p w:rsidR="001C395F" w:rsidRPr="00FD7455" w:rsidRDefault="001C395F" w:rsidP="00FD7455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7455">
        <w:rPr>
          <w:iCs/>
          <w:sz w:val="22"/>
          <w:szCs w:val="22"/>
        </w:rPr>
        <w:t>внутренней позиции обучающегося на уровне положи</w:t>
      </w:r>
      <w:r w:rsidRPr="00FD7455">
        <w:rPr>
          <w:iCs/>
          <w:sz w:val="22"/>
          <w:szCs w:val="22"/>
        </w:rPr>
        <w:softHyphen/>
        <w:t>тельного отношения к образовательному учреждению, по</w:t>
      </w:r>
      <w:r w:rsidRPr="00FD7455">
        <w:rPr>
          <w:iCs/>
          <w:sz w:val="22"/>
          <w:szCs w:val="22"/>
        </w:rPr>
        <w:softHyphen/>
        <w:t>нимания необходимости учения, выраженного в преоблада</w:t>
      </w:r>
      <w:r w:rsidRPr="00FD7455">
        <w:rPr>
          <w:iCs/>
          <w:sz w:val="22"/>
          <w:szCs w:val="22"/>
        </w:rPr>
        <w:softHyphen/>
        <w:t>нии учебно-познавательных мотивов и предпочтении соци</w:t>
      </w:r>
      <w:r w:rsidRPr="00FD7455">
        <w:rPr>
          <w:iCs/>
          <w:sz w:val="22"/>
          <w:szCs w:val="22"/>
        </w:rPr>
        <w:softHyphen/>
        <w:t>ального способа оценки знаний;</w:t>
      </w:r>
    </w:p>
    <w:p w:rsidR="001C395F" w:rsidRPr="00FD7455" w:rsidRDefault="001C395F" w:rsidP="00FD7455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7455">
        <w:rPr>
          <w:iCs/>
          <w:sz w:val="22"/>
          <w:szCs w:val="22"/>
        </w:rPr>
        <w:t>выраженной устойчивой учебно-познавательной мо</w:t>
      </w:r>
      <w:r w:rsidRPr="00FD7455">
        <w:rPr>
          <w:iCs/>
          <w:sz w:val="22"/>
          <w:szCs w:val="22"/>
        </w:rPr>
        <w:softHyphen/>
        <w:t>тивации учения;</w:t>
      </w:r>
    </w:p>
    <w:p w:rsidR="001C395F" w:rsidRPr="00FD7455" w:rsidRDefault="001C395F" w:rsidP="00FD7455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7455">
        <w:rPr>
          <w:iCs/>
          <w:sz w:val="22"/>
          <w:szCs w:val="22"/>
        </w:rPr>
        <w:t>устойчивого учебно-познавательного интереса к но</w:t>
      </w:r>
      <w:r w:rsidRPr="00FD7455">
        <w:rPr>
          <w:iCs/>
          <w:sz w:val="22"/>
          <w:szCs w:val="22"/>
        </w:rPr>
        <w:softHyphen/>
        <w:t>вым общим способам решения задач;</w:t>
      </w:r>
    </w:p>
    <w:p w:rsidR="001C395F" w:rsidRPr="00FD7455" w:rsidRDefault="001C395F" w:rsidP="00FD7455">
      <w:pPr>
        <w:rPr>
          <w:sz w:val="22"/>
          <w:szCs w:val="22"/>
        </w:rPr>
      </w:pPr>
    </w:p>
    <w:p w:rsidR="001C395F" w:rsidRPr="00FD7455" w:rsidRDefault="001C395F" w:rsidP="00FD7455">
      <w:pPr>
        <w:ind w:firstLine="720"/>
        <w:jc w:val="both"/>
        <w:rPr>
          <w:sz w:val="22"/>
          <w:szCs w:val="22"/>
        </w:rPr>
      </w:pPr>
    </w:p>
    <w:p w:rsidR="001C395F" w:rsidRPr="00FD7455" w:rsidRDefault="001C395F" w:rsidP="00FD7455">
      <w:pPr>
        <w:ind w:firstLine="720"/>
        <w:jc w:val="both"/>
        <w:rPr>
          <w:b/>
          <w:i/>
          <w:sz w:val="22"/>
          <w:szCs w:val="22"/>
        </w:rPr>
      </w:pPr>
      <w:r w:rsidRPr="00FD7455">
        <w:rPr>
          <w:sz w:val="22"/>
          <w:szCs w:val="22"/>
        </w:rPr>
        <w:t xml:space="preserve">2) </w:t>
      </w:r>
      <w:r w:rsidRPr="00FD7455">
        <w:rPr>
          <w:b/>
          <w:i/>
          <w:sz w:val="22"/>
          <w:szCs w:val="22"/>
        </w:rPr>
        <w:t>в метапредметном направлении:</w:t>
      </w:r>
    </w:p>
    <w:p w:rsidR="001C395F" w:rsidRPr="00FD7455" w:rsidRDefault="001C395F" w:rsidP="00FD7455">
      <w:pPr>
        <w:ind w:firstLine="720"/>
        <w:jc w:val="both"/>
        <w:rPr>
          <w:b/>
          <w:i/>
          <w:sz w:val="22"/>
          <w:szCs w:val="22"/>
        </w:rPr>
      </w:pPr>
      <w:r w:rsidRPr="00FD7455">
        <w:rPr>
          <w:sz w:val="22"/>
          <w:szCs w:val="22"/>
        </w:rPr>
        <w:t>Ученик научиться:</w:t>
      </w:r>
    </w:p>
    <w:p w:rsidR="001C395F" w:rsidRPr="00FD7455" w:rsidRDefault="001C395F" w:rsidP="00FD7455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rPr>
          <w:sz w:val="22"/>
          <w:szCs w:val="22"/>
        </w:rPr>
      </w:pPr>
      <w:r w:rsidRPr="00FD7455">
        <w:rPr>
          <w:sz w:val="22"/>
          <w:szCs w:val="22"/>
        </w:rPr>
        <w:t>принимать и сохранять учебную задачу;</w:t>
      </w:r>
    </w:p>
    <w:p w:rsidR="001C395F" w:rsidRPr="00FD7455" w:rsidRDefault="001C395F" w:rsidP="00FD7455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учитывать выделенные учителем ориентиры действия в новом учебном материале в сотрудничестве с учителем;</w:t>
      </w:r>
    </w:p>
    <w:p w:rsidR="001C395F" w:rsidRPr="00FD7455" w:rsidRDefault="001C395F" w:rsidP="00FD7455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планировать свои действия в соответствии с поставлен</w:t>
      </w:r>
      <w:r w:rsidRPr="00FD7455">
        <w:rPr>
          <w:sz w:val="22"/>
          <w:szCs w:val="22"/>
        </w:rPr>
        <w:softHyphen/>
        <w:t>ной задачей и условиями её реализации, в том числе во внут</w:t>
      </w:r>
      <w:r w:rsidRPr="00FD7455">
        <w:rPr>
          <w:sz w:val="22"/>
          <w:szCs w:val="22"/>
        </w:rPr>
        <w:softHyphen/>
        <w:t>реннем плане;</w:t>
      </w:r>
    </w:p>
    <w:p w:rsidR="001C395F" w:rsidRPr="00FD7455" w:rsidRDefault="001C395F" w:rsidP="00FD7455">
      <w:pPr>
        <w:ind w:firstLine="708"/>
        <w:rPr>
          <w:sz w:val="22"/>
          <w:szCs w:val="22"/>
        </w:rPr>
      </w:pPr>
    </w:p>
    <w:p w:rsidR="001C395F" w:rsidRPr="00FD7455" w:rsidRDefault="001C395F" w:rsidP="00FD7455">
      <w:pPr>
        <w:shd w:val="clear" w:color="auto" w:fill="FFFFFF"/>
        <w:tabs>
          <w:tab w:val="left" w:pos="9720"/>
        </w:tabs>
        <w:jc w:val="center"/>
        <w:rPr>
          <w:sz w:val="22"/>
          <w:szCs w:val="22"/>
          <w:u w:val="single"/>
        </w:rPr>
      </w:pPr>
      <w:r w:rsidRPr="00FD7455">
        <w:rPr>
          <w:iCs/>
          <w:sz w:val="22"/>
          <w:szCs w:val="22"/>
          <w:u w:val="single"/>
        </w:rPr>
        <w:t>ученик получит возможность научиться:</w:t>
      </w:r>
    </w:p>
    <w:p w:rsidR="001C395F" w:rsidRPr="00FD7455" w:rsidRDefault="001C395F" w:rsidP="00FD7455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7455">
        <w:rPr>
          <w:iCs/>
          <w:sz w:val="22"/>
          <w:szCs w:val="22"/>
        </w:rPr>
        <w:t>в сотрудничестве с учителем ставить новые учебные задачи;</w:t>
      </w:r>
    </w:p>
    <w:p w:rsidR="001C395F" w:rsidRPr="00FD7455" w:rsidRDefault="001C395F" w:rsidP="00FD7455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7455">
        <w:rPr>
          <w:iCs/>
          <w:sz w:val="22"/>
          <w:szCs w:val="22"/>
        </w:rPr>
        <w:t>преобразовывать практическую задачу в познава</w:t>
      </w:r>
      <w:r w:rsidRPr="00FD7455">
        <w:rPr>
          <w:iCs/>
          <w:sz w:val="22"/>
          <w:szCs w:val="22"/>
        </w:rPr>
        <w:softHyphen/>
        <w:t>тельную;</w:t>
      </w:r>
    </w:p>
    <w:p w:rsidR="001C395F" w:rsidRPr="00FD7455" w:rsidRDefault="001C395F" w:rsidP="00FD7455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7455">
        <w:rPr>
          <w:iCs/>
          <w:sz w:val="22"/>
          <w:szCs w:val="22"/>
        </w:rPr>
        <w:t>проявлять познавательную инициативу в учебном сотрудничестве;</w:t>
      </w:r>
    </w:p>
    <w:p w:rsidR="001C395F" w:rsidRPr="00FD7455" w:rsidRDefault="001C395F" w:rsidP="00FD7455">
      <w:pPr>
        <w:ind w:firstLine="708"/>
        <w:rPr>
          <w:sz w:val="22"/>
          <w:szCs w:val="22"/>
        </w:rPr>
      </w:pPr>
    </w:p>
    <w:p w:rsidR="001C395F" w:rsidRPr="00FD7455" w:rsidRDefault="001C395F" w:rsidP="00FD7455">
      <w:pPr>
        <w:ind w:firstLine="720"/>
        <w:jc w:val="both"/>
        <w:rPr>
          <w:b/>
          <w:i/>
          <w:sz w:val="22"/>
          <w:szCs w:val="22"/>
        </w:rPr>
      </w:pPr>
      <w:r w:rsidRPr="00FD7455">
        <w:rPr>
          <w:sz w:val="22"/>
          <w:szCs w:val="22"/>
        </w:rPr>
        <w:t xml:space="preserve">3) </w:t>
      </w:r>
      <w:r w:rsidRPr="00FD7455">
        <w:rPr>
          <w:b/>
          <w:i/>
          <w:sz w:val="22"/>
          <w:szCs w:val="22"/>
        </w:rPr>
        <w:t>в предметном направлении:</w:t>
      </w:r>
    </w:p>
    <w:p w:rsidR="001C395F" w:rsidRPr="00FD7455" w:rsidRDefault="001C395F" w:rsidP="00FD7455">
      <w:pPr>
        <w:pStyle w:val="Style1"/>
        <w:widowControl/>
        <w:spacing w:line="240" w:lineRule="auto"/>
        <w:ind w:firstLine="0"/>
        <w:jc w:val="left"/>
        <w:rPr>
          <w:rStyle w:val="FontStyle12"/>
          <w:sz w:val="22"/>
          <w:szCs w:val="22"/>
        </w:rPr>
      </w:pPr>
      <w:r w:rsidRPr="00FD7455">
        <w:rPr>
          <w:sz w:val="22"/>
          <w:szCs w:val="22"/>
        </w:rPr>
        <w:t>Ученик научиться:</w:t>
      </w:r>
      <w:r w:rsidRPr="00FD7455">
        <w:rPr>
          <w:rStyle w:val="FontStyle12"/>
          <w:sz w:val="22"/>
          <w:szCs w:val="22"/>
        </w:rPr>
        <w:t xml:space="preserve"> </w:t>
      </w:r>
    </w:p>
    <w:p w:rsidR="001C395F" w:rsidRPr="00FD7455" w:rsidRDefault="001C395F" w:rsidP="00FD7455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ind w:hanging="182"/>
        <w:jc w:val="both"/>
        <w:rPr>
          <w:rStyle w:val="FontStyle12"/>
          <w:sz w:val="22"/>
          <w:szCs w:val="22"/>
        </w:rPr>
      </w:pPr>
      <w:r w:rsidRPr="00FD7455">
        <w:rPr>
          <w:rStyle w:val="FontStyle12"/>
          <w:sz w:val="22"/>
          <w:szCs w:val="22"/>
        </w:rPr>
        <w:t>распознавать геометрические фигуры, различать их взаимное расположение;</w:t>
      </w:r>
    </w:p>
    <w:p w:rsidR="001C395F" w:rsidRPr="00FD7455" w:rsidRDefault="001C395F" w:rsidP="00FD7455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ind w:hanging="182"/>
        <w:jc w:val="both"/>
        <w:rPr>
          <w:rStyle w:val="FontStyle12"/>
          <w:sz w:val="22"/>
          <w:szCs w:val="22"/>
        </w:rPr>
      </w:pPr>
      <w:r w:rsidRPr="00FD7455">
        <w:rPr>
          <w:rStyle w:val="FontStyle12"/>
          <w:sz w:val="22"/>
          <w:szCs w:val="22"/>
        </w:rPr>
        <w:t>изображать геометрические фигуры, распозна</w:t>
      </w:r>
      <w:r w:rsidRPr="00FD7455">
        <w:rPr>
          <w:rStyle w:val="FontStyle12"/>
          <w:sz w:val="22"/>
          <w:szCs w:val="22"/>
        </w:rPr>
        <w:softHyphen/>
        <w:t>вать на чертежах, моделях и в окружающей об</w:t>
      </w:r>
      <w:r w:rsidRPr="00FD7455">
        <w:rPr>
          <w:rStyle w:val="FontStyle12"/>
          <w:sz w:val="22"/>
          <w:szCs w:val="22"/>
        </w:rPr>
        <w:softHyphen/>
        <w:t>становке основные пространственные тела;</w:t>
      </w:r>
    </w:p>
    <w:p w:rsidR="001C395F" w:rsidRPr="00FD7455" w:rsidRDefault="001C395F" w:rsidP="00FD7455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ind w:hanging="182"/>
        <w:jc w:val="both"/>
        <w:rPr>
          <w:rStyle w:val="FontStyle12"/>
          <w:sz w:val="22"/>
          <w:szCs w:val="22"/>
        </w:rPr>
      </w:pPr>
      <w:r w:rsidRPr="00FD7455">
        <w:rPr>
          <w:rStyle w:val="FontStyle12"/>
          <w:sz w:val="22"/>
          <w:szCs w:val="22"/>
        </w:rPr>
        <w:t>в простейших случаях строить развертки про</w:t>
      </w:r>
      <w:r w:rsidRPr="00FD7455">
        <w:rPr>
          <w:rStyle w:val="FontStyle12"/>
          <w:sz w:val="22"/>
          <w:szCs w:val="22"/>
        </w:rPr>
        <w:softHyphen/>
        <w:t>странственных тел;</w:t>
      </w:r>
    </w:p>
    <w:p w:rsidR="001C395F" w:rsidRDefault="001C395F" w:rsidP="00FD7455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ind w:hanging="182"/>
        <w:jc w:val="both"/>
        <w:rPr>
          <w:rStyle w:val="FontStyle12"/>
          <w:sz w:val="22"/>
          <w:szCs w:val="22"/>
        </w:rPr>
      </w:pPr>
      <w:r w:rsidRPr="00FD7455">
        <w:rPr>
          <w:rStyle w:val="FontStyle12"/>
          <w:sz w:val="22"/>
          <w:szCs w:val="22"/>
        </w:rPr>
        <w:t>вычислять площади, периметры, объемы простей</w:t>
      </w:r>
      <w:r w:rsidRPr="00FD7455">
        <w:rPr>
          <w:rStyle w:val="FontStyle12"/>
          <w:sz w:val="22"/>
          <w:szCs w:val="22"/>
        </w:rPr>
        <w:softHyphen/>
        <w:t>ших геометрических фигур (тел) по формулам.</w:t>
      </w:r>
    </w:p>
    <w:p w:rsidR="00003681" w:rsidRPr="00FD7455" w:rsidRDefault="00003681" w:rsidP="00FD7455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ind w:hanging="182"/>
        <w:jc w:val="both"/>
        <w:rPr>
          <w:rStyle w:val="FontStyle12"/>
          <w:sz w:val="22"/>
          <w:szCs w:val="22"/>
        </w:rPr>
      </w:pPr>
    </w:p>
    <w:p w:rsidR="001C395F" w:rsidRPr="00003681" w:rsidRDefault="001C395F" w:rsidP="00003681">
      <w:pPr>
        <w:pStyle w:val="Default"/>
        <w:spacing w:line="276" w:lineRule="auto"/>
        <w:jc w:val="center"/>
        <w:rPr>
          <w:sz w:val="22"/>
          <w:szCs w:val="22"/>
          <w:u w:val="single"/>
        </w:rPr>
      </w:pPr>
      <w:r w:rsidRPr="00003681">
        <w:rPr>
          <w:sz w:val="22"/>
          <w:szCs w:val="22"/>
          <w:u w:val="single"/>
        </w:rPr>
        <w:t>Ученик получит возможность научиться:</w:t>
      </w:r>
    </w:p>
    <w:p w:rsidR="001C395F" w:rsidRPr="00FD7455" w:rsidRDefault="001C395F" w:rsidP="00FD7455">
      <w:pPr>
        <w:pStyle w:val="Default"/>
        <w:numPr>
          <w:ilvl w:val="0"/>
          <w:numId w:val="9"/>
        </w:numPr>
        <w:spacing w:line="276" w:lineRule="auto"/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 xml:space="preserve">Строить симметричные точки на плоскости </w:t>
      </w:r>
    </w:p>
    <w:p w:rsidR="001C395F" w:rsidRPr="00FD7455" w:rsidRDefault="001C395F" w:rsidP="00FD7455">
      <w:pPr>
        <w:pStyle w:val="Default"/>
        <w:numPr>
          <w:ilvl w:val="0"/>
          <w:numId w:val="9"/>
        </w:numPr>
        <w:spacing w:line="276" w:lineRule="auto"/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Строить проекции геометрических фигур</w:t>
      </w:r>
    </w:p>
    <w:p w:rsidR="001C395F" w:rsidRPr="00FD7455" w:rsidRDefault="001C395F" w:rsidP="00FD7455">
      <w:pPr>
        <w:pStyle w:val="Default"/>
        <w:numPr>
          <w:ilvl w:val="0"/>
          <w:numId w:val="9"/>
        </w:numPr>
        <w:spacing w:line="276" w:lineRule="auto"/>
        <w:ind w:left="0"/>
        <w:jc w:val="both"/>
        <w:rPr>
          <w:sz w:val="22"/>
          <w:szCs w:val="22"/>
        </w:rPr>
      </w:pPr>
      <w:r w:rsidRPr="00FD7455">
        <w:rPr>
          <w:sz w:val="22"/>
          <w:szCs w:val="22"/>
        </w:rPr>
        <w:t>Конструировать геометрические тела</w:t>
      </w:r>
    </w:p>
    <w:p w:rsidR="001C395F" w:rsidRPr="00FD7455" w:rsidRDefault="001C395F" w:rsidP="00FD7455">
      <w:pPr>
        <w:rPr>
          <w:sz w:val="22"/>
          <w:szCs w:val="22"/>
        </w:rPr>
      </w:pPr>
    </w:p>
    <w:p w:rsidR="001C395F" w:rsidRPr="00FD7455" w:rsidRDefault="001C395F" w:rsidP="00FD7455">
      <w:pPr>
        <w:rPr>
          <w:sz w:val="22"/>
          <w:szCs w:val="22"/>
        </w:rPr>
      </w:pPr>
    </w:p>
    <w:p w:rsidR="001C395F" w:rsidRPr="00FD7455" w:rsidRDefault="001C395F" w:rsidP="00FD7455">
      <w:pPr>
        <w:rPr>
          <w:sz w:val="22"/>
          <w:szCs w:val="22"/>
        </w:rPr>
      </w:pPr>
    </w:p>
    <w:p w:rsidR="001C395F" w:rsidRPr="00FD7455" w:rsidRDefault="001C395F" w:rsidP="00FD7455">
      <w:pPr>
        <w:rPr>
          <w:sz w:val="22"/>
          <w:szCs w:val="22"/>
        </w:rPr>
      </w:pPr>
    </w:p>
    <w:p w:rsidR="001C395F" w:rsidRPr="00FD7455" w:rsidRDefault="001C395F" w:rsidP="00FD7455">
      <w:pPr>
        <w:rPr>
          <w:sz w:val="22"/>
          <w:szCs w:val="22"/>
        </w:rPr>
      </w:pPr>
    </w:p>
    <w:sectPr w:rsidR="001C395F" w:rsidRPr="00FD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67" w:rsidRDefault="00690767" w:rsidP="00CD73E1">
      <w:r>
        <w:separator/>
      </w:r>
    </w:p>
  </w:endnote>
  <w:endnote w:type="continuationSeparator" w:id="0">
    <w:p w:rsidR="00690767" w:rsidRDefault="00690767" w:rsidP="00CD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67" w:rsidRDefault="00690767" w:rsidP="00CD73E1">
      <w:r>
        <w:separator/>
      </w:r>
    </w:p>
  </w:footnote>
  <w:footnote w:type="continuationSeparator" w:id="0">
    <w:p w:rsidR="00690767" w:rsidRDefault="00690767" w:rsidP="00CD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 w15:restartNumberingAfterBreak="0">
    <w:nsid w:val="115D5179"/>
    <w:multiLevelType w:val="hybridMultilevel"/>
    <w:tmpl w:val="CA74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1078"/>
    <w:multiLevelType w:val="hybridMultilevel"/>
    <w:tmpl w:val="7B4447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8E45C2"/>
    <w:multiLevelType w:val="hybridMultilevel"/>
    <w:tmpl w:val="D1AA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797E71"/>
    <w:multiLevelType w:val="hybridMultilevel"/>
    <w:tmpl w:val="2FF2B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6054374"/>
    <w:multiLevelType w:val="hybridMultilevel"/>
    <w:tmpl w:val="FC5A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6FE1"/>
    <w:multiLevelType w:val="hybridMultilevel"/>
    <w:tmpl w:val="F4BC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D"/>
    <w:rsid w:val="00003681"/>
    <w:rsid w:val="000A55A4"/>
    <w:rsid w:val="001678D0"/>
    <w:rsid w:val="001C395F"/>
    <w:rsid w:val="002D79CF"/>
    <w:rsid w:val="00376204"/>
    <w:rsid w:val="003A7F95"/>
    <w:rsid w:val="00426AC8"/>
    <w:rsid w:val="005714D4"/>
    <w:rsid w:val="006521AD"/>
    <w:rsid w:val="00690767"/>
    <w:rsid w:val="006E5D5D"/>
    <w:rsid w:val="008D440D"/>
    <w:rsid w:val="00923760"/>
    <w:rsid w:val="00B362E8"/>
    <w:rsid w:val="00CD574E"/>
    <w:rsid w:val="00CD73E1"/>
    <w:rsid w:val="00D8371D"/>
    <w:rsid w:val="00DE7D32"/>
    <w:rsid w:val="00EB19F1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A1C5B-5441-4C9C-A732-AA7E597E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521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A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7F95"/>
    <w:pPr>
      <w:ind w:left="720"/>
      <w:contextualSpacing/>
    </w:pPr>
  </w:style>
  <w:style w:type="paragraph" w:styleId="a6">
    <w:name w:val="Normal (Web)"/>
    <w:basedOn w:val="a"/>
    <w:rsid w:val="003A7F95"/>
    <w:pPr>
      <w:spacing w:before="100" w:beforeAutospacing="1" w:after="100" w:afterAutospacing="1"/>
    </w:pPr>
  </w:style>
  <w:style w:type="character" w:styleId="a7">
    <w:name w:val="Strong"/>
    <w:qFormat/>
    <w:rsid w:val="003A7F95"/>
    <w:rPr>
      <w:b/>
      <w:bCs/>
    </w:rPr>
  </w:style>
  <w:style w:type="paragraph" w:styleId="a8">
    <w:name w:val="header"/>
    <w:basedOn w:val="a"/>
    <w:link w:val="a9"/>
    <w:uiPriority w:val="99"/>
    <w:unhideWhenUsed/>
    <w:rsid w:val="00CD7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7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362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B362E8"/>
    <w:pPr>
      <w:widowControl w:val="0"/>
      <w:autoSpaceDE w:val="0"/>
      <w:autoSpaceDN w:val="0"/>
      <w:adjustRightInd w:val="0"/>
      <w:spacing w:line="326" w:lineRule="exact"/>
    </w:pPr>
  </w:style>
  <w:style w:type="character" w:styleId="ad">
    <w:name w:val="Hyperlink"/>
    <w:uiPriority w:val="99"/>
    <w:unhideWhenUsed/>
    <w:rsid w:val="001C395F"/>
    <w:rPr>
      <w:color w:val="0000FF"/>
      <w:u w:val="single"/>
    </w:rPr>
  </w:style>
  <w:style w:type="paragraph" w:customStyle="1" w:styleId="ae">
    <w:name w:val="Знак Знак Знак Знак"/>
    <w:basedOn w:val="a"/>
    <w:rsid w:val="001C39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1C395F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2">
    <w:name w:val="Font Style12"/>
    <w:basedOn w:val="a0"/>
    <w:uiPriority w:val="99"/>
    <w:rsid w:val="001C395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C3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D74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4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kolu.ru/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" TargetMode="External"/><Relationship Id="rId12" Type="http://schemas.openxmlformats.org/officeDocument/2006/relationships/hyperlink" Target="http://www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Дорн</dc:creator>
  <cp:keywords/>
  <dc:description/>
  <cp:lastModifiedBy>Елена Дорн</cp:lastModifiedBy>
  <cp:revision>4</cp:revision>
  <cp:lastPrinted>2015-10-06T05:01:00Z</cp:lastPrinted>
  <dcterms:created xsi:type="dcterms:W3CDTF">2015-09-28T19:01:00Z</dcterms:created>
  <dcterms:modified xsi:type="dcterms:W3CDTF">2015-10-06T05:02:00Z</dcterms:modified>
</cp:coreProperties>
</file>