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b/>
          <w:sz w:val="19"/>
          <w:szCs w:val="19"/>
          <w:lang w:eastAsia="ru-RU"/>
        </w:rPr>
        <w:t>Роль информатики в условиях внедрения ФГОС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Основная цель введения ФГОС заключается в создании условий, позволяющих решить главную задачу Российского образования - повышение качества образования. </w:t>
      </w:r>
      <w:bookmarkStart w:id="0" w:name="_GoBack"/>
      <w:bookmarkEnd w:id="0"/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В соответствии с Федеральным государственным образовательным стандартом основного общего образования (ФГОС ООО) курс информатика входит в предметную область «Математика и информатика». 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Характерной  чертой нового стандарта является его </w:t>
      </w:r>
      <w:proofErr w:type="spell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деятельностный</w:t>
      </w:r>
      <w:proofErr w:type="spell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характер, ставящий главной целью развитие личности обучающегося. Приоритетом является отказ от традиционного представления результатов обучения в в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>иде знаний, умений и навыков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Независимо от многообразия и специфики типов любое учебное занятие должно </w:t>
      </w:r>
      <w:proofErr w:type="gram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нести следующие функци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>и</w:t>
      </w:r>
      <w:proofErr w:type="gramEnd"/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 соответствующие им этапы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 xml:space="preserve">Первая функция - введение </w:t>
      </w:r>
      <w:proofErr w:type="gramStart"/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обучаемых</w:t>
      </w:r>
      <w:proofErr w:type="gramEnd"/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 xml:space="preserve"> в учебную деятельность.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Таким образом, вначале учебного занятия надо сделать две важные вещи: заинтересовать обучаемых и сделать так, чтобы они поняли, чему будут учиться.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Этап урока.</w:t>
      </w:r>
      <w:r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 xml:space="preserve"> 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Формулирование темы и целей урока.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 xml:space="preserve">Деятельность </w:t>
      </w:r>
      <w:proofErr w:type="gramStart"/>
      <w:r w:rsidRPr="003F14C6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обучающихся</w:t>
      </w:r>
      <w:proofErr w:type="gramEnd"/>
      <w:r w:rsidRPr="003F14C6">
        <w:rPr>
          <w:rFonts w:ascii="Verdana" w:eastAsia="Times New Roman" w:hAnsi="Verdana" w:cs="Times New Roman"/>
          <w:i/>
          <w:iCs/>
          <w:sz w:val="19"/>
          <w:szCs w:val="19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sz w:val="19"/>
          <w:szCs w:val="19"/>
          <w:lang w:eastAsia="ru-RU"/>
        </w:rPr>
        <w:t xml:space="preserve"> 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Детям предоставляется возможность самостоятельно определить личностные и учебные цели на уроке и оценить  свои знания и умения по данной теме по результатам выполненных заданий.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Вторая функци</w:t>
      </w:r>
      <w:proofErr w:type="gramStart"/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я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-</w:t>
      </w:r>
      <w:proofErr w:type="gram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создание учебной ситуации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, т.е. такого действа, в котором будут достигаться учебные цели.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 xml:space="preserve">Деятельность </w:t>
      </w:r>
      <w:proofErr w:type="gramStart"/>
      <w:r w:rsidRPr="003F14C6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обучающихся</w:t>
      </w:r>
      <w:proofErr w:type="gramEnd"/>
      <w:r w:rsidRPr="003F14C6">
        <w:rPr>
          <w:rFonts w:ascii="Verdana" w:eastAsia="Times New Roman" w:hAnsi="Verdana" w:cs="Times New Roman"/>
          <w:i/>
          <w:iCs/>
          <w:sz w:val="19"/>
          <w:szCs w:val="19"/>
          <w:lang w:eastAsia="ru-RU"/>
        </w:rPr>
        <w:t>. 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Класс делится на группы и каждой группе предлагается индивидуальное задание.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Особенность учебных заданий состоит в том, что они нацелены на усвоение способа действия (как решать?), в ходе которого происходит развитие их мышления, формируются познавательные процессы. Именно в процессе решения задач данного урока, на построение диаграмм различных типов и применения их в разных областях деятельности человека, происходит реализация </w:t>
      </w:r>
      <w:proofErr w:type="spell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метапредметности</w:t>
      </w:r>
      <w:proofErr w:type="spell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Третья функци</w:t>
      </w:r>
      <w:proofErr w:type="gramStart"/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я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-</w:t>
      </w:r>
      <w:proofErr w:type="gram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обеспечение учебной рефлексии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Итоги урока.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Примерные вопросы для организации учебной рефлексии:</w:t>
      </w:r>
    </w:p>
    <w:p w:rsidR="003F14C6" w:rsidRPr="003F14C6" w:rsidRDefault="003F14C6" w:rsidP="003F14C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«Что ты делал?» (вопрос аналитического жанра, призывающий ученика воспроизвести как можно подробнее свои действия);</w:t>
      </w:r>
    </w:p>
    <w:p w:rsidR="003F14C6" w:rsidRPr="003F14C6" w:rsidRDefault="003F14C6" w:rsidP="003F14C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«Что у тебя не получилось?» (вопрос нацелен на поиск учащимся «места» затруднения, ошибки);</w:t>
      </w:r>
    </w:p>
    <w:p w:rsidR="003F14C6" w:rsidRPr="003F14C6" w:rsidRDefault="003F14C6" w:rsidP="003F14C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«Какова причина твоего затруднения или ошибки?» (критический вопрос);</w:t>
      </w:r>
    </w:p>
    <w:p w:rsidR="003F14C6" w:rsidRPr="003F14C6" w:rsidRDefault="003F14C6" w:rsidP="003F14C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«Как надо выйти из затруднения?» (вопрос, ориентированный на построение учеником нормы действия).</w:t>
      </w:r>
    </w:p>
    <w:p w:rsidR="003F14C6" w:rsidRPr="003F14C6" w:rsidRDefault="003F14C6" w:rsidP="003F14C6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«Как бы ты оценил свою работу?» (вопрос о достижении личностных целей на уроке).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 Если ученики не могут построить своей версии ответа, то необходимо им в этом  помочь. Важно подчеркнуть, что в подобной ситуации исчезает проблема «отсутствия интереса у детей к учебе».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 xml:space="preserve">Четвертая функция - функция обеспечения контроля за деятельностью </w:t>
      </w:r>
      <w:proofErr w:type="gramStart"/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обучаемых</w:t>
      </w:r>
      <w:proofErr w:type="gramEnd"/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 На уроке учитель должен контролировать </w:t>
      </w:r>
      <w:r w:rsidRPr="003F14C6">
        <w:rPr>
          <w:rFonts w:ascii="Verdana" w:eastAsia="Times New Roman" w:hAnsi="Verdana" w:cs="Times New Roman"/>
          <w:i/>
          <w:iCs/>
          <w:sz w:val="19"/>
          <w:szCs w:val="19"/>
          <w:lang w:eastAsia="ru-RU"/>
        </w:rPr>
        <w:t>изменения, происшедшие в ученике</w:t>
      </w: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. Именно эти изменения являются действительным продуктом учебной деятельности. Для самого обучаемого </w:t>
      </w:r>
      <w:proofErr w:type="gram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контроль за</w:t>
      </w:r>
      <w:proofErr w:type="gram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правильностью выполнения задания, означает направленность сознания на собственную деятельность. Контроль имеет ценность только в том случае, когда он постепенно переходит в самоконтроль.</w:t>
      </w:r>
    </w:p>
    <w:p w:rsidR="003F14C6" w:rsidRPr="003F14C6" w:rsidRDefault="003F14C6" w:rsidP="003F14C6">
      <w:pPr>
        <w:shd w:val="clear" w:color="auto" w:fill="FFFFFF"/>
        <w:spacing w:line="288" w:lineRule="atLeast"/>
        <w:ind w:firstLine="450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lastRenderedPageBreak/>
        <w:t xml:space="preserve">Таким образом, проектируя замысел современного учебного занятия по информатике, учитель должен стимулировать учебные мотивы, активизировать учебную деятельность, обеспечивать рефлексию и </w:t>
      </w:r>
      <w:proofErr w:type="gram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контроль за</w:t>
      </w:r>
      <w:proofErr w:type="gram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процессом и результатами деятельности обучаемого.</w:t>
      </w:r>
    </w:p>
    <w:p w:rsidR="003F14C6" w:rsidRPr="003F14C6" w:rsidRDefault="003F14C6" w:rsidP="003F14C6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Список использованных источников</w:t>
      </w:r>
    </w:p>
    <w:p w:rsidR="003F14C6" w:rsidRPr="003F14C6" w:rsidRDefault="003F14C6" w:rsidP="003F14C6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Федеральный государственный образовательный стандарт основного общего образования [Текст] / М-во образования и науки </w:t>
      </w:r>
      <w:proofErr w:type="spell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Рос</w:t>
      </w:r>
      <w:proofErr w:type="gram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.Ф</w:t>
      </w:r>
      <w:proofErr w:type="gram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едерации</w:t>
      </w:r>
      <w:proofErr w:type="spell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. — М.</w:t>
      </w:r>
      <w:proofErr w:type="gram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:</w:t>
      </w:r>
      <w:proofErr w:type="gram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Просвещение, 2011. - 48 с.</w:t>
      </w:r>
    </w:p>
    <w:p w:rsidR="003F14C6" w:rsidRPr="003F14C6" w:rsidRDefault="003F14C6" w:rsidP="003F14C6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Формирование универсальных учебных действий в основной школе: от действия к мысли. Система заданий [Текст]</w:t>
      </w:r>
      <w:proofErr w:type="gram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:</w:t>
      </w:r>
      <w:proofErr w:type="gram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пособие для учителя / А.Г. </w:t>
      </w:r>
      <w:proofErr w:type="spell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Асмолов</w:t>
      </w:r>
      <w:proofErr w:type="spell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 др.; под ред. А.Г. </w:t>
      </w:r>
      <w:proofErr w:type="spellStart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Асмолова</w:t>
      </w:r>
      <w:proofErr w:type="spellEnd"/>
      <w:r w:rsidRPr="003F14C6">
        <w:rPr>
          <w:rFonts w:ascii="Verdana" w:eastAsia="Times New Roman" w:hAnsi="Verdana" w:cs="Times New Roman"/>
          <w:sz w:val="19"/>
          <w:szCs w:val="19"/>
          <w:lang w:eastAsia="ru-RU"/>
        </w:rPr>
        <w:t>. – 2 изд. – М. : Просвещение, 2011. – 159 с.</w:t>
      </w:r>
    </w:p>
    <w:p w:rsidR="003F14C6" w:rsidRPr="003F14C6" w:rsidRDefault="003F14C6" w:rsidP="003F14C6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6" w:history="1">
        <w:r w:rsidRPr="003F14C6">
          <w:rPr>
            <w:rFonts w:ascii="Verdana" w:eastAsia="Times New Roman" w:hAnsi="Verdana" w:cs="Times New Roman"/>
            <w:sz w:val="19"/>
            <w:szCs w:val="19"/>
            <w:u w:val="single"/>
            <w:lang w:eastAsia="ru-RU"/>
          </w:rPr>
          <w:t>http://standart.edu.ru/</w:t>
        </w:r>
      </w:hyperlink>
    </w:p>
    <w:p w:rsidR="00FE7647" w:rsidRPr="003F14C6" w:rsidRDefault="00FE7647"/>
    <w:sectPr w:rsidR="00FE7647" w:rsidRPr="003F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522"/>
    <w:multiLevelType w:val="multilevel"/>
    <w:tmpl w:val="3676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4504D"/>
    <w:multiLevelType w:val="multilevel"/>
    <w:tmpl w:val="9E4A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76219"/>
    <w:multiLevelType w:val="multilevel"/>
    <w:tmpl w:val="3E6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2194D"/>
    <w:multiLevelType w:val="multilevel"/>
    <w:tmpl w:val="B0A8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D1AA2"/>
    <w:multiLevelType w:val="multilevel"/>
    <w:tmpl w:val="DC50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C6"/>
    <w:rsid w:val="003F14C6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14C6"/>
    <w:rPr>
      <w:i/>
      <w:iCs/>
    </w:rPr>
  </w:style>
  <w:style w:type="character" w:styleId="a5">
    <w:name w:val="Strong"/>
    <w:basedOn w:val="a0"/>
    <w:uiPriority w:val="22"/>
    <w:qFormat/>
    <w:rsid w:val="003F14C6"/>
    <w:rPr>
      <w:b/>
      <w:bCs/>
    </w:rPr>
  </w:style>
  <w:style w:type="character" w:customStyle="1" w:styleId="apple-converted-space">
    <w:name w:val="apple-converted-space"/>
    <w:basedOn w:val="a0"/>
    <w:rsid w:val="003F14C6"/>
  </w:style>
  <w:style w:type="character" w:styleId="a6">
    <w:name w:val="Hyperlink"/>
    <w:basedOn w:val="a0"/>
    <w:uiPriority w:val="99"/>
    <w:semiHidden/>
    <w:unhideWhenUsed/>
    <w:rsid w:val="003F1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14C6"/>
    <w:rPr>
      <w:i/>
      <w:iCs/>
    </w:rPr>
  </w:style>
  <w:style w:type="character" w:styleId="a5">
    <w:name w:val="Strong"/>
    <w:basedOn w:val="a0"/>
    <w:uiPriority w:val="22"/>
    <w:qFormat/>
    <w:rsid w:val="003F14C6"/>
    <w:rPr>
      <w:b/>
      <w:bCs/>
    </w:rPr>
  </w:style>
  <w:style w:type="character" w:customStyle="1" w:styleId="apple-converted-space">
    <w:name w:val="apple-converted-space"/>
    <w:basedOn w:val="a0"/>
    <w:rsid w:val="003F14C6"/>
  </w:style>
  <w:style w:type="character" w:styleId="a6">
    <w:name w:val="Hyperlink"/>
    <w:basedOn w:val="a0"/>
    <w:uiPriority w:val="99"/>
    <w:semiHidden/>
    <w:unhideWhenUsed/>
    <w:rsid w:val="003F1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2015-12-02T13:21:00Z</dcterms:created>
  <dcterms:modified xsi:type="dcterms:W3CDTF">2015-12-02T13:25:00Z</dcterms:modified>
</cp:coreProperties>
</file>