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8B" w:rsidRPr="00EC0FB2" w:rsidRDefault="00226D8B" w:rsidP="00226D8B">
      <w:pPr>
        <w:spacing w:after="0" w:line="240" w:lineRule="auto"/>
        <w:ind w:left="-567" w:firstLine="567"/>
        <w:jc w:val="center"/>
        <w:rPr>
          <w:rFonts w:ascii="Times New Roman" w:hAnsi="Times New Roman"/>
          <w:sz w:val="32"/>
          <w:szCs w:val="24"/>
        </w:rPr>
      </w:pPr>
      <w:r w:rsidRPr="00EC0FB2">
        <w:rPr>
          <w:rFonts w:ascii="Times New Roman" w:hAnsi="Times New Roman"/>
          <w:sz w:val="32"/>
          <w:szCs w:val="24"/>
        </w:rPr>
        <w:t>Технологическая карта урока №4</w:t>
      </w:r>
    </w:p>
    <w:p w:rsidR="00226D8B" w:rsidRPr="00A4490C" w:rsidRDefault="00226D8B" w:rsidP="00226D8B">
      <w:pPr>
        <w:spacing w:after="0" w:line="240" w:lineRule="auto"/>
        <w:ind w:left="-567" w:right="-456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C0FB2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>Полох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Анатольевна</w:t>
      </w:r>
    </w:p>
    <w:p w:rsidR="00226D8B" w:rsidRPr="00A4490C" w:rsidRDefault="00226D8B" w:rsidP="00226D8B">
      <w:pPr>
        <w:spacing w:after="0" w:line="240" w:lineRule="auto"/>
        <w:ind w:left="-567" w:right="-456" w:firstLine="709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>5</w:t>
      </w:r>
    </w:p>
    <w:p w:rsidR="00226D8B" w:rsidRPr="00A4490C" w:rsidRDefault="00226D8B" w:rsidP="00226D8B">
      <w:pPr>
        <w:spacing w:after="0" w:line="240" w:lineRule="auto"/>
        <w:ind w:left="-567" w:right="-456" w:firstLine="709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>11.11.2015</w:t>
      </w:r>
    </w:p>
    <w:p w:rsidR="00226D8B" w:rsidRPr="00A4490C" w:rsidRDefault="00226D8B" w:rsidP="00226D8B">
      <w:pPr>
        <w:spacing w:after="0" w:line="240" w:lineRule="auto"/>
        <w:ind w:left="-567" w:right="-456" w:firstLine="709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история</w:t>
      </w:r>
    </w:p>
    <w:p w:rsidR="00226D8B" w:rsidRPr="0033108C" w:rsidRDefault="00226D8B" w:rsidP="00226D8B">
      <w:pPr>
        <w:spacing w:after="0" w:line="240" w:lineRule="auto"/>
        <w:ind w:left="-567" w:right="-456" w:firstLine="709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Финикийские мореплаватели </w:t>
      </w:r>
    </w:p>
    <w:p w:rsidR="00226D8B" w:rsidRDefault="00226D8B" w:rsidP="00226D8B">
      <w:pPr>
        <w:spacing w:after="0" w:line="240" w:lineRule="auto"/>
        <w:ind w:left="-567" w:right="-456" w:firstLine="709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Место и роль урока в изучаемой теме:</w:t>
      </w:r>
      <w:r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«Древний Восток», 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«Цивилизации речных долин», урок 15; освоение знаний по истории человеческих цивилизаций, характерных особенностей исторического пути других народов мира, понимание культурного многообразия мира.</w:t>
      </w:r>
    </w:p>
    <w:p w:rsidR="00226D8B" w:rsidRDefault="00226D8B" w:rsidP="00226D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Автор учебника и УМК:</w:t>
      </w:r>
      <w:r w:rsidRPr="008E50C2">
        <w:rPr>
          <w:rFonts w:ascii="Times New Roman" w:hAnsi="Times New Roman"/>
          <w:sz w:val="24"/>
          <w:szCs w:val="24"/>
        </w:rPr>
        <w:t xml:space="preserve"> Михайловский Ф.А.</w:t>
      </w:r>
    </w:p>
    <w:p w:rsidR="00226D8B" w:rsidRDefault="00226D8B" w:rsidP="00226D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Формы работы учащихся:</w:t>
      </w:r>
      <w:r>
        <w:rPr>
          <w:rFonts w:ascii="Times New Roman" w:hAnsi="Times New Roman"/>
          <w:sz w:val="24"/>
          <w:szCs w:val="24"/>
        </w:rPr>
        <w:t>индивидуальная, груп</w:t>
      </w:r>
      <w:r w:rsidR="00CC35E4">
        <w:rPr>
          <w:rFonts w:ascii="Times New Roman" w:hAnsi="Times New Roman"/>
          <w:sz w:val="24"/>
          <w:szCs w:val="24"/>
        </w:rPr>
        <w:t>повая</w:t>
      </w:r>
      <w:r>
        <w:rPr>
          <w:rFonts w:ascii="Times New Roman" w:hAnsi="Times New Roman"/>
          <w:sz w:val="24"/>
          <w:szCs w:val="24"/>
        </w:rPr>
        <w:t>.</w:t>
      </w:r>
    </w:p>
    <w:p w:rsidR="00226D8B" w:rsidRDefault="00226D8B" w:rsidP="00226D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карточки для групповой работы с учебным материалом и документами</w:t>
      </w:r>
      <w:r w:rsidRPr="008E50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учебник, атлас, карта «Древний Восток. Египет и Передняя Азия», проектор, интерактивная доска, компьютер.</w:t>
      </w:r>
    </w:p>
    <w:p w:rsidR="00226D8B" w:rsidRPr="00A4490C" w:rsidRDefault="00226D8B" w:rsidP="00226D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Тип урока:</w:t>
      </w:r>
      <w:r w:rsidRPr="008E50C2">
        <w:rPr>
          <w:rFonts w:ascii="Times New Roman" w:hAnsi="Times New Roman"/>
          <w:sz w:val="24"/>
          <w:szCs w:val="24"/>
        </w:rPr>
        <w:t xml:space="preserve"> изучение нового материала.</w:t>
      </w:r>
    </w:p>
    <w:p w:rsidR="00226D8B" w:rsidRDefault="00226D8B" w:rsidP="00226D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>формирование знаний об общих и особенных чертах древнего государства Востока Финикии;развитие умения извлекать, анализировать и обобщать историческую информацию;   воспитание интереса к прошлому.</w:t>
      </w:r>
    </w:p>
    <w:p w:rsidR="00226D8B" w:rsidRPr="00A4490C" w:rsidRDefault="00226D8B" w:rsidP="00226D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Задачи урока:</w:t>
      </w:r>
      <w:r w:rsidRPr="008E50C2">
        <w:rPr>
          <w:rFonts w:ascii="Times New Roman" w:hAnsi="Times New Roman"/>
          <w:sz w:val="24"/>
          <w:szCs w:val="24"/>
        </w:rPr>
        <w:t xml:space="preserve">выяснить особенности месторасположения и природные условия страны; </w:t>
      </w:r>
    </w:p>
    <w:p w:rsidR="00226D8B" w:rsidRPr="00AA0571" w:rsidRDefault="00226D8B" w:rsidP="00226D8B">
      <w:pPr>
        <w:pStyle w:val="a4"/>
        <w:numPr>
          <w:ilvl w:val="0"/>
          <w:numId w:val="8"/>
        </w:numPr>
        <w:spacing w:after="0" w:line="240" w:lineRule="auto"/>
        <w:ind w:right="-456" w:firstLine="709"/>
        <w:rPr>
          <w:rFonts w:ascii="Times New Roman" w:hAnsi="Times New Roman"/>
          <w:sz w:val="24"/>
          <w:szCs w:val="24"/>
        </w:rPr>
      </w:pPr>
      <w:proofErr w:type="gramStart"/>
      <w:r w:rsidRPr="00AA0571">
        <w:rPr>
          <w:rFonts w:ascii="Times New Roman" w:hAnsi="Times New Roman"/>
          <w:sz w:val="24"/>
          <w:szCs w:val="24"/>
        </w:rPr>
        <w:t xml:space="preserve">образовательная: подвести учащихся к пониманию влияния природно-климатических условий на жизнь государства,  </w:t>
      </w:r>
      <w:r>
        <w:rPr>
          <w:rFonts w:ascii="Times New Roman" w:hAnsi="Times New Roman"/>
          <w:sz w:val="24"/>
          <w:szCs w:val="24"/>
        </w:rPr>
        <w:t>к определению главных занятий  жителей страны и достижений</w:t>
      </w:r>
      <w:r w:rsidRPr="00AA0571">
        <w:rPr>
          <w:rFonts w:ascii="Times New Roman" w:hAnsi="Times New Roman"/>
          <w:sz w:val="24"/>
          <w:szCs w:val="24"/>
        </w:rPr>
        <w:t xml:space="preserve"> финикийцев.</w:t>
      </w:r>
      <w:proofErr w:type="gramEnd"/>
    </w:p>
    <w:p w:rsidR="00226D8B" w:rsidRPr="00AA0571" w:rsidRDefault="00226D8B" w:rsidP="00226D8B">
      <w:pPr>
        <w:pStyle w:val="a4"/>
        <w:numPr>
          <w:ilvl w:val="0"/>
          <w:numId w:val="8"/>
        </w:numPr>
        <w:spacing w:after="0" w:line="240" w:lineRule="auto"/>
        <w:ind w:right="-456" w:firstLine="709"/>
        <w:rPr>
          <w:rFonts w:ascii="Times New Roman" w:hAnsi="Times New Roman"/>
          <w:sz w:val="24"/>
          <w:szCs w:val="24"/>
        </w:rPr>
      </w:pPr>
      <w:proofErr w:type="gramStart"/>
      <w:r w:rsidRPr="00AA0571">
        <w:rPr>
          <w:rFonts w:ascii="Times New Roman" w:hAnsi="Times New Roman"/>
          <w:sz w:val="24"/>
          <w:szCs w:val="24"/>
        </w:rPr>
        <w:t>развивающие</w:t>
      </w:r>
      <w:proofErr w:type="gramEnd"/>
      <w:r w:rsidRPr="00AA0571">
        <w:rPr>
          <w:rFonts w:ascii="Times New Roman" w:hAnsi="Times New Roman"/>
          <w:sz w:val="24"/>
          <w:szCs w:val="24"/>
        </w:rPr>
        <w:t>: развивать умение работать с текстом учебника, историческими документами и картой;</w:t>
      </w:r>
    </w:p>
    <w:p w:rsidR="00226D8B" w:rsidRDefault="00226D8B" w:rsidP="00226D8B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A0571">
        <w:rPr>
          <w:rFonts w:ascii="Times New Roman" w:hAnsi="Times New Roman"/>
          <w:sz w:val="24"/>
          <w:szCs w:val="24"/>
        </w:rPr>
        <w:t xml:space="preserve">воспитательные: воспитывать интерес к предмету; формировать  нравственное осуждение пиратства финикийцев и торговли рабами; </w:t>
      </w:r>
    </w:p>
    <w:p w:rsidR="00226D8B" w:rsidRPr="004B234B" w:rsidRDefault="00226D8B" w:rsidP="00226D8B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A0571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AA0571">
        <w:rPr>
          <w:rFonts w:ascii="Times New Roman" w:hAnsi="Times New Roman"/>
          <w:sz w:val="24"/>
          <w:szCs w:val="24"/>
        </w:rPr>
        <w:t>: развивать у</w:t>
      </w:r>
      <w:r>
        <w:rPr>
          <w:rFonts w:ascii="Times New Roman" w:hAnsi="Times New Roman"/>
          <w:sz w:val="24"/>
          <w:szCs w:val="24"/>
        </w:rPr>
        <w:t xml:space="preserve">мение работать в сотрудничестве, </w:t>
      </w:r>
      <w:r w:rsidRPr="00AA0571">
        <w:rPr>
          <w:rFonts w:ascii="Times New Roman" w:hAnsi="Times New Roman"/>
          <w:bCs/>
          <w:sz w:val="24"/>
          <w:szCs w:val="24"/>
        </w:rPr>
        <w:t>совершенствование  навыков  прое</w:t>
      </w:r>
      <w:r>
        <w:rPr>
          <w:rFonts w:ascii="Times New Roman" w:hAnsi="Times New Roman"/>
          <w:bCs/>
          <w:sz w:val="24"/>
          <w:szCs w:val="24"/>
        </w:rPr>
        <w:t>ктирования заданий для   решения</w:t>
      </w:r>
      <w:r w:rsidRPr="00AA0571">
        <w:rPr>
          <w:rFonts w:ascii="Times New Roman" w:hAnsi="Times New Roman"/>
          <w:bCs/>
          <w:sz w:val="24"/>
          <w:szCs w:val="24"/>
        </w:rPr>
        <w:t xml:space="preserve">  учебных задач, работы со схемами.</w:t>
      </w:r>
    </w:p>
    <w:p w:rsidR="00226D8B" w:rsidRDefault="00226D8B" w:rsidP="002E033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B234B">
        <w:rPr>
          <w:rFonts w:ascii="Times New Roman" w:hAnsi="Times New Roman"/>
          <w:b/>
          <w:sz w:val="24"/>
          <w:szCs w:val="24"/>
        </w:rPr>
        <w:t>Основное содержание темы, понятия и термины:</w:t>
      </w:r>
    </w:p>
    <w:p w:rsidR="00226D8B" w:rsidRDefault="00226D8B" w:rsidP="002E033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72D5F">
        <w:rPr>
          <w:rFonts w:ascii="Times New Roman" w:hAnsi="Times New Roman"/>
          <w:sz w:val="24"/>
          <w:szCs w:val="24"/>
        </w:rPr>
        <w:t>Местоположение и природные условия Финикии. О</w:t>
      </w:r>
      <w:r>
        <w:rPr>
          <w:rFonts w:ascii="Times New Roman" w:hAnsi="Times New Roman"/>
          <w:sz w:val="24"/>
          <w:szCs w:val="24"/>
        </w:rPr>
        <w:t xml:space="preserve">бразование городов-государств </w:t>
      </w:r>
      <w:r w:rsidRPr="00772D5F">
        <w:rPr>
          <w:rFonts w:ascii="Times New Roman" w:hAnsi="Times New Roman"/>
          <w:sz w:val="24"/>
          <w:szCs w:val="24"/>
        </w:rPr>
        <w:t xml:space="preserve">Финикии. Города Финикии: Тир, Библ, </w:t>
      </w:r>
      <w:proofErr w:type="spellStart"/>
      <w:r w:rsidRPr="00772D5F">
        <w:rPr>
          <w:rFonts w:ascii="Times New Roman" w:hAnsi="Times New Roman"/>
          <w:sz w:val="24"/>
          <w:szCs w:val="24"/>
        </w:rPr>
        <w:t>Сидон</w:t>
      </w:r>
      <w:proofErr w:type="spellEnd"/>
      <w:r w:rsidRPr="00772D5F">
        <w:rPr>
          <w:rFonts w:ascii="Times New Roman" w:hAnsi="Times New Roman"/>
          <w:sz w:val="24"/>
          <w:szCs w:val="24"/>
        </w:rPr>
        <w:t>. Финикийцы – лучшие мореплаватели Древнего мира. Международная торговля финикийцев, образование колоний. Изобретения и открытия финикийских ремесленников: получение пурпурной краски, изготовление стекла. Изобретение алфавита. Благовония, пурпурная краска, колония, алфавит</w:t>
      </w:r>
      <w:r>
        <w:rPr>
          <w:rFonts w:ascii="Times New Roman" w:hAnsi="Times New Roman"/>
          <w:sz w:val="24"/>
          <w:szCs w:val="24"/>
        </w:rPr>
        <w:t>.</w:t>
      </w:r>
    </w:p>
    <w:p w:rsidR="00226D8B" w:rsidRPr="00EC0FB2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C0FB2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26D8B" w:rsidRPr="00EC0FB2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EC0FB2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226D8B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 природно-климатические условия Финикии и влияние их на жизнь и устройство государства; главные занятия жителей страны, достижения и открытия народа этой страны.</w:t>
      </w:r>
    </w:p>
    <w:p w:rsidR="00226D8B" w:rsidRPr="00772D5F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Уметь:работать с текстом учебника, историческими документами и картой.</w:t>
      </w:r>
    </w:p>
    <w:p w:rsidR="00226D8B" w:rsidRPr="00772D5F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C0FB2">
        <w:rPr>
          <w:rFonts w:ascii="Times New Roman" w:hAnsi="Times New Roman"/>
          <w:b/>
          <w:i/>
          <w:sz w:val="24"/>
          <w:szCs w:val="24"/>
        </w:rPr>
        <w:lastRenderedPageBreak/>
        <w:t xml:space="preserve">Личностные </w:t>
      </w:r>
      <w:r w:rsidRPr="00772D5F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226D8B" w:rsidRPr="00772D5F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72D5F">
        <w:rPr>
          <w:rFonts w:ascii="Times New Roman" w:hAnsi="Times New Roman"/>
          <w:sz w:val="24"/>
          <w:szCs w:val="24"/>
        </w:rPr>
        <w:t>Понимание культурного многообразия мира; уважение к культуре своего и других народов, толерантность;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226D8B" w:rsidRPr="00772D5F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C0FB2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772D5F">
        <w:rPr>
          <w:rFonts w:ascii="Times New Roman" w:hAnsi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26D8B" w:rsidRPr="00772D5F" w:rsidRDefault="00226D8B" w:rsidP="00226D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72D5F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</w:p>
    <w:p w:rsidR="004F2001" w:rsidRPr="00226D8B" w:rsidRDefault="004F2001" w:rsidP="004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26D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Характеристика этапов урока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9"/>
        <w:gridCol w:w="2119"/>
        <w:gridCol w:w="269"/>
        <w:gridCol w:w="1948"/>
        <w:gridCol w:w="1460"/>
        <w:gridCol w:w="1984"/>
        <w:gridCol w:w="3183"/>
        <w:gridCol w:w="2204"/>
      </w:tblGrid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</w:t>
            </w:r>
          </w:p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CA78E8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F2001"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4F2001" w:rsidRPr="006F539C" w:rsidRDefault="00F3770E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2E0335" w:rsidRPr="006F5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2578C4" w:rsidRDefault="00527303" w:rsidP="004F20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F2001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4F2001" w:rsidP="00F0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527303" w:rsidP="00B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C8662D" w:rsidRDefault="00620B4C" w:rsidP="0062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866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Регулятивные: </w:t>
            </w:r>
          </w:p>
          <w:p w:rsidR="00837F6E" w:rsidRPr="00837F6E" w:rsidRDefault="002E6962" w:rsidP="0083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F6E" w:rsidRPr="008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пособность к мобилизации сил и энергии, к волевому усилию </w:t>
            </w:r>
            <w:r w:rsidR="0093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преодолению препятствий</w:t>
            </w:r>
            <w:r w:rsidR="0054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F6E" w:rsidRPr="00620B4C" w:rsidRDefault="00837F6E" w:rsidP="0062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3" w:rsidRPr="00527303" w:rsidRDefault="00527303" w:rsidP="005273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Настраивает о</w:t>
            </w:r>
            <w:r w:rsidR="00C8662D">
              <w:rPr>
                <w:rFonts w:ascii="Times New Roman" w:hAnsi="Times New Roman"/>
                <w:sz w:val="24"/>
                <w:szCs w:val="24"/>
              </w:rPr>
              <w:t>бучающихся на урок:</w:t>
            </w:r>
          </w:p>
          <w:p w:rsidR="004F2001" w:rsidRPr="002578C4" w:rsidRDefault="00F02016" w:rsidP="004F20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C8662D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создает условия</w:t>
            </w:r>
            <w:r w:rsidR="004F2001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возникновения внутренней потребности включения в деятельность («хочу»)</w:t>
            </w:r>
          </w:p>
          <w:p w:rsidR="004F2001" w:rsidRPr="002578C4" w:rsidRDefault="00F02016" w:rsidP="004F20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C8662D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актуализирует требования</w:t>
            </w:r>
            <w:r w:rsidR="004F2001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ученику со стороны учебной деятельности («надо»)</w:t>
            </w:r>
          </w:p>
          <w:p w:rsidR="006D6C7D" w:rsidRDefault="00F02016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C8662D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устанавливает тематические рамки</w:t>
            </w:r>
            <w:r w:rsidR="004F2001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учебной деятельности («могу»).</w:t>
            </w:r>
          </w:p>
          <w:p w:rsidR="006D6C7D" w:rsidRPr="00BC5A6B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>Представьте, что мы в жарких странах Востока.</w:t>
            </w:r>
          </w:p>
          <w:p w:rsidR="006D6C7D" w:rsidRPr="00BC5A6B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 xml:space="preserve">Поверните лицо к солнышку, улыбнитесь ему, улыбнитесь друг другу, мне. </w:t>
            </w:r>
          </w:p>
          <w:p w:rsidR="006D6C7D" w:rsidRPr="00BC5A6B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>Начинается урок. Слушаем, запоминаем, Ни минуты не теряем.</w:t>
            </w:r>
          </w:p>
          <w:p w:rsidR="00F02016" w:rsidRPr="00CE0BBF" w:rsidRDefault="006D6C7D" w:rsidP="004F20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 xml:space="preserve">Сегодня на уроке мне понадобится ваше внимание, </w:t>
            </w:r>
            <w:r w:rsidRPr="00BC5A6B">
              <w:rPr>
                <w:rFonts w:ascii="Times New Roman" w:hAnsi="Times New Roman"/>
                <w:sz w:val="20"/>
                <w:szCs w:val="24"/>
              </w:rPr>
              <w:lastRenderedPageBreak/>
              <w:t>поддержка и помощь.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Default="00F02016" w:rsidP="00586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0FC">
              <w:rPr>
                <w:rFonts w:ascii="Times New Roman" w:hAnsi="Times New Roman"/>
                <w:sz w:val="24"/>
                <w:szCs w:val="24"/>
              </w:rPr>
              <w:lastRenderedPageBreak/>
              <w:t>Проверяют готовность к уроку</w:t>
            </w:r>
            <w:r w:rsidR="00837F6E">
              <w:rPr>
                <w:rFonts w:ascii="Times New Roman" w:hAnsi="Times New Roman"/>
                <w:sz w:val="24"/>
                <w:szCs w:val="24"/>
              </w:rPr>
              <w:t>.</w:t>
            </w:r>
            <w:r w:rsidRPr="003810FC">
              <w:rPr>
                <w:rFonts w:ascii="Times New Roman" w:hAnsi="Times New Roman"/>
                <w:sz w:val="24"/>
                <w:szCs w:val="24"/>
              </w:rPr>
              <w:t xml:space="preserve"> Настрой на</w:t>
            </w:r>
            <w:r w:rsidR="00C8662D">
              <w:rPr>
                <w:rFonts w:ascii="Times New Roman" w:hAnsi="Times New Roman"/>
                <w:sz w:val="24"/>
                <w:szCs w:val="24"/>
              </w:rPr>
              <w:t xml:space="preserve"> плодотворную </w:t>
            </w:r>
            <w:r w:rsidRPr="003810FC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C86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B4C" w:rsidRPr="00A4490C" w:rsidRDefault="00620B4C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2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</w:t>
            </w:r>
            <w:r w:rsidR="0025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2E0335" w:rsidRPr="006F539C" w:rsidRDefault="002E0335" w:rsidP="0025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5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2578C4" w:rsidRDefault="00527303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620B4C" w:rsidRPr="00257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53" w:rsidRPr="00903500" w:rsidRDefault="00903500" w:rsidP="001A25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500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Сравнение природных условий Египта и Междуречья и влияние их на развитие государств</w:t>
            </w:r>
          </w:p>
          <w:p w:rsidR="00620B4C" w:rsidRPr="00903500" w:rsidRDefault="00620B4C" w:rsidP="00620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009E" w:rsidRDefault="0058009E" w:rsidP="005800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677E" w:rsidRPr="00CA78E8" w:rsidRDefault="00CA78E8" w:rsidP="00257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E8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0E677E" w:rsidRDefault="000E677E" w:rsidP="002578C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001" w:rsidRPr="000E677E" w:rsidRDefault="004F2001" w:rsidP="000E6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C" w:rsidRDefault="001C625C" w:rsidP="00FD6B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</w:p>
          <w:p w:rsidR="001C625C" w:rsidRPr="001C625C" w:rsidRDefault="002E6962" w:rsidP="001C62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C625C" w:rsidRPr="001C625C">
              <w:rPr>
                <w:rFonts w:ascii="Times New Roman" w:hAnsi="Times New Roman" w:cs="Times New Roman"/>
                <w:sz w:val="24"/>
              </w:rPr>
              <w:t>труктурирование знаний</w:t>
            </w:r>
            <w:r w:rsidR="00586C8A">
              <w:rPr>
                <w:rFonts w:ascii="Times New Roman" w:hAnsi="Times New Roman" w:cs="Times New Roman"/>
                <w:sz w:val="24"/>
              </w:rPr>
              <w:t xml:space="preserve"> по пройденным темам</w:t>
            </w:r>
            <w:r w:rsidR="001C62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2553">
              <w:rPr>
                <w:rFonts w:ascii="Times New Roman" w:hAnsi="Times New Roman" w:cs="Times New Roman"/>
                <w:sz w:val="24"/>
              </w:rPr>
              <w:t xml:space="preserve">анализ влияния географического положения Египта и Междуречья на занятия населения государственное устройство </w:t>
            </w:r>
            <w:r w:rsidR="001C625C" w:rsidRPr="001C625C">
              <w:rPr>
                <w:rFonts w:ascii="Times New Roman" w:hAnsi="Times New Roman" w:cs="Times New Roman"/>
                <w:sz w:val="24"/>
              </w:rPr>
              <w:t>с целью выделения</w:t>
            </w:r>
            <w:r w:rsidR="001C625C">
              <w:rPr>
                <w:rFonts w:ascii="Times New Roman" w:hAnsi="Times New Roman" w:cs="Times New Roman"/>
                <w:sz w:val="24"/>
              </w:rPr>
              <w:t xml:space="preserve"> существенных</w:t>
            </w:r>
            <w:r w:rsidR="001C625C" w:rsidRPr="001C625C">
              <w:rPr>
                <w:rFonts w:ascii="Times New Roman" w:hAnsi="Times New Roman" w:cs="Times New Roman"/>
                <w:sz w:val="24"/>
              </w:rPr>
              <w:t xml:space="preserve"> признаков </w:t>
            </w:r>
          </w:p>
          <w:p w:rsidR="004F2001" w:rsidRPr="001C625C" w:rsidRDefault="001C625C" w:rsidP="001C62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C625C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C625C" w:rsidRPr="00FD6B07" w:rsidRDefault="002E6962" w:rsidP="001C62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625C" w:rsidRPr="001C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 достаточной полнотой и точностью выражать свои мысли</w:t>
            </w:r>
            <w:r w:rsidR="000E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625C" w:rsidRPr="001C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C4" w:rsidRDefault="00BA574A" w:rsidP="00C8662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="000D17E1"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предыдущим темам</w:t>
            </w:r>
            <w:r w:rsidR="002578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62D" w:rsidRPr="002578C4" w:rsidRDefault="00C8662D" w:rsidP="00C8662D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78C4">
              <w:rPr>
                <w:rFonts w:ascii="Times New Roman" w:hAnsi="Times New Roman"/>
                <w:i/>
                <w:sz w:val="24"/>
                <w:szCs w:val="24"/>
              </w:rPr>
              <w:t>Активизация сравнения, обобщения знаний об изученных странах, и познавательных процессов (внимания, памяти).</w:t>
            </w:r>
          </w:p>
          <w:p w:rsidR="006D6C7D" w:rsidRDefault="00620B4C" w:rsidP="006D6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2578C4">
              <w:rPr>
                <w:rFonts w:ascii="Times New Roman" w:hAnsi="Times New Roman" w:cs="Times New Roman"/>
                <w:i/>
                <w:sz w:val="24"/>
              </w:rPr>
              <w:t>Активизирует учебную деятельность учащихся для определения недостающего знания и для постановки проблем</w:t>
            </w:r>
            <w:r w:rsidR="00BA574A">
              <w:rPr>
                <w:rFonts w:ascii="Times New Roman" w:hAnsi="Times New Roman" w:cs="Times New Roman"/>
                <w:i/>
                <w:sz w:val="24"/>
              </w:rPr>
              <w:t>н</w:t>
            </w:r>
            <w:r w:rsidRPr="002578C4">
              <w:rPr>
                <w:rFonts w:ascii="Times New Roman" w:hAnsi="Times New Roman" w:cs="Times New Roman"/>
                <w:i/>
                <w:sz w:val="24"/>
              </w:rPr>
              <w:t>ой задачи, которую надо решить</w:t>
            </w:r>
            <w:r w:rsidR="006D6C7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A574A" w:rsidRDefault="00BA574A" w:rsidP="006D6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CA78E8">
              <w:rPr>
                <w:rFonts w:ascii="Times New Roman" w:hAnsi="Times New Roman" w:cs="Times New Roman"/>
                <w:sz w:val="20"/>
                <w:szCs w:val="24"/>
              </w:rPr>
              <w:t xml:space="preserve">ы изучили 2 крупных </w:t>
            </w:r>
            <w:r w:rsidRPr="00BA574A">
              <w:rPr>
                <w:rFonts w:ascii="Times New Roman" w:hAnsi="Times New Roman" w:cs="Times New Roman"/>
                <w:sz w:val="20"/>
                <w:szCs w:val="24"/>
              </w:rPr>
              <w:t xml:space="preserve">государства – это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Древний Египет и Междуречье</w:t>
            </w:r>
            <w:r w:rsidRPr="00BA574A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  <w:p w:rsidR="00F4127F" w:rsidRPr="00BA574A" w:rsidRDefault="00F4127F" w:rsidP="00F412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A574A">
              <w:rPr>
                <w:rFonts w:ascii="Times New Roman" w:hAnsi="Times New Roman" w:cs="Times New Roman"/>
                <w:b/>
                <w:sz w:val="20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</w:t>
            </w:r>
          </w:p>
          <w:p w:rsidR="004F2001" w:rsidRDefault="00CA78E8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A7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Сделайте вывод по таблице.</w:t>
            </w:r>
          </w:p>
          <w:p w:rsidR="00CA78E8" w:rsidRDefault="00CA78E8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 заметили, что мы не заполнили еще одну колонку – это страна, о которой мы сегодня узнаем на уроке. Только название ее записано как-то странно и это не случайно.</w:t>
            </w:r>
          </w:p>
          <w:p w:rsidR="00CA78E8" w:rsidRPr="00CA78E8" w:rsidRDefault="00CA78E8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Попробуйте угадать ее название.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C4" w:rsidRDefault="00CA78E8" w:rsidP="00C866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таблицу, делают вывод.</w:t>
            </w:r>
          </w:p>
          <w:p w:rsidR="00C8662D" w:rsidRPr="002578C4" w:rsidRDefault="00C8662D" w:rsidP="00C8662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</w:rPr>
            </w:pPr>
            <w:r w:rsidRPr="002578C4">
              <w:rPr>
                <w:rFonts w:ascii="Times New Roman" w:hAnsi="Times New Roman" w:cs="Times New Roman"/>
                <w:i/>
                <w:sz w:val="24"/>
              </w:rPr>
              <w:t>Обсуждение и представление знаний, полученных на предыдущих уроках.</w:t>
            </w:r>
          </w:p>
          <w:p w:rsidR="00FD6B07" w:rsidRPr="002578C4" w:rsidRDefault="00FD6B07" w:rsidP="00FD6B07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и причины затруднения</w:t>
            </w:r>
          </w:p>
          <w:p w:rsidR="002E0335" w:rsidRPr="006F539C" w:rsidRDefault="00F3770E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</w:t>
            </w:r>
            <w:r w:rsidR="002E0335" w:rsidRPr="006F5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7147B4" w:rsidRDefault="00F82859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47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Организация анализа учащимися </w:t>
            </w:r>
            <w:r w:rsidRPr="007147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возникшей ситуации и на этой основе выявление места и причины затруднения, осознание того, в чем именно состоит недостаточность их знаний, умений или способностей.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6B" w:rsidRPr="00BC5A6B" w:rsidRDefault="00BC5A6B" w:rsidP="00BC5A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Финикийцы – мореплаватели.</w:t>
            </w:r>
            <w:r w:rsidRPr="00BC5A6B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</w:rPr>
              <w:t xml:space="preserve">Местоположение </w:t>
            </w:r>
            <w:r w:rsidRPr="00BC5A6B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</w:rPr>
              <w:lastRenderedPageBreak/>
              <w:t xml:space="preserve">страны. </w:t>
            </w:r>
            <w:r w:rsidRPr="00BC5A6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</w:rPr>
              <w:t>Занятия населения.</w:t>
            </w:r>
          </w:p>
          <w:p w:rsidR="004F2001" w:rsidRPr="00BC5A6B" w:rsidRDefault="004F2001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Проблемная ситуация. Объяснител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ьно-иллюстративный метод. </w:t>
            </w:r>
          </w:p>
          <w:p w:rsidR="002D10F5" w:rsidRDefault="002D10F5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2D10F5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0F5" w:rsidRDefault="002D10F5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Диалоговое взаимодействие. </w:t>
            </w: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09E" w:rsidRDefault="0058009E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001" w:rsidRPr="00A4490C" w:rsidRDefault="004F2001" w:rsidP="0058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8E" w:rsidRPr="00D26D8E" w:rsidRDefault="00D26D8E" w:rsidP="00FD325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6D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D26D8E" w:rsidRPr="00D26D8E" w:rsidRDefault="002E6962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6D8E" w:rsidRPr="00D26D8E">
              <w:rPr>
                <w:rFonts w:ascii="Times New Roman" w:hAnsi="Times New Roman"/>
                <w:sz w:val="24"/>
                <w:szCs w:val="24"/>
              </w:rPr>
              <w:t xml:space="preserve">оиск и </w:t>
            </w:r>
            <w:r w:rsidR="00D26D8E" w:rsidRPr="00D26D8E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необходимой информации</w:t>
            </w:r>
            <w:r w:rsidR="00D26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6D8E" w:rsidRPr="00D26D8E">
              <w:rPr>
                <w:rFonts w:ascii="Times New Roman" w:hAnsi="Times New Roman"/>
                <w:sz w:val="24"/>
                <w:szCs w:val="24"/>
              </w:rPr>
              <w:t>определение основ</w:t>
            </w:r>
            <w:r w:rsidR="00D26D8E">
              <w:rPr>
                <w:rFonts w:ascii="Times New Roman" w:hAnsi="Times New Roman"/>
                <w:sz w:val="24"/>
                <w:szCs w:val="24"/>
              </w:rPr>
              <w:t>ной и второстепенной информации,</w:t>
            </w:r>
            <w:r w:rsidR="00D26D8E" w:rsidRPr="00D26D8E">
              <w:rPr>
                <w:rFonts w:ascii="Times New Roman" w:hAnsi="Times New Roman"/>
                <w:sz w:val="24"/>
                <w:szCs w:val="24"/>
              </w:rPr>
              <w:t>восприятие текстов художественного</w:t>
            </w:r>
            <w:r w:rsidR="00D26D8E">
              <w:rPr>
                <w:rFonts w:ascii="Times New Roman" w:hAnsi="Times New Roman"/>
                <w:sz w:val="24"/>
                <w:szCs w:val="24"/>
              </w:rPr>
              <w:t xml:space="preserve"> стиля,</w:t>
            </w:r>
          </w:p>
          <w:p w:rsidR="00FD325E" w:rsidRDefault="00FD325E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25E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рассуждений, анализ истинности утверждений</w:t>
            </w:r>
            <w:r w:rsidR="00D26D8E">
              <w:rPr>
                <w:rFonts w:ascii="Times New Roman" w:hAnsi="Times New Roman"/>
                <w:sz w:val="24"/>
                <w:szCs w:val="24"/>
              </w:rPr>
              <w:t>.</w:t>
            </w:r>
            <w:r w:rsidR="002E6962">
              <w:rPr>
                <w:rFonts w:ascii="Times New Roman" w:hAnsi="Times New Roman"/>
                <w:sz w:val="24"/>
                <w:szCs w:val="24"/>
              </w:rPr>
              <w:t xml:space="preserve"> Выявление проблемы.</w:t>
            </w:r>
          </w:p>
          <w:p w:rsidR="00D26D8E" w:rsidRPr="00D26D8E" w:rsidRDefault="00D26D8E" w:rsidP="00FD325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6D8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D325E" w:rsidRPr="00FD325E" w:rsidRDefault="00FD325E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25E">
              <w:rPr>
                <w:rFonts w:ascii="Times New Roman" w:hAnsi="Times New Roman"/>
                <w:sz w:val="24"/>
                <w:szCs w:val="24"/>
              </w:rPr>
              <w:t xml:space="preserve">Сотрудничество с учителем. </w:t>
            </w:r>
          </w:p>
          <w:p w:rsidR="00FD325E" w:rsidRPr="00FD325E" w:rsidRDefault="00FD325E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25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4F2001" w:rsidRDefault="00FD325E" w:rsidP="00FD32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25E">
              <w:rPr>
                <w:rFonts w:ascii="Times New Roman" w:hAnsi="Times New Roman"/>
                <w:sz w:val="24"/>
                <w:szCs w:val="24"/>
              </w:rPr>
              <w:t>Предстоит для себя узнать о жизни древних финикийцев.</w:t>
            </w:r>
          </w:p>
          <w:p w:rsidR="00D26D8E" w:rsidRPr="00D26D8E" w:rsidRDefault="00D26D8E" w:rsidP="00FD32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6D8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D26D8E" w:rsidRPr="00D26D8E" w:rsidRDefault="002E6962" w:rsidP="00D26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E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 и осознание учащимся того, что уже усвоено и что еще подлежит усвоению</w:t>
            </w:r>
          </w:p>
          <w:p w:rsidR="00D26D8E" w:rsidRPr="00A4490C" w:rsidRDefault="00D26D8E" w:rsidP="00FD32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D" w:rsidRDefault="002E6962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определить тему урока, его цель и определить,</w:t>
            </w:r>
            <w:r w:rsidR="0071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тема </w:t>
            </w:r>
            <w:r w:rsidR="0071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звучит именно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6C7D" w:rsidRPr="00BC5A6B" w:rsidRDefault="003A216B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Слайд 2</w:t>
            </w:r>
          </w:p>
          <w:p w:rsidR="006D6C7D" w:rsidRPr="00CA78E8" w:rsidRDefault="006D6C7D" w:rsidP="006D6C7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Прочитайте эпиграф к уроку: </w:t>
            </w:r>
            <w:r w:rsidRPr="00BC5A6B">
              <w:rPr>
                <w:rFonts w:eastAsia="Times New Roman" w:cs="Times New Roman"/>
                <w:sz w:val="20"/>
                <w:szCs w:val="24"/>
                <w:lang w:eastAsia="ru-RU"/>
              </w:rPr>
              <w:t>«Древняя Финикия – страна морей. Её жители черпают богатства морей, из песка добывают сокровища!»</w:t>
            </w:r>
          </w:p>
          <w:p w:rsidR="006D6C7D" w:rsidRPr="00BC5A6B" w:rsidRDefault="00CA78E8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Какую</w:t>
            </w:r>
            <w:r w:rsidR="006D6C7D" w:rsidRPr="00BC5A6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информацию мы можем почерпнуть из данного эпиграфа?</w:t>
            </w:r>
          </w:p>
          <w:p w:rsidR="006D6C7D" w:rsidRPr="00BC5A6B" w:rsidRDefault="003A216B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Слайд 3</w:t>
            </w:r>
          </w:p>
          <w:p w:rsidR="006D6C7D" w:rsidRPr="00BC5A6B" w:rsidRDefault="006D6C7D" w:rsidP="006D6C7D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4"/>
                <w:lang w:eastAsia="ru-RU"/>
              </w:rPr>
            </w:pPr>
            <w:r w:rsidRPr="00BC5A6B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>Работа с иллюстрациями</w:t>
            </w: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60325</wp:posOffset>
                  </wp:positionV>
                  <wp:extent cx="850900" cy="800100"/>
                  <wp:effectExtent l="19050" t="0" r="6350" b="0"/>
                  <wp:wrapNone/>
                  <wp:docPr id="2" name="Рисунок 10" descr="http://im0-tub-ru.yandex.net/i?id=c32c6c23d8ecfc0fede84ae970f928b1-8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m0-tub-ru.yandex.net/i?id=c32c6c23d8ecfc0fede84ae970f928b1-8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798831</wp:posOffset>
                  </wp:positionH>
                  <wp:positionV relativeFrom="paragraph">
                    <wp:posOffset>149225</wp:posOffset>
                  </wp:positionV>
                  <wp:extent cx="662464" cy="495300"/>
                  <wp:effectExtent l="0" t="0" r="0" b="0"/>
                  <wp:wrapNone/>
                  <wp:docPr id="3" name="Рисунок 11" descr="The300Spartans &quot; Торговля и мореплавание финикий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The300Spartans &quot; Торговля и мореплавание финикий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25" cy="49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C5A6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ab/>
            </w: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6D6C7D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Что изображено на иллюстрациях?</w:t>
            </w: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Как называются люди, п</w:t>
            </w:r>
            <w:r w:rsidRPr="00BC5A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освятившие значительную часть своей жизни морским путешествиям?</w:t>
            </w:r>
          </w:p>
          <w:p w:rsidR="006D6C7D" w:rsidRPr="0016087F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Соотнесите эпиграф к уроку с иллюстрациями и сформулируйте тему урока.</w:t>
            </w:r>
            <w:r w:rsidR="0016087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6087F" w:rsidRPr="001608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Слайд 4</w:t>
            </w:r>
            <w:r w:rsidRPr="001608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6D6C7D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 что нам предстоит сегодня узнать?</w:t>
            </w:r>
          </w:p>
          <w:p w:rsidR="006D6C7D" w:rsidRPr="00BC5A6B" w:rsidRDefault="0016087F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Слайд 5</w:t>
            </w:r>
          </w:p>
          <w:p w:rsidR="006D6C7D" w:rsidRPr="00BC5A6B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5A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Почему же финикийцы считались лучшими мореплавателями древнего Востока?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5E" w:rsidRDefault="00FD325E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иллюстрациями.</w:t>
            </w:r>
          </w:p>
          <w:p w:rsidR="00FD325E" w:rsidRPr="00267B3B" w:rsidRDefault="00FD325E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B3B">
              <w:rPr>
                <w:rFonts w:ascii="Times New Roman" w:hAnsi="Times New Roman"/>
                <w:sz w:val="24"/>
                <w:szCs w:val="24"/>
              </w:rPr>
              <w:t xml:space="preserve">Предлагают темы </w:t>
            </w:r>
            <w:r w:rsidRPr="00267B3B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  <w:r w:rsidR="002E69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FD325E" w:rsidRDefault="002E6962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25E" w:rsidRPr="00267B3B">
              <w:rPr>
                <w:rFonts w:ascii="Times New Roman" w:hAnsi="Times New Roman"/>
                <w:sz w:val="24"/>
                <w:szCs w:val="24"/>
              </w:rPr>
              <w:t>Финикийцы- мореплаватели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D3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25E" w:rsidRDefault="002E6962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проблему.</w:t>
            </w:r>
          </w:p>
          <w:p w:rsidR="007147B4" w:rsidRPr="007147B4" w:rsidRDefault="00F34D08" w:rsidP="007147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гипотезы</w:t>
            </w:r>
            <w:r w:rsidR="007147B4" w:rsidRPr="007147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7B4" w:rsidRDefault="007147B4" w:rsidP="007147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7B4">
              <w:rPr>
                <w:rFonts w:ascii="Times New Roman" w:hAnsi="Times New Roman"/>
                <w:sz w:val="24"/>
                <w:szCs w:val="24"/>
              </w:rPr>
              <w:t>Взаимодействуют с учителем во время опроса, осуществляемого во фронтальном режиме.</w:t>
            </w:r>
          </w:p>
          <w:p w:rsidR="007147B4" w:rsidRPr="007147B4" w:rsidRDefault="007147B4" w:rsidP="007147B4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147B4">
              <w:rPr>
                <w:rFonts w:ascii="Times New Roman" w:hAnsi="Times New Roman"/>
                <w:i/>
                <w:sz w:val="24"/>
                <w:szCs w:val="24"/>
              </w:rPr>
              <w:t xml:space="preserve">Фиксируют шаг, на котором возникло затруднение, определяют,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причину затруднения.</w:t>
            </w:r>
          </w:p>
          <w:p w:rsidR="007147B4" w:rsidRPr="0023791E" w:rsidRDefault="007147B4" w:rsidP="007147B4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7B4" w:rsidRPr="007147B4" w:rsidRDefault="007147B4" w:rsidP="007147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7B4" w:rsidRPr="009E2618" w:rsidRDefault="007147B4" w:rsidP="00714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7B4" w:rsidRDefault="007147B4" w:rsidP="00FD32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2001" w:rsidRPr="00FD325E" w:rsidRDefault="004F2001" w:rsidP="00F82859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проекта выхода из затруднения</w:t>
            </w:r>
          </w:p>
          <w:p w:rsidR="002E0335" w:rsidRPr="006F539C" w:rsidRDefault="00CC35E4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5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2E0335" w:rsidRPr="006F5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BC5A6B" w:rsidRDefault="00BC5A6B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5A6B">
              <w:rPr>
                <w:rFonts w:ascii="Times New Roman" w:hAnsi="Times New Roman"/>
                <w:i/>
                <w:sz w:val="24"/>
                <w:szCs w:val="24"/>
              </w:rPr>
              <w:t>Постановка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BC5A6B" w:rsidRDefault="004F2001" w:rsidP="004756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33" w:rsidRPr="001D1C33" w:rsidRDefault="001D1C33" w:rsidP="001D1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Диалоговое взаимодействие</w:t>
            </w:r>
          </w:p>
          <w:p w:rsidR="001D1C33" w:rsidRDefault="001D1C33" w:rsidP="001D1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001" w:rsidRPr="00A4490C" w:rsidRDefault="001D1C33" w:rsidP="001D1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C" w:rsidRDefault="0063433C" w:rsidP="001D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63433C" w:rsidRPr="0063433C" w:rsidRDefault="0063433C" w:rsidP="001D1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</w:t>
            </w:r>
          </w:p>
          <w:p w:rsidR="001D1C33" w:rsidRDefault="001D1C33" w:rsidP="001D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1D1C33" w:rsidRPr="00FD325E" w:rsidRDefault="001D1C33" w:rsidP="001D1C3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25E">
              <w:rPr>
                <w:rFonts w:ascii="Times New Roman" w:hAnsi="Times New Roman"/>
                <w:sz w:val="24"/>
                <w:szCs w:val="24"/>
              </w:rPr>
              <w:t xml:space="preserve">Сотрудничество с учителем. </w:t>
            </w:r>
          </w:p>
          <w:p w:rsidR="001D1C33" w:rsidRPr="001D1C33" w:rsidRDefault="001D1C33" w:rsidP="001D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4F2001" w:rsidRPr="00A4490C" w:rsidRDefault="001D1C33" w:rsidP="001D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26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D" w:rsidRDefault="001D1C33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1D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Предлагает, исходя из темы, определить цель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способы работы.</w:t>
            </w:r>
          </w:p>
          <w:p w:rsidR="006D6C7D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Определите, исходя из темы урока цель нашей работы.</w:t>
            </w:r>
          </w:p>
          <w:p w:rsidR="006D6C7D" w:rsidRPr="00BC5A6B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>Знания можно получить двумя способами:</w:t>
            </w:r>
          </w:p>
          <w:p w:rsidR="006D6C7D" w:rsidRPr="00BC5A6B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>- выслушать рассказ учителя и попробовать его запомнить, так больше узнаешь, но мудрее не станешь;</w:t>
            </w:r>
          </w:p>
          <w:p w:rsidR="006D6C7D" w:rsidRPr="00BC5A6B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C5A6B">
              <w:rPr>
                <w:rFonts w:ascii="Times New Roman" w:hAnsi="Times New Roman"/>
                <w:sz w:val="20"/>
                <w:szCs w:val="24"/>
              </w:rPr>
              <w:t xml:space="preserve">- а можно постараться добыть знания самостоятельно, работая с разными историческими источниками. В результате и узнаешь новое и научишься сам добывать знания. </w:t>
            </w:r>
          </w:p>
          <w:p w:rsidR="004F2001" w:rsidRPr="00A4490C" w:rsidRDefault="006D6C7D" w:rsidP="006D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Выберите способ работы.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3" w:rsidRPr="006B6B4B" w:rsidRDefault="001D1C33" w:rsidP="006B6B4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BF">
              <w:rPr>
                <w:rFonts w:ascii="Times New Roman" w:hAnsi="Times New Roman"/>
                <w:sz w:val="24"/>
                <w:szCs w:val="24"/>
              </w:rPr>
              <w:t xml:space="preserve">Учащиеся определяют, </w:t>
            </w:r>
            <w:r>
              <w:rPr>
                <w:rFonts w:ascii="Times New Roman" w:hAnsi="Times New Roman"/>
                <w:sz w:val="24"/>
                <w:szCs w:val="24"/>
              </w:rPr>
              <w:t>что основной</w:t>
            </w:r>
            <w:r w:rsidRPr="005749BF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749BF">
              <w:rPr>
                <w:rFonts w:ascii="Times New Roman" w:hAnsi="Times New Roman"/>
                <w:sz w:val="24"/>
                <w:szCs w:val="24"/>
              </w:rPr>
              <w:t xml:space="preserve"> будет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знаний о занятиях и вкладе финикийцев в мировую культуру. </w:t>
            </w:r>
            <w:r w:rsidR="004756E3">
              <w:rPr>
                <w:rFonts w:ascii="Times New Roman" w:hAnsi="Times New Roman"/>
                <w:sz w:val="24"/>
                <w:szCs w:val="24"/>
              </w:rPr>
              <w:t>Выбирают способы работы.</w:t>
            </w:r>
            <w:r w:rsidRPr="00267B3B">
              <w:rPr>
                <w:rFonts w:ascii="Times New Roman" w:hAnsi="Times New Roman"/>
                <w:sz w:val="24"/>
                <w:szCs w:val="24"/>
              </w:rPr>
              <w:t xml:space="preserve"> Готовность к коллективной работе</w:t>
            </w:r>
            <w:r w:rsidR="006B6B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построения проекта</w:t>
            </w:r>
          </w:p>
          <w:p w:rsidR="002E0335" w:rsidRPr="006F539C" w:rsidRDefault="002E0335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5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B" w:rsidRPr="006B6B4B" w:rsidRDefault="006B6B4B" w:rsidP="006B6B4B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B6B4B">
              <w:rPr>
                <w:rFonts w:ascii="Times New Roman" w:hAnsi="Times New Roman"/>
                <w:i/>
                <w:sz w:val="24"/>
                <w:szCs w:val="24"/>
              </w:rPr>
              <w:t>Построение учащимися нового способа действий и формирование умений его применять как при решении задачи, вызвавшей затруднение.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B" w:rsidRPr="006B6B4B" w:rsidRDefault="006B6B4B" w:rsidP="006B6B4B">
            <w:pPr>
              <w:shd w:val="clear" w:color="auto" w:fill="FFFFFF"/>
              <w:spacing w:before="43" w:line="240" w:lineRule="auto"/>
              <w:ind w:left="28" w:right="6"/>
              <w:contextualSpacing/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</w:rPr>
            </w:pPr>
            <w:r w:rsidRPr="006B6B4B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</w:rPr>
              <w:t>Местоположение и географические особенности страны. Фини</w:t>
            </w:r>
            <w:r w:rsidRPr="006B6B4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</w:rPr>
              <w:t xml:space="preserve">кийские города Библ, </w:t>
            </w:r>
            <w:proofErr w:type="spellStart"/>
            <w:r w:rsidRPr="006B6B4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</w:rPr>
              <w:t>Сидон</w:t>
            </w:r>
            <w:proofErr w:type="spellEnd"/>
            <w:r w:rsidRPr="006B6B4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</w:rPr>
              <w:t xml:space="preserve">, Тир. Занятия населения. Торговля и </w:t>
            </w:r>
            <w:r w:rsidRPr="006B6B4B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</w:rPr>
              <w:t xml:space="preserve">пиратство. Финикийские колонии. Основание </w:t>
            </w:r>
            <w:r w:rsidRPr="006B6B4B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</w:rPr>
              <w:lastRenderedPageBreak/>
              <w:t>Карфагена. Путе</w:t>
            </w:r>
            <w:r w:rsidRPr="006B6B4B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</w:rPr>
              <w:t>шествия финикийцев. Плавание вокруг Африки. Создание фини</w:t>
            </w:r>
            <w:r w:rsidRPr="006B6B4B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</w:rPr>
              <w:t>кийцами алфавита, его особенности и значение.</w:t>
            </w:r>
          </w:p>
          <w:p w:rsidR="004F2001" w:rsidRPr="00A4490C" w:rsidRDefault="004F2001" w:rsidP="00B90C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7" w:rsidRDefault="002D10F5" w:rsidP="007A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Проблемный метод, </w:t>
            </w:r>
            <w:r w:rsidR="003A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частично-поисковый.</w:t>
            </w:r>
          </w:p>
          <w:p w:rsidR="004F2001" w:rsidRDefault="006208B1" w:rsidP="007A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Пропущенное слово.</w:t>
            </w:r>
          </w:p>
          <w:p w:rsidR="007A13B7" w:rsidRDefault="007A13B7" w:rsidP="007A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 историческими документам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</w:t>
            </w:r>
          </w:p>
          <w:p w:rsidR="007A13B7" w:rsidRDefault="00B90CEA" w:rsidP="007A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определения к термину</w:t>
            </w:r>
            <w:r w:rsidR="007A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CEA" w:rsidRPr="00A4490C" w:rsidRDefault="00B90CEA" w:rsidP="007A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ответ (постановка вопросов по теме и выход на задачи). Составление кластера.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B" w:rsidRDefault="006B6B4B" w:rsidP="006B6B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208B1" w:rsidRPr="006B6B4B" w:rsidRDefault="006208B1" w:rsidP="006B6B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2001" w:rsidRDefault="006B6B4B" w:rsidP="00620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B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</w:t>
            </w:r>
            <w:r w:rsidRPr="006B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2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логических операций сравнения, анализа, обобщения.</w:t>
            </w:r>
          </w:p>
          <w:p w:rsidR="00B20893" w:rsidRPr="006208B1" w:rsidRDefault="00226D8B" w:rsidP="00620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="006208B1" w:rsidRPr="0062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20893" w:rsidRPr="006208B1" w:rsidRDefault="006208B1" w:rsidP="00620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226D8B" w:rsidRPr="00620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правление своей деятельностью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226D8B" w:rsidRPr="00620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инициативность и самостоятельность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08B1" w:rsidRPr="006208B1" w:rsidRDefault="006208B1" w:rsidP="00620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6208B1" w:rsidRPr="00A4490C" w:rsidRDefault="006208B1" w:rsidP="00620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деятельность; навыки сотрудничества.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EA" w:rsidRPr="00B90CEA" w:rsidRDefault="00B90CEA" w:rsidP="00B90C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0CEA">
              <w:rPr>
                <w:rFonts w:ascii="Times New Roman" w:hAnsi="Times New Roman"/>
                <w:sz w:val="24"/>
                <w:szCs w:val="24"/>
              </w:rPr>
              <w:lastRenderedPageBreak/>
              <w:t>Орг</w:t>
            </w:r>
            <w:r w:rsidR="00A47379">
              <w:rPr>
                <w:rFonts w:ascii="Times New Roman" w:hAnsi="Times New Roman"/>
                <w:sz w:val="24"/>
                <w:szCs w:val="24"/>
              </w:rPr>
              <w:t>анизация самостоятельного изучения материала</w:t>
            </w:r>
            <w:r w:rsidRPr="00B90CEA">
              <w:rPr>
                <w:rFonts w:ascii="Times New Roman" w:hAnsi="Times New Roman"/>
                <w:sz w:val="24"/>
                <w:szCs w:val="24"/>
              </w:rPr>
              <w:t xml:space="preserve"> с выполнением заданий по группам (приложение 1)</w:t>
            </w:r>
            <w:r w:rsidR="006D6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23791E" w:rsidRDefault="006208B1" w:rsidP="00F871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B3B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свою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8717C">
              <w:rPr>
                <w:rFonts w:ascii="Times New Roman" w:hAnsi="Times New Roman"/>
                <w:sz w:val="24"/>
                <w:szCs w:val="24"/>
              </w:rPr>
              <w:t xml:space="preserve"> Решение (в группах) </w:t>
            </w:r>
            <w:r w:rsidR="00F8717C" w:rsidRPr="0023791E">
              <w:rPr>
                <w:rFonts w:ascii="Times New Roman" w:hAnsi="Times New Roman"/>
                <w:sz w:val="24"/>
                <w:szCs w:val="24"/>
              </w:rPr>
              <w:t>типовых заданий на новый способ действия</w:t>
            </w:r>
            <w:r w:rsidR="00F871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36" w:rsidRPr="000570CF" w:rsidTr="00D43E6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6" w:rsidRPr="00CC35E4" w:rsidRDefault="00CD2A36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6" w:rsidRPr="006F539C" w:rsidRDefault="00CD2A36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  <w:p w:rsidR="002E0335" w:rsidRPr="00CC35E4" w:rsidRDefault="006F539C" w:rsidP="006F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</w:t>
            </w:r>
            <w:r w:rsidR="002E0335" w:rsidRPr="00CC3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7379" w:rsidRDefault="00A47379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379">
              <w:rPr>
                <w:rFonts w:ascii="Times New Roman" w:hAnsi="Times New Roman"/>
                <w:i/>
                <w:sz w:val="24"/>
                <w:szCs w:val="24"/>
              </w:rPr>
              <w:t>Усвоение учащимися нового способа действия при решении типовых задач.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F34D08" w:rsidRDefault="00F34D08" w:rsidP="00A47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4D08">
              <w:rPr>
                <w:rFonts w:ascii="Times New Roman" w:hAnsi="Times New Roman"/>
                <w:i/>
                <w:sz w:val="24"/>
                <w:szCs w:val="24"/>
              </w:rPr>
              <w:t>Природно-климатические условия Финикии и влияние их на жизнь и устройство государства; главные занятия жителей страны, достижения и открытия народа этой страны.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8" w:rsidRDefault="00F34D08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картой.</w:t>
            </w: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17C" w:rsidRPr="00A4490C" w:rsidRDefault="00F8717C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взаимодейс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6D6C7D" w:rsidRDefault="006D6C7D" w:rsidP="006D6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B20893" w:rsidRDefault="006D6C7D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фактов, подтверждающих или опровергающих гипотезу</w:t>
            </w:r>
            <w:r w:rsidR="00F3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="00226D8B" w:rsidRPr="00F3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определения к термину</w:t>
            </w:r>
            <w:r w:rsidR="00F3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2CD" w:rsidRPr="002832CD" w:rsidRDefault="002832CD" w:rsidP="00F34D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34D08" w:rsidRDefault="003A216B" w:rsidP="00F87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Коррекция, </w:t>
            </w:r>
            <w:proofErr w:type="spellStart"/>
            <w:r w:rsidR="00F8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F8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17C" w:rsidRPr="00F8717C" w:rsidRDefault="00F8717C" w:rsidP="00F87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F8717C" w:rsidRDefault="00F8717C" w:rsidP="00F871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вопросов — инициативное сотрудничество в поиске и сборе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A36" w:rsidRPr="00A4490C" w:rsidRDefault="00CD2A36" w:rsidP="00CD2A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D" w:rsidRPr="00A47379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6D6C7D">
              <w:rPr>
                <w:rFonts w:ascii="Times New Roman" w:hAnsi="Times New Roman"/>
                <w:sz w:val="24"/>
                <w:szCs w:val="24"/>
              </w:rPr>
              <w:lastRenderedPageBreak/>
              <w:t>Беседа по вопросам самостоятельной работы</w:t>
            </w:r>
            <w:r w:rsidRPr="006D6C7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6087F">
              <w:rPr>
                <w:rFonts w:ascii="Times New Roman" w:hAnsi="Times New Roman"/>
                <w:b/>
                <w:sz w:val="20"/>
                <w:szCs w:val="24"/>
              </w:rPr>
              <w:t>Слайды 6-10</w:t>
            </w:r>
          </w:p>
          <w:p w:rsidR="006D6C7D" w:rsidRPr="00A47379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7379">
              <w:rPr>
                <w:rFonts w:ascii="Times New Roman" w:hAnsi="Times New Roman"/>
                <w:sz w:val="20"/>
                <w:szCs w:val="24"/>
              </w:rPr>
              <w:t>1) Что такое полис? Показать на карте крупные города-государства.</w:t>
            </w:r>
          </w:p>
          <w:p w:rsidR="006D6C7D" w:rsidRPr="00A47379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7379">
              <w:rPr>
                <w:rFonts w:ascii="Times New Roman" w:hAnsi="Times New Roman"/>
                <w:sz w:val="20"/>
                <w:szCs w:val="24"/>
              </w:rPr>
              <w:t xml:space="preserve">2)  </w:t>
            </w:r>
            <w:r w:rsidR="003A216B" w:rsidRPr="00A47379">
              <w:rPr>
                <w:rFonts w:ascii="Times New Roman" w:hAnsi="Times New Roman"/>
                <w:sz w:val="20"/>
                <w:szCs w:val="24"/>
              </w:rPr>
              <w:t>Что такое колонии?</w:t>
            </w:r>
          </w:p>
          <w:p w:rsidR="006D6C7D" w:rsidRPr="00A47379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7379">
              <w:rPr>
                <w:rFonts w:ascii="Times New Roman" w:hAnsi="Times New Roman"/>
                <w:sz w:val="20"/>
                <w:szCs w:val="24"/>
              </w:rPr>
              <w:t>3) Какое открытие сделали финикийцы?</w:t>
            </w:r>
          </w:p>
          <w:p w:rsidR="006D6C7D" w:rsidRPr="00A47379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7379">
              <w:rPr>
                <w:rFonts w:ascii="Times New Roman" w:hAnsi="Times New Roman"/>
                <w:sz w:val="20"/>
                <w:szCs w:val="24"/>
              </w:rPr>
              <w:t xml:space="preserve">4) </w:t>
            </w:r>
            <w:r w:rsidR="00086703" w:rsidRPr="00A47379">
              <w:rPr>
                <w:rFonts w:ascii="Times New Roman" w:hAnsi="Times New Roman"/>
                <w:sz w:val="20"/>
                <w:szCs w:val="24"/>
              </w:rPr>
              <w:t>Какими   изобретениями   древних  финикийцев  мы  пользуемся  до  сих  пор?</w:t>
            </w:r>
          </w:p>
          <w:p w:rsidR="006D6C7D" w:rsidRPr="00A47379" w:rsidRDefault="006D6C7D" w:rsidP="006D6C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7379">
              <w:rPr>
                <w:rFonts w:ascii="Times New Roman" w:hAnsi="Times New Roman"/>
                <w:sz w:val="20"/>
                <w:szCs w:val="24"/>
              </w:rPr>
              <w:t xml:space="preserve">5)  </w:t>
            </w:r>
            <w:r w:rsidR="00086703" w:rsidRPr="00A47379">
              <w:rPr>
                <w:rFonts w:ascii="Times New Roman" w:hAnsi="Times New Roman"/>
                <w:sz w:val="20"/>
                <w:szCs w:val="24"/>
              </w:rPr>
              <w:t>Назовите основные занятия финикийцев. Что же повлияло на выбор занятий древних финикийцев?</w:t>
            </w:r>
          </w:p>
          <w:p w:rsidR="00F34D08" w:rsidRDefault="006D6C7D" w:rsidP="00F34D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47379">
              <w:rPr>
                <w:rFonts w:ascii="Times New Roman" w:hAnsi="Times New Roman"/>
                <w:sz w:val="20"/>
                <w:szCs w:val="24"/>
              </w:rPr>
              <w:lastRenderedPageBreak/>
              <w:t>6) Почему финикийцы считались лучшими мореплавателями Востока?</w:t>
            </w:r>
          </w:p>
          <w:p w:rsidR="00F34D08" w:rsidRDefault="00F34D08" w:rsidP="00F34D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34D08">
              <w:rPr>
                <w:rFonts w:ascii="Times New Roman" w:hAnsi="Times New Roman"/>
                <w:b/>
                <w:sz w:val="20"/>
                <w:szCs w:val="24"/>
              </w:rPr>
              <w:t>Запись в тетрадь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F34D08" w:rsidRPr="00F34D08" w:rsidRDefault="00F34D08" w:rsidP="00F34D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34D08">
              <w:rPr>
                <w:rFonts w:ascii="Times New Roman" w:hAnsi="Times New Roman"/>
                <w:b/>
                <w:sz w:val="20"/>
                <w:szCs w:val="24"/>
              </w:rPr>
              <w:t>полис</w:t>
            </w:r>
            <w:r w:rsidRPr="00F34D08">
              <w:rPr>
                <w:rFonts w:ascii="Times New Roman" w:hAnsi="Times New Roman"/>
                <w:sz w:val="20"/>
                <w:szCs w:val="24"/>
              </w:rPr>
              <w:t xml:space="preserve"> -  «город-государство»</w:t>
            </w:r>
          </w:p>
          <w:p w:rsidR="00F34D08" w:rsidRDefault="00F34D08" w:rsidP="00F34D0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</w:t>
            </w:r>
            <w:r w:rsidRPr="00F34D08">
              <w:rPr>
                <w:rFonts w:ascii="Times New Roman" w:hAnsi="Times New Roman"/>
                <w:b/>
                <w:sz w:val="20"/>
                <w:szCs w:val="24"/>
              </w:rPr>
              <w:t>олония</w:t>
            </w:r>
            <w:r w:rsidRPr="00F34D08">
              <w:rPr>
                <w:rFonts w:ascii="Times New Roman" w:hAnsi="Times New Roman"/>
                <w:sz w:val="20"/>
                <w:szCs w:val="24"/>
              </w:rPr>
              <w:t xml:space="preserve"> – поселение</w:t>
            </w:r>
          </w:p>
          <w:p w:rsidR="004F2001" w:rsidRPr="007A3798" w:rsidRDefault="00086703" w:rsidP="007A379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Теперь мы можем закончить заполнение таблицы</w:t>
            </w:r>
            <w:r w:rsidR="002D10F5">
              <w:rPr>
                <w:rFonts w:ascii="Times New Roman" w:hAnsi="Times New Roman"/>
                <w:sz w:val="20"/>
                <w:szCs w:val="24"/>
              </w:rPr>
              <w:t>, начатую в начале урока. Сделаем вывод по таблице.</w:t>
            </w:r>
            <w:r w:rsidR="0016087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70E" w:rsidRPr="00F3770E">
              <w:rPr>
                <w:rFonts w:ascii="Times New Roman" w:hAnsi="Times New Roman"/>
                <w:b/>
                <w:sz w:val="20"/>
                <w:szCs w:val="24"/>
              </w:rPr>
              <w:t>Слайд 1</w:t>
            </w:r>
            <w:r w:rsidR="0016087F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F3770E" w:rsidRPr="00F3770E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6D6C7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результатов работы. Ответы учащихся.</w:t>
            </w:r>
          </w:p>
          <w:p w:rsidR="00A47379" w:rsidRPr="0023791E" w:rsidRDefault="00A47379" w:rsidP="00A47379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798" w:rsidRPr="000570CF" w:rsidTr="005C552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98" w:rsidRPr="00267B3B" w:rsidRDefault="007A3798" w:rsidP="007A379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B3B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7A3798" w:rsidRPr="00A4490C" w:rsidRDefault="00F3770E" w:rsidP="007A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7A3798" w:rsidRPr="00CC3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98" w:rsidRPr="00A66F94" w:rsidRDefault="007A3798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66F94">
              <w:rPr>
                <w:rFonts w:ascii="Times New Roman" w:hAnsi="Times New Roman" w:cs="Times New Roman"/>
                <w:sz w:val="24"/>
              </w:rPr>
              <w:t>Слово учителя: Сейчас мы с вами немного отдохнем и проведем небольшую зарядку. Я буду говорить фразу, если она верная вы встаете на носочки и тянетесь, если я говорю неверную фразу, вы делаете наклон вперед.</w:t>
            </w:r>
          </w:p>
          <w:p w:rsidR="007A3798" w:rsidRPr="00A66F94" w:rsidRDefault="007A3798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66F94">
              <w:rPr>
                <w:rFonts w:ascii="Times New Roman" w:hAnsi="Times New Roman" w:cs="Times New Roman"/>
                <w:sz w:val="24"/>
              </w:rPr>
              <w:t>Финикийцы за</w:t>
            </w:r>
            <w:r>
              <w:rPr>
                <w:rFonts w:ascii="Times New Roman" w:hAnsi="Times New Roman" w:cs="Times New Roman"/>
                <w:sz w:val="24"/>
              </w:rPr>
              <w:t>нимались земледелием. (Наклоны)</w:t>
            </w:r>
          </w:p>
          <w:p w:rsidR="007A3798" w:rsidRPr="00A66F94" w:rsidRDefault="007A3798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66F94">
              <w:rPr>
                <w:rFonts w:ascii="Times New Roman" w:hAnsi="Times New Roman" w:cs="Times New Roman"/>
                <w:sz w:val="24"/>
              </w:rPr>
              <w:t>Финикийцы были хорошими мореплавателями. (Тянуться)</w:t>
            </w:r>
          </w:p>
          <w:p w:rsidR="007A3798" w:rsidRDefault="007A3798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66F94">
              <w:rPr>
                <w:rFonts w:ascii="Times New Roman" w:hAnsi="Times New Roman" w:cs="Times New Roman"/>
                <w:sz w:val="24"/>
              </w:rPr>
              <w:t xml:space="preserve">В Финикии было много полноводных рек. (Наклоны) </w:t>
            </w:r>
          </w:p>
          <w:p w:rsidR="007A3798" w:rsidRPr="00A66F94" w:rsidRDefault="007A3798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66F94">
              <w:rPr>
                <w:rFonts w:ascii="Times New Roman" w:hAnsi="Times New Roman" w:cs="Times New Roman"/>
                <w:sz w:val="24"/>
              </w:rPr>
              <w:t>Поселения финикийцев на берегах Средиземного моря называются колониями. (Тянутся)</w:t>
            </w:r>
          </w:p>
          <w:p w:rsidR="007A3798" w:rsidRPr="007A3798" w:rsidRDefault="007A3798" w:rsidP="007A37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66F94">
              <w:rPr>
                <w:rFonts w:ascii="Times New Roman" w:hAnsi="Times New Roman" w:cs="Times New Roman"/>
                <w:sz w:val="24"/>
              </w:rPr>
              <w:t>Финикия находилась на севере Африки (Наклоны)</w:t>
            </w: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самопроверкой по эталону.</w:t>
            </w:r>
          </w:p>
          <w:p w:rsidR="002E0335" w:rsidRPr="00CC35E4" w:rsidRDefault="0063433C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2E0335" w:rsidRPr="00CC3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CD2A36" w:rsidRDefault="00CD2A36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2A36">
              <w:rPr>
                <w:rFonts w:ascii="Times New Roman" w:hAnsi="Times New Roman"/>
                <w:i/>
                <w:sz w:val="24"/>
                <w:szCs w:val="24"/>
              </w:rPr>
              <w:t>Применение нового знания в типовых заданиях.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226D8B" w:rsidRDefault="004060D5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финикийцев, колонии, алфавит.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9006F7" w:rsidP="0090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4060D5" w:rsidRDefault="004060D5" w:rsidP="00406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060D5" w:rsidRPr="00A4490C" w:rsidRDefault="004060D5" w:rsidP="00406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F7" w:rsidRDefault="009006F7" w:rsidP="000B058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самостоятельного выполнения</w:t>
            </w:r>
            <w:r w:rsidRPr="0023791E">
              <w:rPr>
                <w:rFonts w:ascii="Times New Roman" w:hAnsi="Times New Roman"/>
                <w:sz w:val="24"/>
                <w:szCs w:val="24"/>
              </w:rPr>
              <w:t xml:space="preserve"> учащимися типовых заданий на новый способ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самопроверки по эталону.</w:t>
            </w:r>
          </w:p>
          <w:p w:rsidR="005C7591" w:rsidRPr="005C7591" w:rsidRDefault="0016087F" w:rsidP="000B058A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Слайд 12-13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тест: итоговый контроль по теме «Финикийские мореплаватели»   </w:t>
            </w:r>
          </w:p>
          <w:p w:rsidR="000B058A" w:rsidRPr="000B058A" w:rsidRDefault="009006F7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58A" w:rsidRPr="000B058A">
              <w:rPr>
                <w:rFonts w:ascii="Times New Roman" w:hAnsi="Times New Roman" w:cs="Times New Roman"/>
                <w:sz w:val="20"/>
                <w:szCs w:val="20"/>
              </w:rPr>
              <w:t>.  Финикийские купцы привозили в разные страны мира: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>1)  дерево, пурпурные ткани, стекло, рабов, оливковое масло, вино;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 xml:space="preserve">2)  зерно, финики, шкуры, глиняную посуду;                                                                  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 xml:space="preserve"> 3)  зерно, сладости, фрукты, папирус, серебро.</w:t>
            </w:r>
          </w:p>
          <w:p w:rsidR="000B058A" w:rsidRPr="000B058A" w:rsidRDefault="009006F7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8A" w:rsidRPr="000B058A">
              <w:rPr>
                <w:rFonts w:ascii="Times New Roman" w:hAnsi="Times New Roman" w:cs="Times New Roman"/>
                <w:sz w:val="20"/>
                <w:szCs w:val="20"/>
              </w:rPr>
              <w:t>.  Финикийцы основывали свои колонии – поселения для: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 ведения военных действий с местным населением;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>2)  оживления торговли с другими странами и подготовки к новым, более далёким путешествиям;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>3)  распространения своего образа жизни среди местного населения.</w:t>
            </w:r>
          </w:p>
          <w:p w:rsidR="000B058A" w:rsidRPr="000B058A" w:rsidRDefault="009006F7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058A" w:rsidRPr="000B058A">
              <w:rPr>
                <w:rFonts w:ascii="Times New Roman" w:hAnsi="Times New Roman" w:cs="Times New Roman"/>
                <w:sz w:val="20"/>
                <w:szCs w:val="20"/>
              </w:rPr>
              <w:t>.  Система письма, используемая жителями Финикии, называется: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>1)  клинопись;</w:t>
            </w:r>
          </w:p>
          <w:p w:rsidR="000B058A" w:rsidRPr="000B058A" w:rsidRDefault="000B058A" w:rsidP="000B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58A">
              <w:rPr>
                <w:rFonts w:ascii="Times New Roman" w:hAnsi="Times New Roman" w:cs="Times New Roman"/>
                <w:sz w:val="20"/>
                <w:szCs w:val="20"/>
              </w:rPr>
              <w:t>2)  иероглифическое письмо;</w:t>
            </w:r>
          </w:p>
          <w:p w:rsidR="004F2001" w:rsidRDefault="009006F7" w:rsidP="009006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 алфавит.</w:t>
            </w:r>
          </w:p>
          <w:p w:rsidR="009006F7" w:rsidRDefault="009006F7" w:rsidP="009006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 к тесту:</w:t>
            </w:r>
          </w:p>
          <w:p w:rsidR="009006F7" w:rsidRPr="009006F7" w:rsidRDefault="009006F7" w:rsidP="009006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1-1, 2-2, 3-3.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9006F7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теста. Самопроверка.</w:t>
            </w: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Включение в систему знаний и повторение</w:t>
            </w:r>
          </w:p>
          <w:p w:rsidR="002E0335" w:rsidRPr="00CC35E4" w:rsidRDefault="0063433C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2E0335" w:rsidRPr="00CC3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FA0A92" w:rsidRDefault="00FA0A92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A92">
              <w:rPr>
                <w:rFonts w:ascii="Times New Roman" w:hAnsi="Times New Roman"/>
                <w:i/>
                <w:sz w:val="24"/>
                <w:szCs w:val="24"/>
              </w:rPr>
              <w:t>Повторение и закрепление ранее изученного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226D8B" w:rsidRDefault="007B54EA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Финикийцы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 w:rsidRPr="00226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лучшие мореплаватели древнего Востока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FA0A92" w:rsidP="00F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ПОПС - формула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FA0A92" w:rsidRDefault="00FA0A92" w:rsidP="00FA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A0A92" w:rsidRPr="00A4490C" w:rsidRDefault="00FA0A92" w:rsidP="00F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2" w:rsidRPr="00FA0A92" w:rsidRDefault="00FA0A92" w:rsidP="00FA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вопрос: «Почему же финикийцы считались лучшими мореплавателями древнего Востока?»</w:t>
            </w:r>
          </w:p>
          <w:p w:rsidR="00FA0A92" w:rsidRPr="005C7591" w:rsidRDefault="0016087F" w:rsidP="0040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Слайд 14</w:t>
            </w:r>
          </w:p>
          <w:p w:rsidR="004060D5" w:rsidRPr="00FA0A92" w:rsidRDefault="004060D5" w:rsidP="0040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«Я считаю, что…».</w:t>
            </w:r>
          </w:p>
          <w:p w:rsidR="004060D5" w:rsidRPr="00FA0A92" w:rsidRDefault="004060D5" w:rsidP="0040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«Потому что …».</w:t>
            </w:r>
          </w:p>
          <w:p w:rsidR="004060D5" w:rsidRPr="00FA0A92" w:rsidRDefault="004060D5" w:rsidP="0040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«Я могу это доказать это на примере …».</w:t>
            </w:r>
          </w:p>
          <w:p w:rsidR="004060D5" w:rsidRPr="00FA0A92" w:rsidRDefault="004060D5" w:rsidP="0040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«Исходя из этого, я делаю вывод о том, что…».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FA0A92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предложения.</w:t>
            </w:r>
          </w:p>
        </w:tc>
      </w:tr>
      <w:tr w:rsidR="006D6C7D" w:rsidRPr="000570CF" w:rsidTr="006D6C7D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1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учебной деятельности</w:t>
            </w:r>
          </w:p>
          <w:p w:rsidR="002E0335" w:rsidRPr="00CC35E4" w:rsidRDefault="00F3770E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2E0335" w:rsidRPr="00CC3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FA0A92" w:rsidRDefault="007B54EA" w:rsidP="007B5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7B54EA">
              <w:rPr>
                <w:rFonts w:ascii="Times New Roman" w:hAnsi="Times New Roman"/>
                <w:i/>
                <w:iCs/>
                <w:sz w:val="24"/>
                <w:szCs w:val="24"/>
              </w:rPr>
              <w:t>ыявлен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Pr="007B54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уровня осознания содержания пройденного.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226D8B" w:rsidRDefault="004F2001" w:rsidP="005C7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Pr="00A4490C" w:rsidRDefault="007B54EA" w:rsidP="005C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«Плюс – минус – интересно»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91" w:rsidRPr="00FA0A92" w:rsidRDefault="005C7591" w:rsidP="005C7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5C7591" w:rsidRPr="00A4490C" w:rsidRDefault="005C7591" w:rsidP="005C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Default="007B54EA" w:rsidP="005C759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устно выполнить упражнение.</w:t>
            </w:r>
          </w:p>
          <w:p w:rsidR="00D01A5E" w:rsidRPr="00D01A5E" w:rsidRDefault="00D01A5E" w:rsidP="005C759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5E">
              <w:rPr>
                <w:rFonts w:ascii="Times New Roman" w:hAnsi="Times New Roman"/>
                <w:b/>
                <w:sz w:val="20"/>
                <w:szCs w:val="24"/>
              </w:rPr>
              <w:t>Слайд 1</w:t>
            </w:r>
            <w:r w:rsidR="0016087F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1" w:rsidRDefault="005C759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  <w:p w:rsidR="00D01A5E" w:rsidRPr="00D01A5E" w:rsidRDefault="00D01A5E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1A5E" w:rsidRPr="000570CF" w:rsidTr="00A76EB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E" w:rsidRPr="00267B3B" w:rsidRDefault="00D01A5E" w:rsidP="00D01A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B3B">
              <w:rPr>
                <w:rFonts w:ascii="Times New Roman" w:hAnsi="Times New Roman"/>
                <w:sz w:val="24"/>
                <w:szCs w:val="24"/>
              </w:rPr>
              <w:t>Домашнее задание (по выбору)</w:t>
            </w:r>
          </w:p>
          <w:p w:rsidR="00146F05" w:rsidRDefault="00146F05" w:rsidP="007A3798">
            <w:pPr>
              <w:pStyle w:val="a4"/>
              <w:spacing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15.</w:t>
            </w:r>
          </w:p>
          <w:p w:rsidR="00D01A5E" w:rsidRPr="00267B3B" w:rsidRDefault="00D01A5E" w:rsidP="00D01A5E">
            <w:pPr>
              <w:pStyle w:val="a4"/>
              <w:numPr>
                <w:ilvl w:val="0"/>
                <w:numId w:val="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Сочинение: «Письмо из прошлого</w:t>
            </w:r>
            <w:r w:rsidR="00146F0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первого лица - мореплавателя, пирата, стеклодува, рыбак, ловца раковин)</w:t>
            </w:r>
            <w:r w:rsidRPr="00267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A5E" w:rsidRPr="00146F05" w:rsidRDefault="00146F05" w:rsidP="00146F05">
            <w:pPr>
              <w:pStyle w:val="a4"/>
              <w:numPr>
                <w:ilvl w:val="0"/>
                <w:numId w:val="4"/>
              </w:num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Написать письмо другу по-финикийски.</w:t>
            </w:r>
          </w:p>
        </w:tc>
      </w:tr>
      <w:tr w:rsidR="004F2001" w:rsidRPr="000570CF" w:rsidTr="006D6C7D">
        <w:trPr>
          <w:trHeight w:val="36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01" w:rsidRPr="00A4490C" w:rsidRDefault="004F2001" w:rsidP="0058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</w:tr>
      <w:tr w:rsidR="006208B1" w:rsidRPr="000570CF" w:rsidTr="006D6C7D">
        <w:trPr>
          <w:trHeight w:val="57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образом данный урок будет содействовать реализации новых ФГОС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001" w:rsidRPr="00A4490C" w:rsidRDefault="00D01A5E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Урок способствует развитию</w:t>
            </w:r>
            <w:r w:rsidRPr="00FC5CF5">
              <w:rPr>
                <w:rFonts w:ascii="Times New Roman" w:hAnsi="Times New Roman"/>
                <w:sz w:val="24"/>
              </w:rPr>
              <w:t xml:space="preserve">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 </w:t>
            </w:r>
            <w:r>
              <w:rPr>
                <w:rFonts w:ascii="Times New Roman" w:hAnsi="Times New Roman"/>
                <w:sz w:val="24"/>
              </w:rPr>
              <w:t>Кроме того, обучающиеся овладеют</w:t>
            </w:r>
            <w:r w:rsidRPr="00FC5CF5">
              <w:rPr>
                <w:rFonts w:ascii="Times New Roman" w:hAnsi="Times New Roman"/>
                <w:sz w:val="24"/>
              </w:rPr>
              <w:t xml:space="preserve"> ключевыми знаниями, умениями, способами деятельности, </w:t>
            </w:r>
            <w:r>
              <w:rPr>
                <w:rFonts w:ascii="Times New Roman" w:hAnsi="Times New Roman"/>
                <w:sz w:val="24"/>
              </w:rPr>
              <w:t>что позволит</w:t>
            </w:r>
            <w:r w:rsidRPr="00FC5CF5">
              <w:rPr>
                <w:rFonts w:ascii="Times New Roman" w:hAnsi="Times New Roman"/>
                <w:sz w:val="24"/>
              </w:rPr>
              <w:t xml:space="preserve"> применять их для решения новых задач.</w:t>
            </w:r>
          </w:p>
        </w:tc>
      </w:tr>
      <w:tr w:rsidR="006208B1" w:rsidRPr="000570CF" w:rsidTr="006D6C7D">
        <w:trPr>
          <w:trHeight w:val="57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Ресурсы, о</w:t>
            </w: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и материалы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A5E" w:rsidRPr="00E617AE" w:rsidRDefault="00D01A5E" w:rsidP="00D01A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проектор, интерактивная доска</w:t>
            </w:r>
          </w:p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B1" w:rsidRPr="000570CF" w:rsidTr="006D6C7D">
        <w:trPr>
          <w:trHeight w:val="57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учебной и дополнительной литературы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001" w:rsidRPr="00A4490C" w:rsidRDefault="00D01A5E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617AE">
              <w:rPr>
                <w:rFonts w:ascii="Times New Roman" w:hAnsi="Times New Roman"/>
                <w:sz w:val="24"/>
                <w:szCs w:val="24"/>
              </w:rPr>
              <w:t>чебник Ф.А. Михайловского «Всеобщая история.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мира»</w:t>
            </w:r>
          </w:p>
        </w:tc>
      </w:tr>
      <w:tr w:rsidR="006208B1" w:rsidRPr="000570CF" w:rsidTr="006D6C7D">
        <w:trPr>
          <w:trHeight w:val="57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использованные интернет-ресурсы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A5E" w:rsidRPr="00C1279C" w:rsidRDefault="00E24F1C" w:rsidP="00D01A5E">
            <w:pPr>
              <w:spacing w:line="240" w:lineRule="auto"/>
              <w:ind w:firstLine="426"/>
              <w:contextualSpacing/>
              <w:rPr>
                <w:sz w:val="24"/>
                <w:szCs w:val="24"/>
              </w:rPr>
            </w:pPr>
            <w:hyperlink r:id="rId7" w:history="1">
              <w:r w:rsidR="00D01A5E" w:rsidRPr="00C1279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http://nsportal.ru/shkola/istoriya/library/2013/11/14/finikiyskie-moreplavateli</w:t>
              </w:r>
            </w:hyperlink>
          </w:p>
          <w:p w:rsidR="00D01A5E" w:rsidRPr="00C1279C" w:rsidRDefault="00E24F1C" w:rsidP="00D01A5E">
            <w:pPr>
              <w:spacing w:line="240" w:lineRule="auto"/>
              <w:ind w:firstLine="426"/>
              <w:contextualSpacing/>
              <w:rPr>
                <w:sz w:val="24"/>
                <w:szCs w:val="24"/>
              </w:rPr>
            </w:pPr>
            <w:hyperlink r:id="rId8" w:history="1">
              <w:r w:rsidR="00D01A5E" w:rsidRPr="00C1279C">
                <w:rPr>
                  <w:rStyle w:val="a3"/>
                  <w:sz w:val="24"/>
                  <w:szCs w:val="24"/>
                </w:rPr>
                <w:t>http://kopilkaurokov.ru/istoriya/presentacii/urok-18-finikiiskiie-morieplavatieli</w:t>
              </w:r>
            </w:hyperlink>
          </w:p>
          <w:p w:rsidR="00D01A5E" w:rsidRPr="00F83E52" w:rsidRDefault="00E24F1C" w:rsidP="00D01A5E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01A5E" w:rsidRPr="00F83E5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http://festival.1september.ru/articles/524345/</w:t>
              </w:r>
            </w:hyperlink>
          </w:p>
          <w:p w:rsidR="004F2001" w:rsidRPr="00A4490C" w:rsidRDefault="00E24F1C" w:rsidP="00D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/2013/02/24/</w:t>
              </w:r>
              <w:proofErr w:type="spellStart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pril</w:t>
              </w:r>
              <w:proofErr w:type="spellEnd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1_</w:t>
              </w:r>
              <w:proofErr w:type="spellStart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finikiya</w:t>
              </w:r>
              <w:proofErr w:type="spellEnd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01A5E" w:rsidRPr="0038209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ppt</w:t>
              </w:r>
              <w:proofErr w:type="spellEnd"/>
            </w:hyperlink>
          </w:p>
        </w:tc>
      </w:tr>
      <w:tr w:rsidR="006208B1" w:rsidRPr="000570CF" w:rsidTr="006D6C7D">
        <w:trPr>
          <w:trHeight w:val="64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обеспечение урока </w:t>
            </w:r>
            <w:r w:rsidRPr="00A44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001" w:rsidRPr="00A4490C" w:rsidRDefault="00D01A5E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групповой работы с учебным материалом и документами</w:t>
            </w:r>
            <w:r w:rsidRPr="008E50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F20">
              <w:rPr>
                <w:rFonts w:ascii="Times New Roman" w:hAnsi="Times New Roman"/>
                <w:sz w:val="24"/>
                <w:szCs w:val="24"/>
              </w:rPr>
              <w:t>ММ-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208B1" w:rsidRPr="000570CF" w:rsidTr="006D6C7D">
        <w:trPr>
          <w:trHeight w:val="57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</w:t>
            </w:r>
            <w:r w:rsidR="006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педагогические технологии, </w:t>
            </w: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A5E" w:rsidRDefault="00643A8A" w:rsidP="00D01A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  <w:r w:rsidR="00D01A5E">
              <w:rPr>
                <w:rFonts w:ascii="Times New Roman" w:hAnsi="Times New Roman"/>
                <w:sz w:val="24"/>
                <w:szCs w:val="24"/>
              </w:rPr>
              <w:t xml:space="preserve"> и ИКТ, </w:t>
            </w:r>
            <w:proofErr w:type="spellStart"/>
            <w:r w:rsidR="00D01A5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D01A5E">
              <w:rPr>
                <w:rFonts w:ascii="Times New Roman" w:hAnsi="Times New Roman"/>
                <w:sz w:val="24"/>
                <w:szCs w:val="24"/>
              </w:rPr>
              <w:t xml:space="preserve"> технологии, технология дифференцированного обучения, критического мышления</w:t>
            </w:r>
          </w:p>
          <w:p w:rsidR="00D01A5E" w:rsidRDefault="00D01A5E" w:rsidP="00D01A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Проблемный, о</w:t>
            </w:r>
            <w:r w:rsidRPr="002C3D89">
              <w:rPr>
                <w:rFonts w:ascii="Times New Roman" w:hAnsi="Times New Roman"/>
                <w:sz w:val="24"/>
                <w:szCs w:val="24"/>
              </w:rPr>
              <w:t>бъяснительно – иллюстративный</w:t>
            </w:r>
            <w:r w:rsidR="00643A8A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6F539C">
              <w:rPr>
                <w:rFonts w:ascii="Times New Roman" w:hAnsi="Times New Roman"/>
                <w:sz w:val="24"/>
                <w:szCs w:val="24"/>
              </w:rPr>
              <w:t>, частично-поисковый метод</w:t>
            </w:r>
          </w:p>
          <w:p w:rsidR="00D01A5E" w:rsidRDefault="00D01A5E" w:rsidP="00D01A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Приемы: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прием целеполагания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постановка вопроса по теме и выход на задачи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кластер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составление рассказа (д/з)</w:t>
            </w:r>
          </w:p>
          <w:p w:rsidR="00D01A5E" w:rsidRPr="00FC5CF5" w:rsidRDefault="00D01A5E" w:rsidP="00D01A5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  <w:p w:rsidR="004F2001" w:rsidRDefault="00D01A5E" w:rsidP="00146F0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F5">
              <w:rPr>
                <w:rFonts w:ascii="Times New Roman" w:hAnsi="Times New Roman"/>
                <w:sz w:val="24"/>
                <w:szCs w:val="24"/>
              </w:rPr>
              <w:t>самостоятельное достраивание с восполнением недостающих компонентов</w:t>
            </w:r>
          </w:p>
          <w:p w:rsidR="00146F05" w:rsidRPr="00146F05" w:rsidRDefault="00146F05" w:rsidP="00146F0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«плюс-минус»</w:t>
            </w:r>
          </w:p>
        </w:tc>
      </w:tr>
      <w:tr w:rsidR="006208B1" w:rsidRPr="000570CF" w:rsidTr="006D6C7D">
        <w:trPr>
          <w:trHeight w:val="57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на использование ресурса (да, нет), описание ограничений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001" w:rsidRPr="00A4490C" w:rsidRDefault="00D01A5E" w:rsidP="006F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08B1" w:rsidRPr="000570CF" w:rsidTr="006D6C7D">
        <w:trPr>
          <w:trHeight w:val="1319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001" w:rsidRPr="00A4490C" w:rsidRDefault="004F2001" w:rsidP="0058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необходимая информация</w:t>
            </w:r>
          </w:p>
        </w:tc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001" w:rsidRPr="00A4490C" w:rsidRDefault="00D01A5E" w:rsidP="006F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A4490C" w:rsidRDefault="004F2001" w:rsidP="004F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01" w:rsidRPr="000570CF" w:rsidRDefault="004F2001" w:rsidP="004F2001">
      <w:pPr>
        <w:rPr>
          <w:rFonts w:ascii="Times New Roman" w:hAnsi="Times New Roman" w:cs="Times New Roman"/>
          <w:sz w:val="28"/>
          <w:szCs w:val="28"/>
        </w:rPr>
      </w:pPr>
    </w:p>
    <w:p w:rsidR="00643A8A" w:rsidRDefault="00643A8A" w:rsidP="00643A8A"/>
    <w:p w:rsidR="00F3770E" w:rsidRDefault="00F3770E" w:rsidP="00643A8A"/>
    <w:p w:rsidR="00F3770E" w:rsidRDefault="00F3770E" w:rsidP="00643A8A"/>
    <w:p w:rsidR="00F3770E" w:rsidRDefault="00F3770E" w:rsidP="00643A8A"/>
    <w:p w:rsidR="00F3770E" w:rsidRDefault="00F3770E" w:rsidP="00643A8A"/>
    <w:p w:rsidR="00F3770E" w:rsidRDefault="00F3770E" w:rsidP="00643A8A"/>
    <w:p w:rsidR="00F3770E" w:rsidRDefault="00BA2950" w:rsidP="00BA2950">
      <w:pPr>
        <w:tabs>
          <w:tab w:val="left" w:pos="12975"/>
        </w:tabs>
      </w:pPr>
      <w:r>
        <w:tab/>
      </w:r>
    </w:p>
    <w:p w:rsidR="00BA2950" w:rsidRDefault="00BA2950" w:rsidP="00BA2950">
      <w:pPr>
        <w:tabs>
          <w:tab w:val="left" w:pos="12975"/>
        </w:tabs>
      </w:pPr>
    </w:p>
    <w:p w:rsidR="00BA2950" w:rsidRDefault="00BA2950" w:rsidP="00BA2950">
      <w:pPr>
        <w:tabs>
          <w:tab w:val="left" w:pos="12975"/>
        </w:tabs>
      </w:pPr>
    </w:p>
    <w:p w:rsidR="00BA2950" w:rsidRDefault="00BA2950" w:rsidP="00BA2950">
      <w:pPr>
        <w:tabs>
          <w:tab w:val="left" w:pos="12975"/>
        </w:tabs>
      </w:pPr>
      <w:bookmarkStart w:id="0" w:name="_GoBack"/>
      <w:bookmarkEnd w:id="0"/>
    </w:p>
    <w:p w:rsidR="00643A8A" w:rsidRPr="00F05ACA" w:rsidRDefault="00643A8A" w:rsidP="00643A8A">
      <w:pPr>
        <w:spacing w:line="240" w:lineRule="auto"/>
        <w:ind w:firstLine="426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05ACA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43A8A" w:rsidRDefault="00643A8A" w:rsidP="00643A8A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Финикийские города </w:t>
      </w:r>
    </w:p>
    <w:p w:rsidR="00643A8A" w:rsidRDefault="00643A8A" w:rsidP="00643A8A">
      <w:pPr>
        <w:spacing w:line="240" w:lineRule="auto"/>
        <w:ind w:left="76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§15 пункт 1 стр. 90-91, атлас: стр. 11 и выполните задания:</w:t>
      </w:r>
    </w:p>
    <w:p w:rsidR="00643A8A" w:rsidRPr="002920B6" w:rsidRDefault="00643A8A" w:rsidP="00643A8A">
      <w:pPr>
        <w:spacing w:line="240" w:lineRule="auto"/>
        <w:ind w:left="76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920B6">
        <w:rPr>
          <w:rFonts w:ascii="Times New Roman" w:hAnsi="Times New Roman"/>
          <w:sz w:val="24"/>
          <w:szCs w:val="24"/>
        </w:rPr>
        <w:t>Географическое положение и города Финикии.</w:t>
      </w:r>
    </w:p>
    <w:p w:rsidR="00643A8A" w:rsidRPr="002920B6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920B6">
        <w:rPr>
          <w:rFonts w:ascii="Times New Roman" w:hAnsi="Times New Roman"/>
          <w:sz w:val="24"/>
          <w:szCs w:val="24"/>
        </w:rPr>
        <w:t>-Какой рельеф на территории Финикийского государства?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920B6">
        <w:rPr>
          <w:rFonts w:ascii="Times New Roman" w:hAnsi="Times New Roman"/>
          <w:sz w:val="24"/>
          <w:szCs w:val="24"/>
        </w:rPr>
        <w:t>-Обозначены ли на карте крупные реки, такие как Нил, Тигр или Е</w:t>
      </w:r>
      <w:r>
        <w:rPr>
          <w:rFonts w:ascii="Times New Roman" w:hAnsi="Times New Roman"/>
          <w:sz w:val="24"/>
          <w:szCs w:val="24"/>
        </w:rPr>
        <w:t>в</w:t>
      </w:r>
      <w:r w:rsidRPr="002920B6">
        <w:rPr>
          <w:rFonts w:ascii="Times New Roman" w:hAnsi="Times New Roman"/>
          <w:sz w:val="24"/>
          <w:szCs w:val="24"/>
        </w:rPr>
        <w:t>фрат?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-Покажите на карте крупные города Финикии. Почему там не нужна была сильная деспотическая власть и единое государство?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Прочитайте п. 1 стр. 91</w:t>
      </w:r>
      <w:r w:rsidRPr="002920B6">
        <w:rPr>
          <w:rFonts w:ascii="Times New Roman" w:hAnsi="Times New Roman"/>
          <w:sz w:val="24"/>
          <w:szCs w:val="24"/>
        </w:rPr>
        <w:t xml:space="preserve"> учебника, заполните схему</w:t>
      </w:r>
      <w:r>
        <w:rPr>
          <w:rFonts w:ascii="Times New Roman" w:hAnsi="Times New Roman"/>
          <w:sz w:val="24"/>
          <w:szCs w:val="24"/>
        </w:rPr>
        <w:t>,</w:t>
      </w:r>
      <w:r w:rsidRPr="002920B6">
        <w:rPr>
          <w:rFonts w:ascii="Times New Roman" w:hAnsi="Times New Roman"/>
          <w:sz w:val="24"/>
          <w:szCs w:val="24"/>
        </w:rPr>
        <w:t xml:space="preserve"> вставив, пропущенные слова</w:t>
      </w:r>
      <w:r>
        <w:rPr>
          <w:rFonts w:ascii="Times New Roman" w:hAnsi="Times New Roman"/>
          <w:sz w:val="24"/>
          <w:szCs w:val="24"/>
        </w:rPr>
        <w:t>:</w:t>
      </w:r>
    </w:p>
    <w:p w:rsidR="00643A8A" w:rsidRDefault="00E24F1C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231.75pt;margin-top:2.9pt;width:103.8pt;height:40.5pt;z-index:251710976">
            <v:textbox>
              <w:txbxContent>
                <w:p w:rsidR="00643A8A" w:rsidRPr="002920B6" w:rsidRDefault="00643A8A" w:rsidP="00643A8A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920B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Нет крупных </w:t>
                  </w:r>
                  <w:r w:rsidRPr="002F5081">
                    <w:rPr>
                      <w:rFonts w:ascii="Times New Roman" w:hAnsi="Times New Roman"/>
                      <w:i/>
                      <w:color w:val="9BBB59" w:themeColor="accent3"/>
                      <w:sz w:val="24"/>
                      <w:szCs w:val="24"/>
                    </w:rPr>
                    <w:t>рек</w:t>
                  </w:r>
                </w:p>
                <w:p w:rsidR="00643A8A" w:rsidRDefault="00643A8A" w:rsidP="00643A8A"/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5.5pt;margin-top:692.5pt;width:87pt;height:53.25pt;z-index:251706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" fillcolor="white [3201]" strokeweight=".5pt">
            <v:textbox>
              <w:txbxContent>
                <w:p w:rsidR="00643A8A" w:rsidRDefault="00643A8A" w:rsidP="00643A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Природные особенности Финикии</w:t>
                  </w:r>
                </w:p>
              </w:txbxContent>
            </v:textbox>
          </v:shape>
        </w:pict>
      </w:r>
    </w:p>
    <w:p w:rsidR="00643A8A" w:rsidRDefault="00E24F1C" w:rsidP="00643A8A">
      <w:pPr>
        <w:tabs>
          <w:tab w:val="left" w:pos="3240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8.05pt;margin-top:8.6pt;width:83.7pt;height:38.25pt;flip:y;z-index:251712000" o:connectortype="straight">
            <v:stroke endarrow="block"/>
          </v:shape>
        </w:pict>
      </w:r>
      <w:r w:rsidR="00643A8A">
        <w:rPr>
          <w:rFonts w:ascii="Times New Roman" w:hAnsi="Times New Roman"/>
          <w:sz w:val="24"/>
          <w:szCs w:val="24"/>
        </w:rPr>
        <w:tab/>
      </w:r>
    </w:p>
    <w:p w:rsidR="00643A8A" w:rsidRPr="002920B6" w:rsidRDefault="00E24F1C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34.8pt;margin-top:3.8pt;width:113.25pt;height:58.5pt;z-index:251707904">
            <v:textbox>
              <w:txbxContent>
                <w:p w:rsidR="00643A8A" w:rsidRPr="002920B6" w:rsidRDefault="00643A8A" w:rsidP="00643A8A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20B6">
                    <w:rPr>
                      <w:rFonts w:ascii="Times New Roman" w:hAnsi="Times New Roman"/>
                      <w:sz w:val="24"/>
                      <w:szCs w:val="24"/>
                    </w:rPr>
                    <w:t>Природные особенности Финикии</w:t>
                  </w:r>
                </w:p>
                <w:p w:rsidR="00643A8A" w:rsidRDefault="00643A8A" w:rsidP="00643A8A"/>
              </w:txbxContent>
            </v:textbox>
          </v:rect>
        </w:pict>
      </w:r>
    </w:p>
    <w:p w:rsidR="00643A8A" w:rsidRPr="002920B6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643A8A" w:rsidRPr="002920B6" w:rsidRDefault="00E24F1C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left:0;text-align:left;margin-left:148.05pt;margin-top:5.45pt;width:83.7pt;height:71.25pt;z-index:25171404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148.05pt;margin-top:5.45pt;width:83.7pt;height:14.25pt;z-index:2517130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231.75pt;margin-top:.2pt;width:154.05pt;height:40.5pt;z-index:251709952">
            <v:textbox>
              <w:txbxContent>
                <w:p w:rsidR="00643A8A" w:rsidRPr="002F5081" w:rsidRDefault="00643A8A" w:rsidP="00643A8A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2F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Нет  </w:t>
                  </w:r>
                  <w:r w:rsidRPr="002F5081">
                    <w:rPr>
                      <w:rFonts w:ascii="Times New Roman" w:hAnsi="Times New Roman"/>
                      <w:i/>
                      <w:color w:val="9BBB59" w:themeColor="accent3"/>
                      <w:sz w:val="24"/>
                      <w:szCs w:val="24"/>
                    </w:rPr>
                    <w:t>долин</w:t>
                  </w:r>
                  <w:r w:rsidRPr="002F5081">
                    <w:rPr>
                      <w:rFonts w:ascii="Times New Roman" w:hAnsi="Times New Roman"/>
                      <w:sz w:val="24"/>
                      <w:szCs w:val="24"/>
                    </w:rPr>
                    <w:t>с плодородными  почвами</w:t>
                  </w:r>
                </w:p>
                <w:p w:rsidR="00643A8A" w:rsidRDefault="00643A8A" w:rsidP="00643A8A"/>
              </w:txbxContent>
            </v:textbox>
          </v:rect>
        </w:pict>
      </w:r>
    </w:p>
    <w:p w:rsidR="00643A8A" w:rsidRDefault="00643A8A" w:rsidP="00643A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3A8A" w:rsidRDefault="00E24F1C" w:rsidP="00643A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4F1C"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231.75pt;margin-top:17.7pt;width:103.8pt;height:40.5pt;z-index:251708928">
            <v:textbox>
              <w:txbxContent>
                <w:p w:rsidR="00643A8A" w:rsidRPr="002F5081" w:rsidRDefault="00643A8A" w:rsidP="00643A8A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F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Мало места для </w:t>
                  </w:r>
                  <w:r w:rsidRPr="002F5081">
                    <w:rPr>
                      <w:rFonts w:ascii="Times New Roman" w:hAnsi="Times New Roman"/>
                      <w:i/>
                      <w:color w:val="9BBB59" w:themeColor="accent3"/>
                      <w:sz w:val="24"/>
                      <w:szCs w:val="24"/>
                    </w:rPr>
                    <w:t>пастбищ</w:t>
                  </w:r>
                </w:p>
                <w:p w:rsidR="00643A8A" w:rsidRDefault="00643A8A" w:rsidP="00643A8A"/>
              </w:txbxContent>
            </v:textbox>
          </v:rect>
        </w:pict>
      </w:r>
    </w:p>
    <w:p w:rsidR="00643A8A" w:rsidRDefault="00643A8A" w:rsidP="00643A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3A8A" w:rsidRDefault="00643A8A" w:rsidP="00643A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3A8A" w:rsidRPr="00726373" w:rsidRDefault="00D50ED0" w:rsidP="00643A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Назовите основные занятия финикийцев.</w:t>
      </w:r>
    </w:p>
    <w:p w:rsidR="00643A8A" w:rsidRDefault="00643A8A" w:rsidP="00643A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  Торговцы и пираты </w:t>
      </w:r>
    </w:p>
    <w:p w:rsidR="00643A8A" w:rsidRPr="00316F0E" w:rsidRDefault="00643A8A" w:rsidP="00643A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6F0E">
        <w:rPr>
          <w:rFonts w:ascii="Times New Roman" w:hAnsi="Times New Roman"/>
          <w:sz w:val="24"/>
          <w:szCs w:val="24"/>
        </w:rPr>
        <w:t>Прочитайте §15 пункт 2 стр. 91-92</w:t>
      </w:r>
      <w:r>
        <w:rPr>
          <w:rFonts w:ascii="Times New Roman" w:hAnsi="Times New Roman"/>
          <w:sz w:val="24"/>
          <w:szCs w:val="24"/>
        </w:rPr>
        <w:t>; атлас: стр. 11</w:t>
      </w:r>
      <w:r w:rsidRPr="00316F0E">
        <w:rPr>
          <w:rFonts w:ascii="Times New Roman" w:hAnsi="Times New Roman"/>
          <w:sz w:val="24"/>
          <w:szCs w:val="24"/>
        </w:rPr>
        <w:t>.</w:t>
      </w:r>
    </w:p>
    <w:p w:rsidR="00643A8A" w:rsidRPr="00AA0571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40B15"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hAnsi="Times New Roman"/>
          <w:sz w:val="24"/>
          <w:szCs w:val="24"/>
        </w:rPr>
        <w:t>Составьте кластер по теме: «Чем торговали финикийцы?»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Подтвердите примерами то, что о древних финикийцах не зря ходила дурная слава. Известно, что они почти не вели войн. Где же тогда они брали рабов? (стр. 91-92)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Сделайте вывод об изобретениях финикийцев.</w:t>
      </w:r>
    </w:p>
    <w:p w:rsidR="00643A8A" w:rsidRPr="00C40B15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  Финикийские колонии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16F0E">
        <w:rPr>
          <w:rFonts w:ascii="Times New Roman" w:hAnsi="Times New Roman"/>
          <w:sz w:val="24"/>
          <w:szCs w:val="24"/>
        </w:rPr>
        <w:t>Прочитайте §15 пункт 3 стр. 92-93; атлас стр. 11.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C2BE2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54"/>
        </w:rPr>
        <w:t>Задание</w:t>
      </w:r>
      <w:r w:rsidRPr="00FC2BE2">
        <w:rPr>
          <w:rFonts w:ascii="Times New Roman" w:eastAsiaTheme="minorEastAsia" w:hAnsi="Times New Roman"/>
          <w:color w:val="000000" w:themeColor="text1"/>
          <w:kern w:val="24"/>
          <w:sz w:val="24"/>
          <w:szCs w:val="54"/>
        </w:rPr>
        <w:t xml:space="preserve">: В названии 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54"/>
        </w:rPr>
        <w:t xml:space="preserve">темы выделите ключевые слова и </w:t>
      </w:r>
      <w:r w:rsidRPr="00FC2BE2">
        <w:rPr>
          <w:rFonts w:ascii="Times New Roman" w:eastAsiaTheme="minorEastAsia" w:hAnsi="Times New Roman"/>
          <w:color w:val="000000" w:themeColor="text1"/>
          <w:kern w:val="24"/>
          <w:sz w:val="24"/>
          <w:szCs w:val="54"/>
        </w:rPr>
        <w:t>составьте к ним вопросы.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вывод о причинах основания колоний.</w:t>
      </w:r>
    </w:p>
    <w:p w:rsidR="00643A8A" w:rsidRDefault="00643A8A" w:rsidP="00643A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3A8A" w:rsidRDefault="00643A8A" w:rsidP="00643A8A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  Путешествия финикийцев</w:t>
      </w:r>
    </w:p>
    <w:p w:rsidR="00643A8A" w:rsidRPr="00726373" w:rsidRDefault="00643A8A" w:rsidP="00643A8A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26373">
        <w:rPr>
          <w:rFonts w:ascii="Times New Roman" w:hAnsi="Times New Roman"/>
          <w:sz w:val="24"/>
          <w:szCs w:val="24"/>
        </w:rPr>
        <w:t>Прочитайте исторический документ и ответьте на вопросы к нему.</w:t>
      </w:r>
    </w:p>
    <w:p w:rsidR="00643A8A" w:rsidRPr="00C40B15" w:rsidRDefault="00643A8A" w:rsidP="00643A8A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color w:val="333333"/>
          <w:sz w:val="24"/>
          <w:szCs w:val="24"/>
        </w:rPr>
      </w:pPr>
      <w:r w:rsidRPr="00C40B15">
        <w:rPr>
          <w:rFonts w:ascii="Times New Roman" w:hAnsi="Times New Roman"/>
          <w:color w:val="333333"/>
          <w:sz w:val="24"/>
          <w:szCs w:val="24"/>
        </w:rPr>
        <w:t>Геродот о финикийцах «Путешествие финикийцев»</w:t>
      </w:r>
      <w:r w:rsidRPr="00C40B15">
        <w:rPr>
          <w:rFonts w:ascii="Times New Roman" w:hAnsi="Times New Roman"/>
          <w:color w:val="333333"/>
          <w:sz w:val="24"/>
          <w:szCs w:val="24"/>
        </w:rPr>
        <w:br/>
        <w:t xml:space="preserve">... Ливия же, по-видимому, окружена морем, кроме того места, где она примыкает к Азии; это, насколько мне известно, первым доказал </w:t>
      </w:r>
      <w:proofErr w:type="spellStart"/>
      <w:r w:rsidRPr="00C40B15">
        <w:rPr>
          <w:rFonts w:ascii="Times New Roman" w:hAnsi="Times New Roman"/>
          <w:color w:val="333333"/>
          <w:sz w:val="24"/>
          <w:szCs w:val="24"/>
        </w:rPr>
        <w:t>Нехо</w:t>
      </w:r>
      <w:proofErr w:type="spellEnd"/>
      <w:r w:rsidRPr="00C40B15">
        <w:rPr>
          <w:rFonts w:ascii="Times New Roman" w:hAnsi="Times New Roman"/>
          <w:color w:val="333333"/>
          <w:sz w:val="24"/>
          <w:szCs w:val="24"/>
        </w:rPr>
        <w:t xml:space="preserve">, царь Египта. После прекращения строительства канала из Нила в Аравийский залив царь послал финикиян на кораблях. Обратный путь он приказал им держать через </w:t>
      </w:r>
      <w:proofErr w:type="spellStart"/>
      <w:r w:rsidRPr="00C40B15">
        <w:rPr>
          <w:rFonts w:ascii="Times New Roman" w:hAnsi="Times New Roman"/>
          <w:color w:val="333333"/>
          <w:sz w:val="24"/>
          <w:szCs w:val="24"/>
        </w:rPr>
        <w:t>Геракловы</w:t>
      </w:r>
      <w:proofErr w:type="spellEnd"/>
      <w:r w:rsidRPr="00C40B15">
        <w:rPr>
          <w:rFonts w:ascii="Times New Roman" w:hAnsi="Times New Roman"/>
          <w:color w:val="333333"/>
          <w:sz w:val="24"/>
          <w:szCs w:val="24"/>
        </w:rPr>
        <w:t xml:space="preserve"> Столпы, пока не достигнут Северного моря и таким образом не возвратятся в Египет. Финикияне вышли из Красного моря и затем поплыли по Южному. Осенью они приставали к берегу и, в какое бы место в Ливии ни попадали, всюду обрабатывали землю; затем дожидались жатвы, а после сбора урожая плыли дальше. Через два года на третий финикияне обогнули </w:t>
      </w:r>
      <w:proofErr w:type="spellStart"/>
      <w:r w:rsidRPr="00C40B15">
        <w:rPr>
          <w:rFonts w:ascii="Times New Roman" w:hAnsi="Times New Roman"/>
          <w:color w:val="333333"/>
          <w:sz w:val="24"/>
          <w:szCs w:val="24"/>
        </w:rPr>
        <w:t>Геракловы</w:t>
      </w:r>
      <w:proofErr w:type="spellEnd"/>
      <w:r w:rsidRPr="00C40B15">
        <w:rPr>
          <w:rFonts w:ascii="Times New Roman" w:hAnsi="Times New Roman"/>
          <w:color w:val="333333"/>
          <w:sz w:val="24"/>
          <w:szCs w:val="24"/>
        </w:rPr>
        <w:t xml:space="preserve"> Столпы и прибыли в Египет. По их рассказам (я-то этому не верю, пусть верит, кто хочет), во время плавания вокруг Ливии солнце оказывалось у них на правой стороне.</w:t>
      </w:r>
      <w:r w:rsidRPr="00C40B15">
        <w:rPr>
          <w:rFonts w:ascii="Times New Roman" w:hAnsi="Times New Roman"/>
          <w:color w:val="333333"/>
          <w:sz w:val="24"/>
          <w:szCs w:val="24"/>
        </w:rPr>
        <w:br/>
        <w:t>Так впервые было доказано, что Ливия окружена морем. Впоследствии карфагеняне утверждали, что им также удалось обогнуть Ливию...</w:t>
      </w:r>
      <w:r w:rsidRPr="00C40B15">
        <w:rPr>
          <w:rFonts w:ascii="Times New Roman" w:hAnsi="Times New Roman"/>
          <w:color w:val="333333"/>
          <w:sz w:val="24"/>
          <w:szCs w:val="24"/>
        </w:rPr>
        <w:br/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C40B15">
        <w:rPr>
          <w:rFonts w:ascii="Times New Roman" w:hAnsi="Times New Roman"/>
          <w:color w:val="333333"/>
          <w:sz w:val="24"/>
          <w:szCs w:val="24"/>
        </w:rPr>
        <w:t>Крушкол</w:t>
      </w:r>
      <w:proofErr w:type="spellEnd"/>
      <w:r w:rsidRPr="00C40B15">
        <w:rPr>
          <w:rFonts w:ascii="Times New Roman" w:hAnsi="Times New Roman"/>
          <w:color w:val="333333"/>
          <w:sz w:val="24"/>
          <w:szCs w:val="24"/>
        </w:rPr>
        <w:t xml:space="preserve"> Ю.С. Хрестоматия по истории Древнего мира.</w:t>
      </w:r>
      <w:proofErr w:type="gramEnd"/>
      <w:r w:rsidRPr="00C40B15">
        <w:rPr>
          <w:rFonts w:ascii="Times New Roman" w:hAnsi="Times New Roman"/>
          <w:color w:val="333333"/>
          <w:sz w:val="24"/>
          <w:szCs w:val="24"/>
        </w:rPr>
        <w:t xml:space="preserve"> М., 1987.С. 74</w:t>
      </w:r>
      <w:r>
        <w:rPr>
          <w:rFonts w:ascii="Times New Roman" w:hAnsi="Times New Roman"/>
          <w:color w:val="333333"/>
          <w:sz w:val="24"/>
          <w:szCs w:val="24"/>
        </w:rPr>
        <w:t>)</w:t>
      </w:r>
      <w:r w:rsidRPr="00C40B15">
        <w:rPr>
          <w:rFonts w:ascii="Times New Roman" w:hAnsi="Times New Roman"/>
          <w:color w:val="333333"/>
          <w:sz w:val="24"/>
          <w:szCs w:val="24"/>
        </w:rPr>
        <w:t>.</w:t>
      </w:r>
    </w:p>
    <w:p w:rsidR="00643A8A" w:rsidRDefault="00643A8A" w:rsidP="00643A8A">
      <w:pPr>
        <w:spacing w:line="240" w:lineRule="auto"/>
        <w:ind w:left="375" w:firstLine="709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Задание: Составьте вопросы к тексту и ответьте на них.</w:t>
      </w:r>
    </w:p>
    <w:p w:rsidR="00643A8A" w:rsidRDefault="00643A8A" w:rsidP="00643A8A">
      <w:pPr>
        <w:spacing w:line="240" w:lineRule="auto"/>
        <w:ind w:left="375" w:firstLine="709"/>
        <w:contextualSpacing/>
        <w:rPr>
          <w:rFonts w:ascii="Times New Roman" w:hAnsi="Times New Roman"/>
          <w:b/>
          <w:sz w:val="24"/>
          <w:szCs w:val="24"/>
        </w:rPr>
      </w:pPr>
      <w:r w:rsidRPr="0056528F">
        <w:rPr>
          <w:rFonts w:ascii="Times New Roman" w:hAnsi="Times New Roman"/>
          <w:sz w:val="24"/>
          <w:szCs w:val="24"/>
        </w:rPr>
        <w:t xml:space="preserve">Прочитайте </w:t>
      </w:r>
      <w:r>
        <w:rPr>
          <w:rFonts w:ascii="Times New Roman" w:hAnsi="Times New Roman"/>
          <w:sz w:val="24"/>
          <w:szCs w:val="24"/>
        </w:rPr>
        <w:t>(§15 пункт 4 стр. 93</w:t>
      </w:r>
      <w:r w:rsidRPr="0056528F">
        <w:rPr>
          <w:rFonts w:ascii="Times New Roman" w:hAnsi="Times New Roman"/>
          <w:sz w:val="24"/>
          <w:szCs w:val="24"/>
        </w:rPr>
        <w:t>; атлас: стр. 11)</w:t>
      </w:r>
      <w:r>
        <w:rPr>
          <w:rFonts w:ascii="Times New Roman" w:hAnsi="Times New Roman"/>
          <w:sz w:val="24"/>
          <w:szCs w:val="24"/>
        </w:rPr>
        <w:t xml:space="preserve"> и выполните задание:</w:t>
      </w:r>
    </w:p>
    <w:p w:rsidR="00643A8A" w:rsidRDefault="00643A8A" w:rsidP="00643A8A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Известно, что около 600 года до н. э. египетский фараон </w:t>
      </w:r>
      <w:proofErr w:type="spellStart"/>
      <w:r>
        <w:rPr>
          <w:rFonts w:ascii="Times New Roman" w:hAnsi="Times New Roman"/>
          <w:sz w:val="24"/>
          <w:szCs w:val="24"/>
        </w:rPr>
        <w:t>Нехо</w:t>
      </w:r>
      <w:proofErr w:type="spellEnd"/>
      <w:r>
        <w:rPr>
          <w:rFonts w:ascii="Times New Roman" w:hAnsi="Times New Roman"/>
          <w:sz w:val="24"/>
          <w:szCs w:val="24"/>
        </w:rPr>
        <w:t>, решив узнать, вся ли Африка омывается морем, дал поручение мореплавателям. Сосчитайте, сколько примерно лет прошло от плавания вокруг Африки до наших дней.</w:t>
      </w:r>
    </w:p>
    <w:p w:rsidR="00643A8A" w:rsidRDefault="00643A8A" w:rsidP="00643A8A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вывод по теме задания.</w:t>
      </w:r>
    </w:p>
    <w:p w:rsidR="00643A8A" w:rsidRDefault="00643A8A" w:rsidP="00643A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  Финикийский алфавит </w:t>
      </w:r>
    </w:p>
    <w:p w:rsidR="00643A8A" w:rsidRPr="0056528F" w:rsidRDefault="00643A8A" w:rsidP="00643A8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6528F">
        <w:rPr>
          <w:rFonts w:ascii="Times New Roman" w:hAnsi="Times New Roman"/>
          <w:sz w:val="24"/>
          <w:szCs w:val="24"/>
        </w:rPr>
        <w:t>Прочитайте §15 пункт 5 стр. 94.</w:t>
      </w:r>
    </w:p>
    <w:p w:rsidR="00643A8A" w:rsidRPr="00C40B15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</w:t>
      </w:r>
      <w:r w:rsidRPr="00C40B15">
        <w:rPr>
          <w:rFonts w:ascii="Times New Roman" w:hAnsi="Times New Roman"/>
          <w:sz w:val="24"/>
          <w:szCs w:val="24"/>
        </w:rPr>
        <w:t>аполните пустые колонки в таблице</w:t>
      </w:r>
    </w:p>
    <w:p w:rsidR="00643A8A" w:rsidRPr="00C40B15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18"/>
        <w:gridCol w:w="1618"/>
        <w:gridCol w:w="1619"/>
      </w:tblGrid>
      <w:tr w:rsidR="00643A8A" w:rsidRPr="00C40B15" w:rsidTr="00ED41B0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A" w:rsidRPr="00C40B15" w:rsidRDefault="00643A8A" w:rsidP="00ED41B0">
            <w:pPr>
              <w:contextualSpacing/>
              <w:rPr>
                <w:sz w:val="24"/>
                <w:szCs w:val="24"/>
              </w:rPr>
            </w:pPr>
            <w:r w:rsidRPr="00C40B15">
              <w:rPr>
                <w:sz w:val="24"/>
                <w:szCs w:val="24"/>
              </w:rPr>
              <w:t>Египет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A" w:rsidRPr="00BB2705" w:rsidRDefault="00643A8A" w:rsidP="00ED41B0">
            <w:pPr>
              <w:contextualSpacing/>
              <w:rPr>
                <w:color w:val="9BBB59" w:themeColor="accent3"/>
                <w:sz w:val="24"/>
                <w:szCs w:val="24"/>
              </w:rPr>
            </w:pPr>
            <w:proofErr w:type="spellStart"/>
            <w:r w:rsidRPr="00BB2705">
              <w:rPr>
                <w:color w:val="9BBB59" w:themeColor="accent3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A" w:rsidRPr="00C40B15" w:rsidRDefault="00643A8A" w:rsidP="00ED41B0">
            <w:pPr>
              <w:contextualSpacing/>
              <w:rPr>
                <w:sz w:val="24"/>
                <w:szCs w:val="24"/>
              </w:rPr>
            </w:pPr>
            <w:r w:rsidRPr="00C40B15">
              <w:rPr>
                <w:sz w:val="24"/>
                <w:szCs w:val="24"/>
              </w:rPr>
              <w:t>Финикия</w:t>
            </w:r>
          </w:p>
        </w:tc>
      </w:tr>
      <w:tr w:rsidR="00643A8A" w:rsidRPr="00C40B15" w:rsidTr="00ED41B0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A" w:rsidRPr="00C40B15" w:rsidRDefault="00643A8A" w:rsidP="00ED41B0">
            <w:pPr>
              <w:contextualSpacing/>
              <w:rPr>
                <w:sz w:val="24"/>
                <w:szCs w:val="24"/>
              </w:rPr>
            </w:pPr>
            <w:r w:rsidRPr="00C40B15">
              <w:rPr>
                <w:sz w:val="24"/>
                <w:szCs w:val="24"/>
              </w:rPr>
              <w:t>Иероглифы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A" w:rsidRPr="00C40B15" w:rsidRDefault="00643A8A" w:rsidP="00ED41B0">
            <w:pPr>
              <w:contextualSpacing/>
              <w:rPr>
                <w:sz w:val="24"/>
                <w:szCs w:val="24"/>
              </w:rPr>
            </w:pPr>
            <w:r w:rsidRPr="00C40B15">
              <w:rPr>
                <w:sz w:val="24"/>
                <w:szCs w:val="24"/>
              </w:rPr>
              <w:t>Клинопись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A" w:rsidRPr="00BB2705" w:rsidRDefault="00643A8A" w:rsidP="00ED41B0">
            <w:pPr>
              <w:contextualSpacing/>
              <w:rPr>
                <w:color w:val="9BBB59" w:themeColor="accent3"/>
                <w:sz w:val="24"/>
                <w:szCs w:val="24"/>
              </w:rPr>
            </w:pPr>
            <w:r w:rsidRPr="00BB2705">
              <w:rPr>
                <w:color w:val="9BBB59" w:themeColor="accent3"/>
                <w:sz w:val="24"/>
                <w:szCs w:val="24"/>
              </w:rPr>
              <w:t>Буквенное письмо</w:t>
            </w:r>
          </w:p>
        </w:tc>
      </w:tr>
    </w:tbl>
    <w:p w:rsidR="00643A8A" w:rsidRDefault="00643A8A" w:rsidP="00643A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Вставьте пропущенные слова: «Древний алфавит был создан в__________________.  Он состоял из ___ букв. В алфавите были только _____________ звуки». </w:t>
      </w:r>
    </w:p>
    <w:p w:rsidR="00643A8A" w:rsidRPr="00BB2705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«Более трёх тысяч лет назад в Египте и </w:t>
      </w:r>
      <w:proofErr w:type="spellStart"/>
      <w:r>
        <w:rPr>
          <w:rFonts w:ascii="Times New Roman" w:hAnsi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ученики писцовых школ тратили на овладение письмом и чтением долгие – долгие годы. Напротив, в древних городах Тире, Библе и </w:t>
      </w:r>
      <w:proofErr w:type="spellStart"/>
      <w:r>
        <w:rPr>
          <w:rFonts w:ascii="Times New Roman" w:hAnsi="Times New Roman"/>
          <w:sz w:val="24"/>
          <w:szCs w:val="24"/>
        </w:rPr>
        <w:t>Сидоне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школьники, едва начав учиться – проходило каких-нибудь несколько недель, - могли записать и прочитать несложный текст».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Чем объяснить различие в сроках обучения грамоте в разных странах древности?</w:t>
      </w:r>
    </w:p>
    <w:p w:rsidR="00643A8A" w:rsidRDefault="00643A8A" w:rsidP="00643A8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Сделайте вывод по теме задания.</w:t>
      </w:r>
    </w:p>
    <w:sectPr w:rsidR="00643A8A" w:rsidSect="00586C8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1DA"/>
    <w:multiLevelType w:val="hybridMultilevel"/>
    <w:tmpl w:val="621C2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2C16"/>
    <w:multiLevelType w:val="hybridMultilevel"/>
    <w:tmpl w:val="ED683688"/>
    <w:lvl w:ilvl="0" w:tplc="895AB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71B1"/>
    <w:multiLevelType w:val="hybridMultilevel"/>
    <w:tmpl w:val="E1DE9DCE"/>
    <w:lvl w:ilvl="0" w:tplc="5F56C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21C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43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E8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22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A2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ACE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C70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497A53"/>
    <w:multiLevelType w:val="hybridMultilevel"/>
    <w:tmpl w:val="2A569D48"/>
    <w:lvl w:ilvl="0" w:tplc="2ACAFA0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E61FA2"/>
    <w:multiLevelType w:val="hybridMultilevel"/>
    <w:tmpl w:val="E8C08D38"/>
    <w:lvl w:ilvl="0" w:tplc="BDE22550">
      <w:start w:val="1"/>
      <w:numFmt w:val="upperRoman"/>
      <w:lvlText w:val="%1."/>
      <w:lvlJc w:val="left"/>
      <w:pPr>
        <w:ind w:left="1489" w:hanging="72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4EE4AEF"/>
    <w:multiLevelType w:val="hybridMultilevel"/>
    <w:tmpl w:val="F25C3F94"/>
    <w:lvl w:ilvl="0" w:tplc="2ACAFA0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C90729"/>
    <w:multiLevelType w:val="hybridMultilevel"/>
    <w:tmpl w:val="B98823A2"/>
    <w:lvl w:ilvl="0" w:tplc="66C29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A2D00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C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4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49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A7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D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6E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4F0E7F"/>
    <w:multiLevelType w:val="hybridMultilevel"/>
    <w:tmpl w:val="09E059EC"/>
    <w:lvl w:ilvl="0" w:tplc="5E8811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42BA6"/>
    <w:multiLevelType w:val="hybridMultilevel"/>
    <w:tmpl w:val="87484A20"/>
    <w:lvl w:ilvl="0" w:tplc="2ACAFA0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3678FD"/>
    <w:multiLevelType w:val="hybridMultilevel"/>
    <w:tmpl w:val="3D543F54"/>
    <w:lvl w:ilvl="0" w:tplc="8E50345C">
      <w:start w:val="1"/>
      <w:numFmt w:val="decimal"/>
      <w:lvlText w:val="%1."/>
      <w:lvlJc w:val="left"/>
      <w:pPr>
        <w:ind w:left="1549" w:hanging="360"/>
      </w:p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0419000F">
      <w:start w:val="1"/>
      <w:numFmt w:val="decimal"/>
      <w:lvlText w:val="%7."/>
      <w:lvlJc w:val="left"/>
      <w:pPr>
        <w:ind w:left="5869" w:hanging="360"/>
      </w:p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001"/>
    <w:rsid w:val="00086703"/>
    <w:rsid w:val="000B058A"/>
    <w:rsid w:val="000D17E1"/>
    <w:rsid w:val="000E677E"/>
    <w:rsid w:val="0010189A"/>
    <w:rsid w:val="00112BD7"/>
    <w:rsid w:val="00146F05"/>
    <w:rsid w:val="0016087F"/>
    <w:rsid w:val="001A2553"/>
    <w:rsid w:val="001C625C"/>
    <w:rsid w:val="001D1C33"/>
    <w:rsid w:val="00226D8B"/>
    <w:rsid w:val="002578C4"/>
    <w:rsid w:val="002832CD"/>
    <w:rsid w:val="0028358B"/>
    <w:rsid w:val="002D10F5"/>
    <w:rsid w:val="002E0335"/>
    <w:rsid w:val="002E6962"/>
    <w:rsid w:val="003A216B"/>
    <w:rsid w:val="003C4F20"/>
    <w:rsid w:val="004060D5"/>
    <w:rsid w:val="004756E3"/>
    <w:rsid w:val="004F2001"/>
    <w:rsid w:val="00527303"/>
    <w:rsid w:val="00530F65"/>
    <w:rsid w:val="00540A6B"/>
    <w:rsid w:val="0057114A"/>
    <w:rsid w:val="0058009E"/>
    <w:rsid w:val="00586C8A"/>
    <w:rsid w:val="005C7591"/>
    <w:rsid w:val="005D61AF"/>
    <w:rsid w:val="006208B1"/>
    <w:rsid w:val="00620B4C"/>
    <w:rsid w:val="0063433C"/>
    <w:rsid w:val="00643A8A"/>
    <w:rsid w:val="006B6B4B"/>
    <w:rsid w:val="006C5E63"/>
    <w:rsid w:val="006D6C7D"/>
    <w:rsid w:val="006F539C"/>
    <w:rsid w:val="007147B4"/>
    <w:rsid w:val="007A13B7"/>
    <w:rsid w:val="007A3798"/>
    <w:rsid w:val="007B54EA"/>
    <w:rsid w:val="00837F6E"/>
    <w:rsid w:val="009006F7"/>
    <w:rsid w:val="00903500"/>
    <w:rsid w:val="00934A8D"/>
    <w:rsid w:val="009549B4"/>
    <w:rsid w:val="00A132B6"/>
    <w:rsid w:val="00A47379"/>
    <w:rsid w:val="00A95573"/>
    <w:rsid w:val="00B20893"/>
    <w:rsid w:val="00B90CEA"/>
    <w:rsid w:val="00BA2950"/>
    <w:rsid w:val="00BA574A"/>
    <w:rsid w:val="00BC240F"/>
    <w:rsid w:val="00BC5A6B"/>
    <w:rsid w:val="00C8662D"/>
    <w:rsid w:val="00CA78E8"/>
    <w:rsid w:val="00CC35E4"/>
    <w:rsid w:val="00CD2A36"/>
    <w:rsid w:val="00CE0BBF"/>
    <w:rsid w:val="00CE1DC6"/>
    <w:rsid w:val="00D01A5E"/>
    <w:rsid w:val="00D26D8E"/>
    <w:rsid w:val="00D50ED0"/>
    <w:rsid w:val="00E07CDB"/>
    <w:rsid w:val="00E24F1C"/>
    <w:rsid w:val="00E90C41"/>
    <w:rsid w:val="00EA0D72"/>
    <w:rsid w:val="00F02016"/>
    <w:rsid w:val="00F34D08"/>
    <w:rsid w:val="00F3770E"/>
    <w:rsid w:val="00F4127F"/>
    <w:rsid w:val="00F82859"/>
    <w:rsid w:val="00F8717C"/>
    <w:rsid w:val="00FA0A92"/>
    <w:rsid w:val="00FD325E"/>
    <w:rsid w:val="00FD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3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A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A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43A8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2838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5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61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29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istoriya/presentacii/urok-18-finikiiskiie-morieplavatie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istoriya/library/2013/11/14/finikiyskie-moreplavate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nsportal.ru/sites/default/files/2013/02/24/pril1_finikiya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43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2015-11-16T22:48:00Z</dcterms:created>
  <dcterms:modified xsi:type="dcterms:W3CDTF">2015-11-19T22:37:00Z</dcterms:modified>
</cp:coreProperties>
</file>