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DA" w:rsidRDefault="006E25DA" w:rsidP="00F769CB">
      <w:pPr>
        <w:ind w:firstLine="708"/>
        <w:rPr>
          <w:sz w:val="28"/>
          <w:szCs w:val="28"/>
        </w:rPr>
      </w:pPr>
      <w:bookmarkStart w:id="0" w:name="_GoBack"/>
      <w:bookmarkEnd w:id="0"/>
      <w:proofErr w:type="spellStart"/>
      <w:r w:rsidRPr="006E25DA">
        <w:rPr>
          <w:sz w:val="28"/>
          <w:szCs w:val="28"/>
        </w:rPr>
        <w:t>Kristallnacht</w:t>
      </w:r>
      <w:proofErr w:type="spellEnd"/>
      <w:r w:rsidRPr="006E25DA">
        <w:rPr>
          <w:sz w:val="28"/>
          <w:szCs w:val="28"/>
        </w:rPr>
        <w:t>, буквально – “Хрустальная ночь”, известна также как “Ночь разбитых витрин”. Так называют волну антиеврейских погромов, прошедших в ночь с 9 на 10 ноября 1938 года и охвативших всю Германию, аннексированную Австрию и Судетскую область Чехословакии, незадолго до этого оккупированную германскими войсками. Спровоцированная главным образом руководителями нацистской партии, членами СА (</w:t>
      </w:r>
      <w:proofErr w:type="spellStart"/>
      <w:r w:rsidRPr="006E25DA">
        <w:rPr>
          <w:sz w:val="28"/>
          <w:szCs w:val="28"/>
        </w:rPr>
        <w:t>Sturmabteilungen</w:t>
      </w:r>
      <w:proofErr w:type="spellEnd"/>
      <w:r w:rsidRPr="006E25DA">
        <w:rPr>
          <w:sz w:val="28"/>
          <w:szCs w:val="28"/>
        </w:rPr>
        <w:t xml:space="preserve">: буквально “Отряды нападения”, обычно известные как “штурмовые отряды”) и гитлеровской молодежной организацией, “Хрустальная </w:t>
      </w:r>
      <w:proofErr w:type="spellStart"/>
      <w:r w:rsidRPr="006E25DA">
        <w:rPr>
          <w:sz w:val="28"/>
          <w:szCs w:val="28"/>
        </w:rPr>
        <w:t>ночь</w:t>
      </w:r>
      <w:proofErr w:type="gramStart"/>
      <w:r w:rsidRPr="006E25DA">
        <w:rPr>
          <w:sz w:val="28"/>
          <w:szCs w:val="28"/>
        </w:rPr>
        <w:t>”п</w:t>
      </w:r>
      <w:proofErr w:type="gramEnd"/>
      <w:r w:rsidRPr="006E25DA">
        <w:rPr>
          <w:sz w:val="28"/>
          <w:szCs w:val="28"/>
        </w:rPr>
        <w:t>олучила</w:t>
      </w:r>
      <w:proofErr w:type="spellEnd"/>
      <w:r w:rsidRPr="006E25DA">
        <w:rPr>
          <w:sz w:val="28"/>
          <w:szCs w:val="28"/>
        </w:rPr>
        <w:t xml:space="preserve"> свое название от осколков стекла, покрывших улицы Германии и положивших начало погрому. Это были осколки разбитых окон синагог, домов, магазинов и частных учреждений, принадлежавших евреям, разворованных и разр</w:t>
      </w:r>
      <w:r>
        <w:rPr>
          <w:sz w:val="28"/>
          <w:szCs w:val="28"/>
        </w:rPr>
        <w:t>ушенных во время этого насилия.</w:t>
      </w:r>
    </w:p>
    <w:p w:rsidR="006E25DA" w:rsidRPr="006E25DA" w:rsidRDefault="006E25DA" w:rsidP="00F769CB">
      <w:pPr>
        <w:ind w:firstLine="708"/>
        <w:rPr>
          <w:sz w:val="28"/>
          <w:szCs w:val="28"/>
        </w:rPr>
      </w:pPr>
      <w:r w:rsidRPr="006E25DA">
        <w:rPr>
          <w:sz w:val="28"/>
          <w:szCs w:val="28"/>
        </w:rPr>
        <w:t xml:space="preserve">Впоследствии германские руководители объявили, что “Хрустальная ночь” была спонтанным взрывом общественности в ответ на убийство Эрнста фон </w:t>
      </w:r>
      <w:proofErr w:type="spellStart"/>
      <w:r w:rsidRPr="006E25DA">
        <w:rPr>
          <w:sz w:val="28"/>
          <w:szCs w:val="28"/>
        </w:rPr>
        <w:t>Рата</w:t>
      </w:r>
      <w:proofErr w:type="spellEnd"/>
      <w:r w:rsidRPr="006E25DA">
        <w:rPr>
          <w:sz w:val="28"/>
          <w:szCs w:val="28"/>
        </w:rPr>
        <w:t xml:space="preserve">, секретаря немецкого посольства в Париже. Гершель </w:t>
      </w:r>
      <w:proofErr w:type="spellStart"/>
      <w:r w:rsidRPr="006E25DA">
        <w:rPr>
          <w:sz w:val="28"/>
          <w:szCs w:val="28"/>
        </w:rPr>
        <w:t>Гриншпан</w:t>
      </w:r>
      <w:proofErr w:type="spellEnd"/>
      <w:r w:rsidRPr="006E25DA">
        <w:rPr>
          <w:sz w:val="28"/>
          <w:szCs w:val="28"/>
        </w:rPr>
        <w:t xml:space="preserve">, 17-летний еврей из Польши выстрелил в дипломата 7 ноября 1938 года. За несколько дней до этого немецкие власти выселили тысячи польских евреев, проживавших в Германии, с территории рейха. </w:t>
      </w:r>
      <w:proofErr w:type="spellStart"/>
      <w:r w:rsidRPr="006E25DA">
        <w:rPr>
          <w:sz w:val="28"/>
          <w:szCs w:val="28"/>
        </w:rPr>
        <w:t>Гриншпан</w:t>
      </w:r>
      <w:proofErr w:type="spellEnd"/>
      <w:r w:rsidRPr="006E25DA">
        <w:rPr>
          <w:sz w:val="28"/>
          <w:szCs w:val="28"/>
        </w:rPr>
        <w:t xml:space="preserve"> узнал, что его родители, жители Германии с 1911 года, оказались в их числе. Получив отказ на въезд в Польшу, родители </w:t>
      </w:r>
      <w:proofErr w:type="spellStart"/>
      <w:r w:rsidRPr="006E25DA">
        <w:rPr>
          <w:sz w:val="28"/>
          <w:szCs w:val="28"/>
        </w:rPr>
        <w:t>Гриншпана</w:t>
      </w:r>
      <w:proofErr w:type="spellEnd"/>
      <w:r w:rsidRPr="006E25DA">
        <w:rPr>
          <w:sz w:val="28"/>
          <w:szCs w:val="28"/>
        </w:rPr>
        <w:t xml:space="preserve"> вместе с другими евреями, депортированными из Германии, оказались в лагере для беженцев около города </w:t>
      </w:r>
      <w:proofErr w:type="spellStart"/>
      <w:r w:rsidRPr="006E25DA">
        <w:rPr>
          <w:sz w:val="28"/>
          <w:szCs w:val="28"/>
        </w:rPr>
        <w:t>Збоншин</w:t>
      </w:r>
      <w:proofErr w:type="spellEnd"/>
      <w:r w:rsidRPr="006E25DA">
        <w:rPr>
          <w:sz w:val="28"/>
          <w:szCs w:val="28"/>
        </w:rPr>
        <w:t xml:space="preserve">, что на польско-германской границе. Находящийся в это время нелегально в Париже отчаявшийся </w:t>
      </w:r>
      <w:proofErr w:type="spellStart"/>
      <w:r w:rsidRPr="006E25DA">
        <w:rPr>
          <w:sz w:val="28"/>
          <w:szCs w:val="28"/>
        </w:rPr>
        <w:t>Гриншпан</w:t>
      </w:r>
      <w:proofErr w:type="spellEnd"/>
      <w:r w:rsidRPr="006E25DA">
        <w:rPr>
          <w:sz w:val="28"/>
          <w:szCs w:val="28"/>
        </w:rPr>
        <w:t>, очевидно, искал пути отмщения за случившееся. Он вошел в германское посольство и выстрелил в дипломатического представител</w:t>
      </w:r>
      <w:r>
        <w:rPr>
          <w:sz w:val="28"/>
          <w:szCs w:val="28"/>
        </w:rPr>
        <w:t>я, назначенного вести его дело.</w:t>
      </w:r>
    </w:p>
    <w:p w:rsidR="006E25DA" w:rsidRPr="006E25DA" w:rsidRDefault="006E25DA" w:rsidP="00F769CB">
      <w:pPr>
        <w:ind w:firstLine="708"/>
        <w:rPr>
          <w:sz w:val="28"/>
          <w:szCs w:val="28"/>
        </w:rPr>
      </w:pPr>
      <w:r w:rsidRPr="006E25DA">
        <w:rPr>
          <w:sz w:val="28"/>
          <w:szCs w:val="28"/>
        </w:rPr>
        <w:t xml:space="preserve">Фон </w:t>
      </w:r>
      <w:proofErr w:type="spellStart"/>
      <w:r w:rsidRPr="006E25DA">
        <w:rPr>
          <w:sz w:val="28"/>
          <w:szCs w:val="28"/>
        </w:rPr>
        <w:t>Рат</w:t>
      </w:r>
      <w:proofErr w:type="spellEnd"/>
      <w:r w:rsidRPr="006E25DA">
        <w:rPr>
          <w:sz w:val="28"/>
          <w:szCs w:val="28"/>
        </w:rPr>
        <w:t xml:space="preserve"> скончался 9 ноября 1938 года, через два дня после покушения. Так случилось, что этот день совпал с годовщиной “Пивного путча”, произошедшего в 1923 году и отмеченного как знаменательный день в календаре национал- социалистов. Руководство партии нацистов, собравшееся в Мюнхене на торжественную церемонию, решило использовать этот случай как предлог для начала антисемитского произвола. Министр </w:t>
      </w:r>
      <w:proofErr w:type="spellStart"/>
      <w:r w:rsidRPr="006E25DA">
        <w:rPr>
          <w:sz w:val="28"/>
          <w:szCs w:val="28"/>
        </w:rPr>
        <w:t>пропагандлы</w:t>
      </w:r>
      <w:proofErr w:type="spellEnd"/>
      <w:r w:rsidRPr="006E25DA">
        <w:rPr>
          <w:sz w:val="28"/>
          <w:szCs w:val="28"/>
        </w:rPr>
        <w:t xml:space="preserve"> Йозеф Геббельс, главный зачинщик погрома, объявил собравшейся нацистской “Старой гвардии”, что “мировое еврейство” устраивает заговор с целью совершения покушения, “фюрер решил, что … выступления не должны быть подготовлены или организованы партией, но до какой бы степени не дошел их беспредел, им не будут препятствовать</w:t>
      </w:r>
      <w:proofErr w:type="gramStart"/>
      <w:r w:rsidRPr="006E25DA">
        <w:rPr>
          <w:sz w:val="28"/>
          <w:szCs w:val="28"/>
        </w:rPr>
        <w:t>.”</w:t>
      </w:r>
      <w:proofErr w:type="gramEnd"/>
    </w:p>
    <w:p w:rsidR="006E25DA" w:rsidRPr="006E25DA" w:rsidRDefault="006E25DA" w:rsidP="006E25DA">
      <w:pPr>
        <w:rPr>
          <w:sz w:val="28"/>
          <w:szCs w:val="28"/>
        </w:rPr>
      </w:pPr>
    </w:p>
    <w:p w:rsidR="006E25DA" w:rsidRPr="006E25DA" w:rsidRDefault="006E25DA" w:rsidP="006E25DA">
      <w:pPr>
        <w:rPr>
          <w:sz w:val="28"/>
          <w:szCs w:val="28"/>
        </w:rPr>
      </w:pPr>
      <w:r w:rsidRPr="006E25DA">
        <w:rPr>
          <w:sz w:val="28"/>
          <w:szCs w:val="28"/>
        </w:rPr>
        <w:t xml:space="preserve">Слова Геббельса были восприняты как команда </w:t>
      </w:r>
      <w:proofErr w:type="gramStart"/>
      <w:r w:rsidRPr="006E25DA">
        <w:rPr>
          <w:sz w:val="28"/>
          <w:szCs w:val="28"/>
        </w:rPr>
        <w:t>начать</w:t>
      </w:r>
      <w:proofErr w:type="gramEnd"/>
      <w:r w:rsidRPr="006E25DA">
        <w:rPr>
          <w:sz w:val="28"/>
          <w:szCs w:val="28"/>
        </w:rPr>
        <w:t xml:space="preserve"> погром. После его </w:t>
      </w:r>
      <w:proofErr w:type="gramStart"/>
      <w:r w:rsidRPr="006E25DA">
        <w:rPr>
          <w:sz w:val="28"/>
          <w:szCs w:val="28"/>
        </w:rPr>
        <w:t>речи</w:t>
      </w:r>
      <w:proofErr w:type="gramEnd"/>
      <w:r w:rsidRPr="006E25DA">
        <w:rPr>
          <w:sz w:val="28"/>
          <w:szCs w:val="28"/>
        </w:rPr>
        <w:t xml:space="preserve"> присутствовавшие на торжестве руководители региональных нацистских организаций выработали инструкции для своих отделений на местах. Насилие началось в разных частях рейха поздним вечером 9-ого и ранним утром 10-ого ноября. В 1 час 20 минут ночи </w:t>
      </w:r>
      <w:proofErr w:type="spellStart"/>
      <w:r w:rsidRPr="006E25DA">
        <w:rPr>
          <w:sz w:val="28"/>
          <w:szCs w:val="28"/>
        </w:rPr>
        <w:t>Рейнхард</w:t>
      </w:r>
      <w:proofErr w:type="spellEnd"/>
      <w:r w:rsidRPr="006E25DA">
        <w:rPr>
          <w:sz w:val="28"/>
          <w:szCs w:val="28"/>
        </w:rPr>
        <w:t xml:space="preserve"> </w:t>
      </w:r>
      <w:proofErr w:type="spellStart"/>
      <w:r w:rsidRPr="006E25DA">
        <w:rPr>
          <w:sz w:val="28"/>
          <w:szCs w:val="28"/>
        </w:rPr>
        <w:t>Гейдрих</w:t>
      </w:r>
      <w:proofErr w:type="spellEnd"/>
      <w:r w:rsidRPr="006E25DA">
        <w:rPr>
          <w:sz w:val="28"/>
          <w:szCs w:val="28"/>
        </w:rPr>
        <w:t>, будучи начальником полиции безопасности (</w:t>
      </w:r>
      <w:proofErr w:type="spellStart"/>
      <w:r w:rsidRPr="006E25DA">
        <w:rPr>
          <w:sz w:val="28"/>
          <w:szCs w:val="28"/>
        </w:rPr>
        <w:t>Sicherheitspolizei</w:t>
      </w:r>
      <w:proofErr w:type="spellEnd"/>
      <w:r w:rsidRPr="006E25DA">
        <w:rPr>
          <w:sz w:val="28"/>
          <w:szCs w:val="28"/>
        </w:rPr>
        <w:t xml:space="preserve">) послал в полицейские управления и участки, а также руководителям СА срочную </w:t>
      </w:r>
      <w:proofErr w:type="spellStart"/>
      <w:r w:rsidRPr="006E25DA">
        <w:rPr>
          <w:sz w:val="28"/>
          <w:szCs w:val="28"/>
        </w:rPr>
        <w:t>телеграммму</w:t>
      </w:r>
      <w:proofErr w:type="spellEnd"/>
      <w:r w:rsidRPr="006E25DA">
        <w:rPr>
          <w:sz w:val="28"/>
          <w:szCs w:val="28"/>
        </w:rPr>
        <w:t xml:space="preserve">, содержащую распоряжения по поводу предстоящего бунта. Отделения СА и </w:t>
      </w:r>
      <w:proofErr w:type="spellStart"/>
      <w:r w:rsidRPr="006E25DA">
        <w:rPr>
          <w:sz w:val="28"/>
          <w:szCs w:val="28"/>
        </w:rPr>
        <w:t>гитлерюгента</w:t>
      </w:r>
      <w:proofErr w:type="spellEnd"/>
      <w:r w:rsidRPr="006E25DA">
        <w:rPr>
          <w:sz w:val="28"/>
          <w:szCs w:val="28"/>
        </w:rPr>
        <w:t xml:space="preserve"> по всей аннексированной Германией территории разрушали еврейские дома и частные предприятия, члены многих подразделений переодевались в гражданскую одежду, чтобы поддержать измышления будто бы беспорядки являлись “реакцией возмущенной общественности”. Несмотря на явно выраженную стихийность насилия и местный оттенок, который приняли погромы в различных регионах рейха, руководством к действию были специальные инструкции </w:t>
      </w:r>
      <w:proofErr w:type="spellStart"/>
      <w:r w:rsidRPr="006E25DA">
        <w:rPr>
          <w:sz w:val="28"/>
          <w:szCs w:val="28"/>
        </w:rPr>
        <w:t>Гейдриха</w:t>
      </w:r>
      <w:proofErr w:type="spellEnd"/>
      <w:r w:rsidRPr="006E25DA">
        <w:rPr>
          <w:sz w:val="28"/>
          <w:szCs w:val="28"/>
        </w:rPr>
        <w:t>, предупреждавшие о том, чтобы “стихийные“ бунты не затронули жизнь или имущество нееврейских граждан; иностранцы (даже евреи) не должны были стать жертвами насилия. Предписывалось также накануне варварского разрушения синагог и других владений еврейских общин вывезти из них все архивы и передать их Службе безопасности (СД). Кроме того, было приказано руководству полиции арестовать столько евреев, сколько могли вместить местные тюрьмы, главным образом интерес выз</w:t>
      </w:r>
      <w:r w:rsidR="00F769CB">
        <w:rPr>
          <w:sz w:val="28"/>
          <w:szCs w:val="28"/>
        </w:rPr>
        <w:t>ывали молодые здоровые мужчины</w:t>
      </w:r>
    </w:p>
    <w:p w:rsidR="006E25DA" w:rsidRPr="006E25DA" w:rsidRDefault="006E25DA" w:rsidP="00F769CB">
      <w:pPr>
        <w:ind w:firstLine="708"/>
        <w:rPr>
          <w:sz w:val="28"/>
          <w:szCs w:val="28"/>
        </w:rPr>
      </w:pPr>
      <w:r w:rsidRPr="006E25DA">
        <w:rPr>
          <w:sz w:val="28"/>
          <w:szCs w:val="28"/>
        </w:rPr>
        <w:t xml:space="preserve">Сотни синагог на территории Германии и Австрии были сожжены той ночью на виду у всех, включая пожарных, которым было приказано вмешиваться только в случае угрозы распространения пожара на здания, расположенные рядом с синагогами. СА и члены организации </w:t>
      </w:r>
      <w:proofErr w:type="spellStart"/>
      <w:r w:rsidRPr="006E25DA">
        <w:rPr>
          <w:sz w:val="28"/>
          <w:szCs w:val="28"/>
        </w:rPr>
        <w:t>гитлерюгент</w:t>
      </w:r>
      <w:proofErr w:type="spellEnd"/>
      <w:r w:rsidRPr="006E25DA">
        <w:rPr>
          <w:sz w:val="28"/>
          <w:szCs w:val="28"/>
        </w:rPr>
        <w:t xml:space="preserve"> разграбили и разбили витрины приблизительно 7 500 магазинов, принадлежавших евреям. Во многих районах еврейские кладбища стали особым объектом надругательства. Серьезным разрушениям подверглись Берлин и Вена – города, где проживали две наиболее многочисленные еврейские общины Германии. Толпы солдат СА слонялись по улицам, нападая на еврейские дома и подвергая евреев публичному унижению. Хотя убийство не упоминалось в приказах, в ночь с 9 на 10 </w:t>
      </w:r>
      <w:proofErr w:type="gramStart"/>
      <w:r w:rsidRPr="006E25DA">
        <w:rPr>
          <w:sz w:val="28"/>
          <w:szCs w:val="28"/>
        </w:rPr>
        <w:t>ноября</w:t>
      </w:r>
      <w:proofErr w:type="gramEnd"/>
      <w:r w:rsidRPr="006E25DA">
        <w:rPr>
          <w:sz w:val="28"/>
          <w:szCs w:val="28"/>
        </w:rPr>
        <w:t xml:space="preserve"> по меньшей </w:t>
      </w:r>
      <w:r w:rsidRPr="006E25DA">
        <w:rPr>
          <w:sz w:val="28"/>
          <w:szCs w:val="28"/>
        </w:rPr>
        <w:lastRenderedPageBreak/>
        <w:t>мере 91 еврей был убит. Полицией было зарегистрировано большое число изна</w:t>
      </w:r>
      <w:r w:rsidR="00F769CB">
        <w:rPr>
          <w:sz w:val="28"/>
          <w:szCs w:val="28"/>
        </w:rPr>
        <w:t>силований и самоубийств.</w:t>
      </w:r>
    </w:p>
    <w:p w:rsidR="006E25DA" w:rsidRPr="006E25DA" w:rsidRDefault="006E25DA" w:rsidP="00F769CB">
      <w:pPr>
        <w:ind w:firstLine="708"/>
        <w:rPr>
          <w:sz w:val="28"/>
          <w:szCs w:val="28"/>
        </w:rPr>
      </w:pPr>
      <w:r w:rsidRPr="006E25DA">
        <w:rPr>
          <w:sz w:val="28"/>
          <w:szCs w:val="28"/>
        </w:rPr>
        <w:t xml:space="preserve">По мере распространения погрома отделения СС и гестапо (тайной государственной полиции), следуя инструкциям </w:t>
      </w:r>
      <w:proofErr w:type="spellStart"/>
      <w:r w:rsidRPr="006E25DA">
        <w:rPr>
          <w:sz w:val="28"/>
          <w:szCs w:val="28"/>
        </w:rPr>
        <w:t>Гейдриха</w:t>
      </w:r>
      <w:proofErr w:type="spellEnd"/>
      <w:r w:rsidRPr="006E25DA">
        <w:rPr>
          <w:sz w:val="28"/>
          <w:szCs w:val="28"/>
        </w:rPr>
        <w:t>, арестовали до 30 000 еврейских мужчин и впоследствии отправили их в Дахау, Бухенвальд, Заксенхаузен и другие концентрационные лагеря. Определенно, “Хрустальная ночь” была первым шагом к массовому заключению евреев в тюрьмы, основанием для которого была лишь их расовая принадлежность. Сотни умерли в заключении в результате жестокого обращения, которому они подвергались. Большинство заключенных было освобождено через 3 месяца с условием, что они покинут Германию. Несомненно, события “Ночи разбитых витрин” послужили толчком для эмиграции евреев из</w:t>
      </w:r>
      <w:r w:rsidR="00F769CB">
        <w:rPr>
          <w:sz w:val="28"/>
          <w:szCs w:val="28"/>
        </w:rPr>
        <w:t xml:space="preserve"> Германии в последующие месяцы.</w:t>
      </w:r>
    </w:p>
    <w:p w:rsidR="006E25DA" w:rsidRPr="006E25DA" w:rsidRDefault="006E25DA" w:rsidP="00F769CB">
      <w:pPr>
        <w:ind w:firstLine="708"/>
        <w:rPr>
          <w:sz w:val="28"/>
          <w:szCs w:val="28"/>
        </w:rPr>
      </w:pPr>
      <w:r w:rsidRPr="006E25DA">
        <w:rPr>
          <w:sz w:val="28"/>
          <w:szCs w:val="28"/>
        </w:rPr>
        <w:t xml:space="preserve">Сразу после погрома многие немецкие лидеры, такие как </w:t>
      </w:r>
      <w:proofErr w:type="gramStart"/>
      <w:r w:rsidRPr="006E25DA">
        <w:rPr>
          <w:sz w:val="28"/>
          <w:szCs w:val="28"/>
        </w:rPr>
        <w:t>Герман</w:t>
      </w:r>
      <w:proofErr w:type="gramEnd"/>
      <w:r w:rsidRPr="006E25DA">
        <w:rPr>
          <w:sz w:val="28"/>
          <w:szCs w:val="28"/>
        </w:rPr>
        <w:t xml:space="preserve"> Геринг, раскритиковали поступившие к ним данные о значительных материальных потерях, понесенных вследствие антисемитских волнений. При этом они отметили, что если бы не их усилия, то немецкие страховые компании, а не евреи-предприниматели, должны были бы </w:t>
      </w:r>
      <w:proofErr w:type="spellStart"/>
      <w:r w:rsidRPr="006E25DA">
        <w:rPr>
          <w:sz w:val="28"/>
          <w:szCs w:val="28"/>
        </w:rPr>
        <w:t>воззмещать</w:t>
      </w:r>
      <w:proofErr w:type="spellEnd"/>
      <w:r w:rsidRPr="006E25DA">
        <w:rPr>
          <w:sz w:val="28"/>
          <w:szCs w:val="28"/>
        </w:rPr>
        <w:t xml:space="preserve"> убытки. Тем не менее, Геринг и другие руководители партии решили воспользоваться возможностью и ввести определенные меры для устранения евреев, а также предполагаемого еврейского влияния на экономические сферы Германии. Немецкое правительство сделало немедленное заявление о том, что «эти евреи» сами виновны в погроме и наложило штрафные санкции в количестве 1 миллиарда </w:t>
      </w:r>
      <w:proofErr w:type="spellStart"/>
      <w:r w:rsidRPr="006E25DA">
        <w:rPr>
          <w:sz w:val="28"/>
          <w:szCs w:val="28"/>
        </w:rPr>
        <w:t>рейхсмарок</w:t>
      </w:r>
      <w:proofErr w:type="spellEnd"/>
      <w:r w:rsidRPr="006E25DA">
        <w:rPr>
          <w:sz w:val="28"/>
          <w:szCs w:val="28"/>
        </w:rPr>
        <w:t xml:space="preserve"> (около 400 миллионов американских долларов по курсу 1938 года) на немецкую еврейскую общину. Правительство рейха конфисковало все страховые выплаты тем евреям, чьи частные предприятия и дома были разграблены или разрушены, тем самым вынуждая еврейских предпринимателей самим нести ответственность за издержки по восстановлению.</w:t>
      </w:r>
    </w:p>
    <w:p w:rsidR="006E25DA" w:rsidRPr="006E25DA" w:rsidRDefault="006E25DA" w:rsidP="00F769CB">
      <w:pPr>
        <w:ind w:firstLine="708"/>
        <w:rPr>
          <w:sz w:val="28"/>
          <w:szCs w:val="28"/>
        </w:rPr>
      </w:pPr>
      <w:r w:rsidRPr="006E25DA">
        <w:rPr>
          <w:sz w:val="28"/>
          <w:szCs w:val="28"/>
        </w:rPr>
        <w:t>В последующие недели руководители Германии обнародовали массу законов и постановлений, разработанных с целью лишения евреев имущества и сре</w:t>
      </w:r>
      <w:proofErr w:type="gramStart"/>
      <w:r w:rsidRPr="006E25DA">
        <w:rPr>
          <w:sz w:val="28"/>
          <w:szCs w:val="28"/>
        </w:rPr>
        <w:t>дств к с</w:t>
      </w:r>
      <w:proofErr w:type="gramEnd"/>
      <w:r w:rsidRPr="006E25DA">
        <w:rPr>
          <w:sz w:val="28"/>
          <w:szCs w:val="28"/>
        </w:rPr>
        <w:t>уществованию. Многие из этих законов навязывали политику “</w:t>
      </w:r>
      <w:proofErr w:type="spellStart"/>
      <w:r w:rsidRPr="006E25DA">
        <w:rPr>
          <w:sz w:val="28"/>
          <w:szCs w:val="28"/>
        </w:rPr>
        <w:t>ариизации</w:t>
      </w:r>
      <w:proofErr w:type="spellEnd"/>
      <w:r w:rsidRPr="006E25DA">
        <w:rPr>
          <w:sz w:val="28"/>
          <w:szCs w:val="28"/>
        </w:rPr>
        <w:t xml:space="preserve">” – передачу еврейских промышленных предприятий и имущества в “арийское” </w:t>
      </w:r>
      <w:proofErr w:type="gramStart"/>
      <w:r w:rsidRPr="006E25DA">
        <w:rPr>
          <w:sz w:val="28"/>
          <w:szCs w:val="28"/>
        </w:rPr>
        <w:t>владение</w:t>
      </w:r>
      <w:proofErr w:type="gramEnd"/>
      <w:r w:rsidRPr="006E25DA">
        <w:rPr>
          <w:sz w:val="28"/>
          <w:szCs w:val="28"/>
        </w:rPr>
        <w:t xml:space="preserve"> как правило за копеечную цену. Далее законодательство запретило евреям, уже не имевшим права работать на </w:t>
      </w:r>
      <w:r w:rsidRPr="006E25DA">
        <w:rPr>
          <w:sz w:val="28"/>
          <w:szCs w:val="28"/>
        </w:rPr>
        <w:lastRenderedPageBreak/>
        <w:t>государственных предприятиях, применять свои профессиональные знания в частном секторе и искало дальнейшие пути вытеснения евреев из жизни общества. Германское руководство исключило еврейских детей из немецких школ. Евреи Германии лишились возможности иметь водительские права и владеть автомобилями; в дополнение к этому закон внес ограничения на пользование общественным транспортом. Евреи больше не допускались в “немецкие” театры, кинотеатры и концертные залы.</w:t>
      </w:r>
    </w:p>
    <w:p w:rsidR="000A19B3" w:rsidRDefault="006E25DA" w:rsidP="00F769CB">
      <w:pPr>
        <w:ind w:firstLine="708"/>
        <w:rPr>
          <w:sz w:val="28"/>
          <w:szCs w:val="28"/>
        </w:rPr>
      </w:pPr>
      <w:r w:rsidRPr="006E25DA">
        <w:rPr>
          <w:sz w:val="28"/>
          <w:szCs w:val="28"/>
        </w:rPr>
        <w:t xml:space="preserve">События “Хрустальной ночи” означали один из самых важных поворотных моментов национал-социалистической антисемитской политики. Историки отмечают, что после погрома осуществление антиеврейской политики стало интенсивно концентрироваться в руках СС. Более того, пассивность, с которой немецкое население отнеслось к погрому, явилось сигналом для нацистского режима, означавшим готовность немецкого общества к более радикальным шагам. Нацистский режим расширил и укоренил меры, направленные на вытеснение евреев из немецкой экономики и социальной жизни на ближайшие годы, </w:t>
      </w:r>
      <w:proofErr w:type="spellStart"/>
      <w:r w:rsidRPr="006E25DA">
        <w:rPr>
          <w:sz w:val="28"/>
          <w:szCs w:val="28"/>
        </w:rPr>
        <w:t>постепено</w:t>
      </w:r>
      <w:proofErr w:type="spellEnd"/>
      <w:r w:rsidRPr="006E25DA">
        <w:rPr>
          <w:sz w:val="28"/>
          <w:szCs w:val="28"/>
        </w:rPr>
        <w:t xml:space="preserve"> продвигаясь к политике насильственной эмиграции, а в конечном итоге к реализации плана “Германия “свободная от евреев”” путем депортации всего еврейского населения “на восток”. Таким образом, “Хрустальная ночь” представляет собой существенный перелом в преследовании евреев нацистской Германией, кульминацией которого явилось стремление к физическому уничтожению всех европейских евреев.</w:t>
      </w:r>
    </w:p>
    <w:p w:rsidR="006E25DA" w:rsidRPr="006E25DA" w:rsidRDefault="006E25DA" w:rsidP="006E25DA">
      <w:pPr>
        <w:rPr>
          <w:sz w:val="28"/>
          <w:szCs w:val="28"/>
        </w:rPr>
      </w:pPr>
      <w:r w:rsidRPr="006E25DA">
        <w:rPr>
          <w:sz w:val="28"/>
          <w:szCs w:val="28"/>
        </w:rPr>
        <w:t>http://www.ushmm.org/wlc/ru/article.php?ModuleId=10005201</w:t>
      </w:r>
    </w:p>
    <w:sectPr w:rsidR="006E25DA" w:rsidRPr="006E2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B1"/>
    <w:rsid w:val="000A19B3"/>
    <w:rsid w:val="006E25DA"/>
    <w:rsid w:val="00F507B1"/>
    <w:rsid w:val="00F7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2015-11-05T07:00:00Z</dcterms:created>
  <dcterms:modified xsi:type="dcterms:W3CDTF">2015-11-05T07:12:00Z</dcterms:modified>
</cp:coreProperties>
</file>