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D" w:rsidRPr="006026AD" w:rsidRDefault="006026AD" w:rsidP="006026AD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color w:val="6D7274"/>
          <w:kern w:val="36"/>
          <w:sz w:val="33"/>
          <w:szCs w:val="33"/>
          <w:lang w:eastAsia="ru-RU"/>
        </w:rPr>
      </w:pPr>
      <w:r w:rsidRPr="006026AD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                                               </w:t>
      </w:r>
      <w:r w:rsidRPr="006026AD">
        <w:rPr>
          <w:rFonts w:ascii="Times New Roman" w:eastAsia="Times New Roman" w:hAnsi="Times New Roman" w:cs="Times New Roman"/>
          <w:b/>
          <w:color w:val="6D7274"/>
          <w:kern w:val="36"/>
          <w:sz w:val="33"/>
          <w:szCs w:val="33"/>
          <w:lang w:eastAsia="ru-RU"/>
        </w:rPr>
        <w:t>Памятки по истории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D7274"/>
          <w:sz w:val="29"/>
          <w:szCs w:val="29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9"/>
          <w:szCs w:val="29"/>
          <w:lang w:eastAsia="ru-RU"/>
        </w:rPr>
        <w:t>Памятки для анализа исторической информации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 xml:space="preserve">Как работать с учебником истории (для 5 </w:t>
      </w:r>
      <w:proofErr w:type="spellStart"/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кл</w:t>
      </w:r>
      <w:proofErr w:type="spellEnd"/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.)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Прочитай название параграфа. Определи по оглавлению учебника, в какую тему он входит.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Сначала прочитай параграф полностью. Уясни для себя его название, на какие части он делится.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Затем приступай к изучению его по пунктам. Соотнеси название пункта с его содержанием, определи значение новых слов и выражений, обрати внимание на даты, имена исторических деятелей, найди на исторической карте все необходимые объекты. При работе с текстом помни о главных вопросах историка: что произошло, где произошло, когда произошло? Подумай о причинах и последствиях событий.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Ознакомившись с содержанием параграфа, ответь на поставленные к нему вопросы. Рассмотри рисунки.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Перескажи содержание сначала по пунктам, а затем весь параграф. Используй карту, рисунки в учебнике, они помогут тебе добиться успеха. Лучше пересказывать те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кст всл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ух. Работа над пересказом поможет тебе в развитии памяти.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lang w:eastAsia="ru-RU"/>
        </w:rPr>
        <w:t> 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геополитического положения страны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Территория и природно-климатические зоны.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Природные богатства: почвы, полезные ископаемые, леса, реки.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Этнический состав населения и его численность, особенности расселения этнических групп на территории страны.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Коммуникации: сухопутные и речные, основные средства сообщения внутри страны и с соседними странами.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Основные занятия населения.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Государства-соседи, протяженность границ, характер пограничных отношений.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7. Внешнеполитические связи и проблемы. Приоритеты внешней политики.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экономического развития страны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Природно-географическое положение страны и его влияние на условия хозяйствования, специализацию отраслей хозяйства, территориальное распределение предприятий и сельского хозяйства и т.д.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Направления государственной экономической политики: цели и методы, роль государства в управлении экономикой.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 xml:space="preserve">3.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Особенности промышленного развития: специализация регионов, виды, характер, особенности организации производства; формы собственности; уровень концентрации промышленного производства и рабочей силы; типы промышленных предприятий; техническая оснащенность, характер используемой рабочей силы; промышленные достижения и проблемы (виды и объемы промышленной продукции, уровень спроса и предложения на внутреннем и внешнем рынках).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Особенности сельского хозяйства: виды производства (земледелие, скотоводство, промыслы); формы собственности на землю; характер используемой рабочей силы; разновидности культур земледелия и скотоводства, орудия труда и сельскохозяйственная техника, культура земледелия, урожайность; объемы производимой продукции и пути ее реализации; уровень спроса и предложения на внутреннем и внешнем рынках;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экология сельского хозяйства.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Финансовое развитие страны: состояние денежной системы, банки, ростовщичество; финансовая политика государства.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Роль экономики в социально-политическом развитии страны.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7. Место страны в мировом производстве.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социального положения страны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Социальная основа страны: слои, классы, группы их взаимоотношения. Иерархия (привилегированные и непривилегированные слои общества).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Этнический, религиозный состав общества, их положение в стране, взаимоотношения с властью и «другими».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lastRenderedPageBreak/>
        <w:t>3. Социальная политика государства в отношении конкретных групп и слоев населения.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 xml:space="preserve">4. Образ жизни отдельных </w:t>
      </w:r>
      <w:proofErr w:type="spell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социокультурных</w:t>
      </w:r>
      <w:proofErr w:type="spell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групп.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политического положения страны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Государственное устройство, характеристика законодательных, исполнительных и судебных органов власти.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Административно-территориальное деление.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Местные органы управления и самоуправления.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Формы власти: монархия или республика.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Политический режим.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Основные политические партии и движения. Их место в политической системе государства.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7. Правовая система, гражданские права и свободы. Механизмы воздействия общества на власть или их отсутствие.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8. Характер экономических, социальных, политических и культурных мероприятий государства, их влияние на внутреннее положение страны и международное положение.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внешней политики страны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Положение страны на международной арене.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Цели и приоритеты внешней политики государства.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Основные направления внешней политики, их результаты за определенный промежуток времени.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Влияние внутриполитических сил на внешнюю политику государства. Влиятельные (ключевые) фигуры в истории внешней политики государства в определенный период времени.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Влияние внешнеполитической деятельности на внутреннее положение в стране.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политических партий, движений и их программ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Название и время создания партии/движения/программы.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Положение в политической системе государства в определенный период времени.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Социальная база партии/движения.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Основные цели и задачи деятельности/программного документа.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 xml:space="preserve">5.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Интересы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каких социальных групп они выражают?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Средства достижения целей/методы реализации программных заявлений.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7. Результаты деятельности в определенный промежуток времени или реализации программы.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 xml:space="preserve">8. Исторические оценки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значения деятельности политических сил/политической программы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общественных движений (политических, социальных, национальных)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Социальный состав участников. Масштабы движения (численность, география, организованность, влияние на положение в стране и за рубежом).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Причины и цели общественного движения, их оформление в программах, воззваниях, публичных выступлениях и т.п.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Наиболее яркие представители/участники/лидеры движения.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Формы, средства и методы достижения целей, программных требований. Их воздействие на внутреннее положение в стране.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Итоги общественного движения, причины успешности или поражения.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Исторические оценки значения общественного движения.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идейных течений (общественной мысли)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Предпосылки возникновения общественных настроений, идей, взглядов.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Характеристика идеологов, идейных руководителей: социальное происхождение, образование, взгляды, формы пропаганды своих идей в обществе.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 xml:space="preserve">3. Характеристика сущности идейных течений: основные положения, интересы каких слоев общества они выражали, против каких устоев общества выступали, какие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формы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и средства достижения целей предлагали.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lastRenderedPageBreak/>
        <w:t>4. Результативность общественных течений, влияние идей и взглядов на общество и власть.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Исторические оценки значения идейного течения.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войн, сражений, вооруженных конфликтов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Участники войны/сражения/конфликта.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Причины и повод для вооруженного столкновения между ними.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Интересы сторон в насильственном разрешении конфликта. Силы, выступавшие против вооруженных способов разрешения конфликта.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Готовность сторон к вооруженному столкновению. Планы осуществления военных операций.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Хронологические рамки вооруженного конфликта, этапы вооруженной борьбы.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Основные события каждого этапа войны/сражения.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7. Результаты войны (военные, политические, социально-экономические, нравственные и др.).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8. Условия мира. Уроки, последствия и историческое значение войны/сражения/конфликта.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9. Исторические версии причин победы и неудачи той и другой стороны в вооруженном конфликте.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культурного развития общества, государства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Социально-политические и социально-экономические характеристики общества на данном этапе развития культуры.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Ценностные ориентации (морально-этические нормы общества и отдельных социальных групп), их связь с уровнем развития общества, характером государства.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Достижения в различных сферах культуры: наука, образование, религия, искусство (художественные стили, характерные для этого периода произведения, и деятели культуры), средства массовой информации, массовая культура.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Роль культуры в жизни общества, отдельных социальных групп.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Роль государства в культурной жизни страны.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Значение культуры данного периода в культурном наследии страны, мира.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произведений искусства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1. Автор, время и место создания произведения.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Особенности исторического периода, в котором жил и творил мастер/создано произведение искусства.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Цель создания данного произведения. Идеи, взгляды, мировоззрение художника/писателя и т.п., выраженные в произведении.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 xml:space="preserve">4. Художественный стиль, в соответствии с которым создано произведение.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Его характерные признаки: сюжет, идея, художественные средства их выражения (объемность, пропорциональность, композиция, перспектива, колорит и т.д.).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Отношение современников мастера к его произведению/творчеству в целом.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Историческая и художественная ценность произведения.</w:t>
      </w:r>
    </w:p>
    <w:p w:rsidR="006026AD" w:rsidRPr="006026AD" w:rsidRDefault="006026AD" w:rsidP="006026AD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6"/>
          <w:szCs w:val="26"/>
          <w:lang w:eastAsia="ru-RU"/>
        </w:rPr>
        <w:t>Памятка для анализа деятельности исторических личностей</w:t>
      </w:r>
    </w:p>
    <w:p w:rsidR="006026AD" w:rsidRPr="006026AD" w:rsidRDefault="006026AD" w:rsidP="00602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</w:pP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1. Исторические условия и факторы влияния на </w:t>
      </w:r>
      <w:proofErr w:type="gram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мировоззрение</w:t>
      </w:r>
      <w:proofErr w:type="gram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и выбор сферы деятельности реального исторического лица или типичного представителя </w:t>
      </w:r>
      <w:proofErr w:type="spellStart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>социокультурной</w:t>
      </w:r>
      <w:proofErr w:type="spellEnd"/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t xml:space="preserve"> группы: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историческая обстановка, окружение, условия формирования взглядов и убеждений и т.д.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2. Направленность деятельности на определенные социальные группы/политические или другие организации, сферы экономики.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3. Средства и способы достижения поставленных целей (для реальных исторических лиц).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4. Качества личности, способствовавшие реализации жизненных целей (для реальных исторических лиц).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5. Типичные представления, ценности, интересы, стереотипы, нормы поведения, принятые в данной социальной группе (для обобщенных представителей социальных групп).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6. Результаты деятельности, их последствия (для реальных исторических лиц).</w:t>
      </w:r>
      <w:r w:rsidRPr="006026AD">
        <w:rPr>
          <w:rFonts w:ascii="Times New Roman" w:eastAsia="Times New Roman" w:hAnsi="Times New Roman" w:cs="Times New Roman"/>
          <w:b/>
          <w:color w:val="6D7274"/>
          <w:sz w:val="20"/>
          <w:szCs w:val="20"/>
          <w:lang w:eastAsia="ru-RU"/>
        </w:rPr>
        <w:br/>
        <w:t>7. Исторические оценки личности современниками и потомками. Причины противоречивых суждений.</w:t>
      </w:r>
    </w:p>
    <w:p w:rsidR="00FB5B8E" w:rsidRPr="006026AD" w:rsidRDefault="00FB5B8E" w:rsidP="00FB5B8E">
      <w:pPr>
        <w:rPr>
          <w:rFonts w:ascii="Times New Roman" w:hAnsi="Times New Roman" w:cs="Times New Roman"/>
          <w:b/>
        </w:rPr>
      </w:pPr>
    </w:p>
    <w:p w:rsidR="00FB5B8E" w:rsidRPr="006026AD" w:rsidRDefault="00FB5B8E" w:rsidP="00F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16479" w:rsidRPr="006026AD" w:rsidRDefault="00916479" w:rsidP="00FB5B8E">
      <w:pPr>
        <w:rPr>
          <w:rFonts w:ascii="Times New Roman" w:hAnsi="Times New Roman" w:cs="Times New Roman"/>
          <w:b/>
        </w:rPr>
      </w:pPr>
    </w:p>
    <w:sectPr w:rsidR="00916479" w:rsidRPr="006026AD" w:rsidSect="0091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C8"/>
    <w:rsid w:val="000C2857"/>
    <w:rsid w:val="002D732A"/>
    <w:rsid w:val="004C4C74"/>
    <w:rsid w:val="004C5A9A"/>
    <w:rsid w:val="00514EF0"/>
    <w:rsid w:val="0054714E"/>
    <w:rsid w:val="005F540C"/>
    <w:rsid w:val="006026AD"/>
    <w:rsid w:val="007741EA"/>
    <w:rsid w:val="007752D2"/>
    <w:rsid w:val="00916479"/>
    <w:rsid w:val="0097490B"/>
    <w:rsid w:val="00B60C9A"/>
    <w:rsid w:val="00BC036A"/>
    <w:rsid w:val="00BC6622"/>
    <w:rsid w:val="00C95FA0"/>
    <w:rsid w:val="00D55DC7"/>
    <w:rsid w:val="00DF25BD"/>
    <w:rsid w:val="00E566C8"/>
    <w:rsid w:val="00F839B2"/>
    <w:rsid w:val="00F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79"/>
  </w:style>
  <w:style w:type="paragraph" w:styleId="1">
    <w:name w:val="heading 1"/>
    <w:basedOn w:val="a"/>
    <w:link w:val="10"/>
    <w:uiPriority w:val="9"/>
    <w:qFormat/>
    <w:rsid w:val="00602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36A"/>
    <w:rPr>
      <w:b/>
      <w:bCs/>
    </w:rPr>
  </w:style>
  <w:style w:type="character" w:customStyle="1" w:styleId="apple-converted-space">
    <w:name w:val="apple-converted-space"/>
    <w:basedOn w:val="a0"/>
    <w:rsid w:val="00BC036A"/>
  </w:style>
  <w:style w:type="paragraph" w:styleId="a4">
    <w:name w:val="Balloon Text"/>
    <w:basedOn w:val="a"/>
    <w:link w:val="a5"/>
    <w:uiPriority w:val="99"/>
    <w:semiHidden/>
    <w:unhideWhenUsed/>
    <w:rsid w:val="00D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52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</dc:creator>
  <cp:keywords/>
  <dc:description/>
  <cp:lastModifiedBy>Пози</cp:lastModifiedBy>
  <cp:revision>18</cp:revision>
  <dcterms:created xsi:type="dcterms:W3CDTF">2015-10-15T10:04:00Z</dcterms:created>
  <dcterms:modified xsi:type="dcterms:W3CDTF">2015-12-04T09:45:00Z</dcterms:modified>
</cp:coreProperties>
</file>