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63" w:rsidRPr="00BB512A" w:rsidRDefault="00893363" w:rsidP="008933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512A">
        <w:rPr>
          <w:rFonts w:ascii="Times New Roman" w:hAnsi="Times New Roman" w:cs="Times New Roman"/>
          <w:b/>
          <w:noProof/>
          <w:sz w:val="24"/>
          <w:szCs w:val="24"/>
        </w:rPr>
        <w:t>Конструирование моделей молекул на уроках химии.</w:t>
      </w:r>
    </w:p>
    <w:p w:rsidR="00893363" w:rsidRPr="00BB512A" w:rsidRDefault="00893363" w:rsidP="00893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noProof/>
          <w:sz w:val="24"/>
          <w:szCs w:val="24"/>
        </w:rPr>
        <w:t xml:space="preserve">Современный этап развития российского образования можно считать уникальным. Сегодня рядом с простыми классными досками появились интерактивные, и учителю не приходится рисовать на доске модели молекул, структурные формулы, чтобы ученик смог  представить, как они выглядят в пространстве. </w:t>
      </w:r>
    </w:p>
    <w:p w:rsidR="00893363" w:rsidRPr="00BB512A" w:rsidRDefault="00893363" w:rsidP="00893363">
      <w:pPr>
        <w:pStyle w:val="a4"/>
        <w:spacing w:before="0" w:beforeAutospacing="0" w:after="0" w:afterAutospacing="0" w:line="360" w:lineRule="auto"/>
        <w:ind w:left="0" w:right="0" w:firstLine="708"/>
        <w:rPr>
          <w:rFonts w:ascii="Times New Roman" w:hAnsi="Times New Roman" w:cs="Times New Roman"/>
        </w:rPr>
      </w:pPr>
      <w:r w:rsidRPr="00BB512A">
        <w:rPr>
          <w:rFonts w:ascii="Times New Roman" w:hAnsi="Times New Roman" w:cs="Times New Roman"/>
        </w:rPr>
        <w:t xml:space="preserve">  С рождения ребенок знакомится с игрушками, которые помогают ему ориентироваться в пространстве, представлять окружающие предметы - это модели  животных, домов, зданий. Затем он учится сам строить из кубиков, конструкторов эти предметы. Помогают ему в этом сначала родители, потом воспитатель в детском саду. Вот ребенок пошел в школу. В начальной и средней школе  ученик  под руководством учителя конструирует  более сложные предметы. В этом ему помогают уроки технологии, рисования,  черчения. Предмет химии - один из последних предметов, вводимых в курс школьной программы, когда у учащихся уже сформировано начальное представление об окружающем мире. Химия только продолжает развивать интеллект учащегося, его логическое, образное мышления. Именно на этом предмете продолжается развитие пространственного мышления. </w:t>
      </w:r>
    </w:p>
    <w:p w:rsidR="00893363" w:rsidRPr="00BB512A" w:rsidRDefault="00893363" w:rsidP="00893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sz w:val="24"/>
          <w:szCs w:val="24"/>
        </w:rPr>
        <w:t xml:space="preserve">    Если учитель говорит просто о непонятном, ученику скучно, и смысл урока утрачивается. И вот здесь на помощь приходит моделирование молекул. Модель - это искусственный предмет (явление), копирующий реальный предмет (явление). С помощью пространственных материальных моделей можно приблизить школьника к пониманию того, как устроен невидимый микромир. Материальные модели ученик может взять в руки, собрать и разобрать, тем самым подкрепив абстрактные химические формулы наглядными. </w:t>
      </w:r>
    </w:p>
    <w:p w:rsidR="00893363" w:rsidRPr="00BB512A" w:rsidRDefault="00893363" w:rsidP="00893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sz w:val="24"/>
          <w:szCs w:val="24"/>
        </w:rPr>
        <w:t xml:space="preserve">     Моделирование и конструирование как методика обучения давно используется в школе, применяются различные учебные модели молекул. Большинство детей даже старшего школьного возраста длительное время о</w:t>
      </w:r>
      <w:r>
        <w:rPr>
          <w:rFonts w:ascii="Times New Roman" w:hAnsi="Times New Roman" w:cs="Times New Roman"/>
          <w:sz w:val="24"/>
          <w:szCs w:val="24"/>
        </w:rPr>
        <w:t xml:space="preserve">стаются, как говорят психологи, </w:t>
      </w:r>
      <w:proofErr w:type="spellStart"/>
      <w:r w:rsidRPr="00BB512A">
        <w:rPr>
          <w:rFonts w:ascii="Times New Roman" w:hAnsi="Times New Roman" w:cs="Times New Roman"/>
          <w:sz w:val="24"/>
          <w:szCs w:val="24"/>
        </w:rPr>
        <w:t>кинестетиками</w:t>
      </w:r>
      <w:proofErr w:type="spellEnd"/>
      <w:r w:rsidRPr="00BB512A">
        <w:rPr>
          <w:rFonts w:ascii="Times New Roman" w:hAnsi="Times New Roman" w:cs="Times New Roman"/>
          <w:sz w:val="24"/>
          <w:szCs w:val="24"/>
        </w:rPr>
        <w:t xml:space="preserve">. Поэтому им особенно полезна и важна такая форма деятельности как конструирование. Еще недавно на уроках мы строили модели молекул из разноцветных шариков - «атомов», которые соединяются друг с другом с помощью стержней, образуя </w:t>
      </w:r>
      <w:r>
        <w:rPr>
          <w:rFonts w:ascii="Times New Roman" w:hAnsi="Times New Roman" w:cs="Times New Roman"/>
          <w:sz w:val="24"/>
          <w:szCs w:val="24"/>
        </w:rPr>
        <w:t xml:space="preserve">«молекулы». Это так называемые </w:t>
      </w:r>
      <w:proofErr w:type="spellStart"/>
      <w:r w:rsidRPr="00BB512A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BB512A">
        <w:rPr>
          <w:rFonts w:ascii="Times New Roman" w:hAnsi="Times New Roman" w:cs="Times New Roman"/>
          <w:sz w:val="24"/>
          <w:szCs w:val="24"/>
        </w:rPr>
        <w:t xml:space="preserve"> модели. Но сегодня </w:t>
      </w:r>
      <w:r>
        <w:rPr>
          <w:rFonts w:ascii="Times New Roman" w:hAnsi="Times New Roman" w:cs="Times New Roman"/>
          <w:sz w:val="24"/>
          <w:szCs w:val="24"/>
        </w:rPr>
        <w:t xml:space="preserve">для развития пространственного </w:t>
      </w:r>
      <w:r w:rsidRPr="00BB512A">
        <w:rPr>
          <w:rFonts w:ascii="Times New Roman" w:hAnsi="Times New Roman" w:cs="Times New Roman"/>
          <w:sz w:val="24"/>
          <w:szCs w:val="24"/>
        </w:rPr>
        <w:t xml:space="preserve">мышления на уроках химии учителя все чаще используют информационные технологии. При этом современные информационные технологии сами становятся инструментом познания, обучения, выполняя такие функции, как обобщающую, исследовательскую, развивающую, воспитывающую и контрольно-корректирующую. На смену простым наглядным пособиям приходят </w:t>
      </w:r>
      <w:hyperlink r:id="rId4" w:history="1">
        <w:r w:rsidRPr="00BB5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анимации,</w:t>
        </w:r>
      </w:hyperlink>
      <w:r w:rsidRPr="00BB512A">
        <w:rPr>
          <w:rFonts w:ascii="Times New Roman" w:hAnsi="Times New Roman" w:cs="Times New Roman"/>
          <w:sz w:val="24"/>
          <w:szCs w:val="24"/>
        </w:rPr>
        <w:t xml:space="preserve"> подвижные схемы, появляющиеся и исчезающие иллюстрации, что помогает загляну</w:t>
      </w:r>
      <w:r>
        <w:rPr>
          <w:rFonts w:ascii="Times New Roman" w:hAnsi="Times New Roman" w:cs="Times New Roman"/>
          <w:sz w:val="24"/>
          <w:szCs w:val="24"/>
        </w:rPr>
        <w:t xml:space="preserve">ть в невидимый химический мир, </w:t>
      </w:r>
      <w:r w:rsidRPr="00BB512A">
        <w:rPr>
          <w:rFonts w:ascii="Times New Roman" w:hAnsi="Times New Roman" w:cs="Times New Roman"/>
          <w:sz w:val="24"/>
          <w:szCs w:val="24"/>
        </w:rPr>
        <w:t xml:space="preserve">невозможный для рассмотрения в реальных условиях; виртуальное преобразование предметов в пространстве и плоскости. </w:t>
      </w:r>
    </w:p>
    <w:p w:rsidR="00893363" w:rsidRPr="00BB512A" w:rsidRDefault="00893363" w:rsidP="00893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1656715</wp:posOffset>
            </wp:positionV>
            <wp:extent cx="3865245" cy="287210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9" r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12A">
        <w:rPr>
          <w:rFonts w:ascii="Times New Roman" w:hAnsi="Times New Roman" w:cs="Times New Roman"/>
          <w:sz w:val="24"/>
          <w:szCs w:val="24"/>
        </w:rPr>
        <w:t xml:space="preserve">Виртуальное практическое действие, плоскостное и </w:t>
      </w:r>
      <w:hyperlink r:id="rId6" w:history="1">
        <w:r w:rsidRPr="00BB5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пространственное моделирование объектов</w:t>
        </w:r>
      </w:hyperlink>
      <w:r w:rsidRPr="00BB512A">
        <w:rPr>
          <w:rFonts w:ascii="Times New Roman" w:hAnsi="Times New Roman" w:cs="Times New Roman"/>
          <w:sz w:val="24"/>
          <w:szCs w:val="24"/>
        </w:rPr>
        <w:t xml:space="preserve">, автоматизация отдельных операций можно найти в электронных образовательных ресурсах при выполнении лабораторных работ на конструирование молекул с помощью программы </w:t>
      </w:r>
      <w:r w:rsidRPr="00BB512A">
        <w:rPr>
          <w:rFonts w:ascii="Times New Roman" w:hAnsi="Times New Roman" w:cs="Times New Roman"/>
          <w:sz w:val="24"/>
          <w:szCs w:val="24"/>
          <w:lang w:val="en-US"/>
        </w:rPr>
        <w:t>OMS</w:t>
      </w:r>
      <w:r w:rsidRPr="00BB512A">
        <w:rPr>
          <w:rFonts w:ascii="Times New Roman" w:hAnsi="Times New Roman" w:cs="Times New Roman"/>
          <w:sz w:val="24"/>
          <w:szCs w:val="24"/>
        </w:rPr>
        <w:t xml:space="preserve"> - клиента (эти модули я нахожу в Федеральном центре информационно-образовательных ресурсов). Работа с этими модулями позволяет учащимся не только рассматривать и вращать модели молекул в 3</w:t>
      </w:r>
      <w:r w:rsidRPr="00BB51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512A">
        <w:rPr>
          <w:rFonts w:ascii="Times New Roman" w:hAnsi="Times New Roman" w:cs="Times New Roman"/>
          <w:sz w:val="24"/>
          <w:szCs w:val="24"/>
        </w:rPr>
        <w:t xml:space="preserve"> плоскости, но и дает возможность построения и проектирования молекул, что позволяет на уровне понимания закрепить закономерности построения молекул и их пространственного строения.</w:t>
      </w:r>
    </w:p>
    <w:p w:rsidR="00893363" w:rsidRPr="00BB512A" w:rsidRDefault="00893363" w:rsidP="00893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1737995</wp:posOffset>
            </wp:positionV>
            <wp:extent cx="1016000" cy="1129665"/>
            <wp:effectExtent l="19050" t="0" r="0" b="0"/>
            <wp:wrapSquare wrapText="bothSides"/>
            <wp:docPr id="8" name="Рисунок 5" descr="http://maratakm.narod.ru/loohim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atakm.narod.ru/loohim.files/image018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12A">
        <w:rPr>
          <w:rFonts w:ascii="Times New Roman" w:hAnsi="Times New Roman" w:cs="Times New Roman"/>
          <w:noProof/>
          <w:sz w:val="24"/>
          <w:szCs w:val="24"/>
        </w:rPr>
        <w:t xml:space="preserve">Конструирование, проводимое  в этом режиме,  </w:t>
      </w:r>
      <w:r>
        <w:rPr>
          <w:rFonts w:ascii="Times New Roman" w:hAnsi="Times New Roman" w:cs="Times New Roman"/>
          <w:sz w:val="24"/>
          <w:szCs w:val="24"/>
        </w:rPr>
        <w:t xml:space="preserve">позволяет школьнику </w:t>
      </w:r>
      <w:r w:rsidRPr="00BB512A">
        <w:rPr>
          <w:rFonts w:ascii="Times New Roman" w:hAnsi="Times New Roman" w:cs="Times New Roman"/>
          <w:sz w:val="24"/>
          <w:szCs w:val="24"/>
        </w:rPr>
        <w:t>избегать трудностей при восприятии строения органических молекул, разобраться в таких вопросах, как изомерия и номенклатура.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2A">
        <w:rPr>
          <w:rFonts w:ascii="Times New Roman" w:hAnsi="Times New Roman" w:cs="Times New Roman"/>
          <w:sz w:val="24"/>
          <w:szCs w:val="24"/>
        </w:rPr>
        <w:t>Например, вещество, записанное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2A">
        <w:rPr>
          <w:rFonts w:ascii="Times New Roman" w:hAnsi="Times New Roman" w:cs="Times New Roman"/>
          <w:sz w:val="24"/>
          <w:szCs w:val="24"/>
        </w:rPr>
        <w:t>учащиеся ошибочно называют 1-метилэтан, хотя под углом 90</w:t>
      </w:r>
      <w:r w:rsidRPr="00BB51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B512A">
        <w:rPr>
          <w:rFonts w:ascii="Times New Roman" w:hAnsi="Times New Roman" w:cs="Times New Roman"/>
          <w:sz w:val="24"/>
          <w:szCs w:val="24"/>
        </w:rPr>
        <w:t xml:space="preserve"> находится продолжение молекулы, а не </w:t>
      </w:r>
      <w:proofErr w:type="spellStart"/>
      <w:r w:rsidRPr="00BB512A">
        <w:rPr>
          <w:rFonts w:ascii="Times New Roman" w:hAnsi="Times New Roman" w:cs="Times New Roman"/>
          <w:sz w:val="24"/>
          <w:szCs w:val="24"/>
        </w:rPr>
        <w:t>метильный</w:t>
      </w:r>
      <w:proofErr w:type="spellEnd"/>
      <w:r w:rsidRPr="00BB512A">
        <w:rPr>
          <w:rFonts w:ascii="Times New Roman" w:hAnsi="Times New Roman" w:cs="Times New Roman"/>
          <w:sz w:val="24"/>
          <w:szCs w:val="24"/>
        </w:rPr>
        <w:t xml:space="preserve"> радикал. Вращение молекулы позволяет "увидеть" молекулу и дать правильное название.</w:t>
      </w:r>
    </w:p>
    <w:p w:rsidR="00893363" w:rsidRPr="00BB512A" w:rsidRDefault="00893363" w:rsidP="00893363">
      <w:pPr>
        <w:tabs>
          <w:tab w:val="left" w:pos="900"/>
        </w:tabs>
        <w:spacing w:after="0" w:line="360" w:lineRule="auto"/>
        <w:ind w:right="1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sz w:val="24"/>
          <w:szCs w:val="24"/>
        </w:rPr>
        <w:t xml:space="preserve">На основе электронного издания для 8-11 классов, разработанного в лаборатории систем мультимедиа </w:t>
      </w:r>
      <w:proofErr w:type="spellStart"/>
      <w:r w:rsidRPr="00BB512A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Pr="00BB512A">
        <w:rPr>
          <w:rFonts w:ascii="Times New Roman" w:hAnsi="Times New Roman" w:cs="Times New Roman"/>
          <w:sz w:val="24"/>
          <w:szCs w:val="24"/>
        </w:rPr>
        <w:t xml:space="preserve">, мной была разработана программа элективного курса «Виртуальная лаборатория» для учащихся 10 класса. Данный курс, являясь интеграционным, развивает содержание базовых курсов «Химия» и «Информатика», удовлетворяет познавательные потребности учащихся, развивает многие универсальные учебные действия. Электронное издание включает: виртуальную лабораторию, конструктор молекул, тренажер для решения химических задач, тесты, таблицы, хрестоматию, видеофрагменты, коллекцию </w:t>
      </w:r>
      <w:r>
        <w:rPr>
          <w:rFonts w:ascii="Times New Roman" w:hAnsi="Times New Roman" w:cs="Times New Roman"/>
          <w:sz w:val="24"/>
          <w:szCs w:val="24"/>
        </w:rPr>
        <w:t>иллюстраций</w:t>
      </w:r>
      <w:r w:rsidRPr="00BB512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BB512A">
        <w:rPr>
          <w:rFonts w:ascii="Times New Roman" w:hAnsi="Times New Roman" w:cs="Times New Roman"/>
          <w:sz w:val="24"/>
          <w:szCs w:val="24"/>
        </w:rPr>
        <w:t xml:space="preserve"> «Конструктор молекул» предназначен для построения трехмерных      моделей органических и неорганических молекул. Особый интерес вызывают у ребят творческие задания, носящие исследовательский характер, таких, как самостоятельную разработку моделей молекул </w:t>
      </w:r>
      <w:r w:rsidRPr="00BB512A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соединений, обладающих заданными свойствами, или, наоборот, прогнозирование свойств соединения, модель молекулы которого создана самим учеником. </w:t>
      </w:r>
    </w:p>
    <w:p w:rsidR="00893363" w:rsidRPr="00BB512A" w:rsidRDefault="00893363" w:rsidP="00893363">
      <w:pPr>
        <w:tabs>
          <w:tab w:val="left" w:pos="900"/>
        </w:tabs>
        <w:spacing w:line="360" w:lineRule="auto"/>
        <w:ind w:right="1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2A">
        <w:rPr>
          <w:rFonts w:ascii="Times New Roman" w:hAnsi="Times New Roman" w:cs="Times New Roman"/>
          <w:sz w:val="24"/>
          <w:szCs w:val="24"/>
        </w:rPr>
        <w:t xml:space="preserve">Залог успешного внедрения средств ИКТ в образовательный процесс заложен в хорошо известных принципах педагогики сотрудничества, которые можно перефразировать следующим </w:t>
      </w:r>
      <w:r>
        <w:rPr>
          <w:rFonts w:ascii="Times New Roman" w:hAnsi="Times New Roman" w:cs="Times New Roman"/>
          <w:sz w:val="24"/>
          <w:szCs w:val="24"/>
        </w:rPr>
        <w:t xml:space="preserve">образом: </w:t>
      </w:r>
      <w:r w:rsidRPr="00BB512A">
        <w:rPr>
          <w:rFonts w:ascii="Times New Roman" w:hAnsi="Times New Roman" w:cs="Times New Roman"/>
          <w:sz w:val="24"/>
          <w:szCs w:val="24"/>
        </w:rPr>
        <w:t xml:space="preserve">«Не к компьютеру за готовыми знаниями, а вместе с компьютером за новыми знаниями». </w:t>
      </w:r>
    </w:p>
    <w:p w:rsidR="00893363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27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2327">
        <w:rPr>
          <w:rFonts w:ascii="Times New Roman" w:hAnsi="Times New Roman" w:cs="Times New Roman"/>
          <w:sz w:val="24"/>
          <w:szCs w:val="24"/>
        </w:rPr>
        <w:t xml:space="preserve">. Артеменко В. П., Информационные технологии на уроке химии, 2006г. 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2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 Т.А.,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27">
        <w:rPr>
          <w:rFonts w:ascii="Times New Roman" w:hAnsi="Times New Roman" w:cs="Times New Roman"/>
          <w:sz w:val="24"/>
          <w:szCs w:val="24"/>
        </w:rPr>
        <w:t xml:space="preserve">Уроки новых технологий по химии, Воронеж, </w:t>
      </w:r>
      <w:smartTag w:uri="urn:schemas-microsoft-com:office:smarttags" w:element="metricconverter">
        <w:smartTagPr>
          <w:attr w:name="ProductID" w:val="1997 г"/>
        </w:smartTagPr>
        <w:r w:rsidRPr="00EC2327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EC2327">
        <w:rPr>
          <w:rFonts w:ascii="Times New Roman" w:hAnsi="Times New Roman" w:cs="Times New Roman"/>
          <w:sz w:val="24"/>
          <w:szCs w:val="24"/>
        </w:rPr>
        <w:t>.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2327">
        <w:rPr>
          <w:rFonts w:ascii="Times New Roman" w:hAnsi="Times New Roman" w:cs="Times New Roman"/>
          <w:sz w:val="24"/>
          <w:szCs w:val="24"/>
        </w:rPr>
        <w:t xml:space="preserve">. Рубинштейн С.Л. основы общей психологии. -2-ое изд., М.: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>, 1946. -704 с.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2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 И. С. Знание и мышление школьника. М., 1985.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 И.С. Развитие пространственного мышления школьников.-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Науч.-исслед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 общей и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 xml:space="preserve">. психологии Акад. </w:t>
      </w:r>
      <w:proofErr w:type="spellStart"/>
      <w:r w:rsidRPr="00EC23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2327">
        <w:rPr>
          <w:rFonts w:ascii="Times New Roman" w:hAnsi="Times New Roman" w:cs="Times New Roman"/>
          <w:sz w:val="24"/>
          <w:szCs w:val="24"/>
        </w:rPr>
        <w:t>. наук СССР.- М.: Педагогика, 1980. - 240 с.</w:t>
      </w:r>
    </w:p>
    <w:p w:rsidR="00893363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http://fcior.edu.ru</w:t>
      </w: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EC2327" w:rsidRDefault="00893363" w:rsidP="0089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BB512A" w:rsidRDefault="00893363" w:rsidP="00893363">
      <w:pPr>
        <w:tabs>
          <w:tab w:val="left" w:pos="900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BB512A" w:rsidRDefault="00893363" w:rsidP="0089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BB512A" w:rsidRDefault="00893363" w:rsidP="0089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63" w:rsidRPr="00BB512A" w:rsidRDefault="00893363" w:rsidP="0089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54" w:rsidRDefault="00344054"/>
    <w:sectPr w:rsidR="00344054" w:rsidSect="00BB5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93363"/>
    <w:rsid w:val="00344054"/>
    <w:rsid w:val="008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3363"/>
    <w:rPr>
      <w:color w:val="0000FF"/>
      <w:u w:val="single"/>
    </w:rPr>
  </w:style>
  <w:style w:type="paragraph" w:styleId="a4">
    <w:name w:val="Normal (Web)"/>
    <w:basedOn w:val="a"/>
    <w:semiHidden/>
    <w:unhideWhenUsed/>
    <w:rsid w:val="00893363"/>
    <w:pPr>
      <w:spacing w:before="100" w:beforeAutospacing="1" w:after="100" w:afterAutospacing="1" w:line="240" w:lineRule="auto"/>
      <w:ind w:left="200" w:right="200" w:firstLine="300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ratakm.narod.ru/loohim.files/image018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82;&#1086;&#1085;&#1089;&#1090;&#1088;&#1091;&#1080;&#1088;&#1086;&#1074;\&#1042;&#1086;&#1079;&#1084;&#1086;&#1078;&#1085;&#1086;&#1089;&#1090;&#1100;%20&#1082;&#1086;&#1084;&#1087;&#1100;&#1102;&#1090;&#1077;&#1088;&#1085;&#1086;&#1075;&#1086;%20&#1084;&#1086;&#1076;&#1077;&#1083;&#1080;&#1088;&#1086;&#1074;&#1072;&#1085;&#1080;&#1103;.pp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file:///F:\&#1082;&#1086;&#1085;&#1089;&#1090;&#1088;&#1091;&#1080;&#1088;&#1086;&#1074;\&#1089;&#1086;&#1089;&#1090;&#1072;&#1074;&#1083;&#1077;&#1085;&#1080;&#1077;%20&#1080;&#1079;&#1086;&#1084;&#1077;&#1088;&#1086;&#1074;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2015-11-26T09:18:00Z</dcterms:created>
  <dcterms:modified xsi:type="dcterms:W3CDTF">2015-11-26T09:26:00Z</dcterms:modified>
</cp:coreProperties>
</file>