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F5" w:rsidRDefault="00BF7097" w:rsidP="00BF7097">
      <w:pPr>
        <w:pStyle w:val="a3"/>
        <w:spacing w:before="0" w:beforeAutospacing="0" w:after="0"/>
        <w:jc w:val="center"/>
        <w:rPr>
          <w:b/>
          <w:bCs/>
          <w:sz w:val="27"/>
          <w:szCs w:val="27"/>
        </w:rPr>
      </w:pPr>
      <w:r>
        <w:rPr>
          <w:b/>
          <w:bCs/>
          <w:sz w:val="27"/>
          <w:szCs w:val="27"/>
        </w:rPr>
        <w:t xml:space="preserve">Консультация для родителей </w:t>
      </w:r>
    </w:p>
    <w:p w:rsidR="00BF7097" w:rsidRPr="00E96BF5" w:rsidRDefault="00BF7097" w:rsidP="00BF7097">
      <w:pPr>
        <w:pStyle w:val="a3"/>
        <w:spacing w:before="0" w:beforeAutospacing="0" w:after="0"/>
        <w:jc w:val="center"/>
        <w:rPr>
          <w:b/>
          <w:bCs/>
          <w:sz w:val="27"/>
          <w:szCs w:val="27"/>
        </w:rPr>
      </w:pPr>
      <w:r>
        <w:rPr>
          <w:b/>
          <w:bCs/>
          <w:sz w:val="27"/>
          <w:szCs w:val="27"/>
        </w:rPr>
        <w:t>«Воспитание детей через театрализованные игры».</w:t>
      </w:r>
    </w:p>
    <w:p w:rsidR="00BF7097" w:rsidRDefault="00BF7097" w:rsidP="00BF7097">
      <w:pPr>
        <w:pStyle w:val="a3"/>
        <w:spacing w:before="0" w:beforeAutospacing="0" w:after="0"/>
        <w:jc w:val="right"/>
        <w:rPr>
          <w:bCs/>
          <w:sz w:val="27"/>
          <w:szCs w:val="27"/>
        </w:rPr>
      </w:pPr>
    </w:p>
    <w:p w:rsidR="00BF7097" w:rsidRPr="00BF7097" w:rsidRDefault="00BF7097" w:rsidP="00BF7097">
      <w:pPr>
        <w:pStyle w:val="a3"/>
        <w:spacing w:before="0" w:beforeAutospacing="0" w:after="0"/>
        <w:jc w:val="right"/>
        <w:rPr>
          <w:bCs/>
          <w:sz w:val="27"/>
          <w:szCs w:val="27"/>
        </w:rPr>
      </w:pPr>
      <w:r>
        <w:rPr>
          <w:bCs/>
          <w:sz w:val="27"/>
          <w:szCs w:val="27"/>
        </w:rPr>
        <w:t xml:space="preserve"> </w:t>
      </w:r>
      <w:r w:rsidRPr="00BF7097">
        <w:rPr>
          <w:bCs/>
          <w:sz w:val="27"/>
          <w:szCs w:val="27"/>
        </w:rPr>
        <w:t>МДОУ Детский сад № 1</w:t>
      </w:r>
      <w:r>
        <w:rPr>
          <w:bCs/>
          <w:sz w:val="27"/>
          <w:szCs w:val="27"/>
        </w:rPr>
        <w:t xml:space="preserve"> «Росинка»</w:t>
      </w:r>
    </w:p>
    <w:p w:rsidR="00BF7097" w:rsidRPr="00BF7097" w:rsidRDefault="00BF7097" w:rsidP="00BF7097">
      <w:pPr>
        <w:pStyle w:val="a3"/>
        <w:spacing w:before="0" w:beforeAutospacing="0" w:after="0"/>
        <w:jc w:val="center"/>
      </w:pPr>
      <w:r>
        <w:rPr>
          <w:bCs/>
          <w:sz w:val="27"/>
          <w:szCs w:val="27"/>
        </w:rPr>
        <w:t xml:space="preserve">                                                                          Воспитатель: Зинина А.В., 2014г.</w:t>
      </w:r>
    </w:p>
    <w:p w:rsidR="00BF7097" w:rsidRDefault="00BF7097" w:rsidP="00BF7097">
      <w:pPr>
        <w:pStyle w:val="a3"/>
        <w:spacing w:before="0" w:beforeAutospacing="0" w:after="0"/>
        <w:jc w:val="both"/>
      </w:pPr>
    </w:p>
    <w:p w:rsidR="00BF7097" w:rsidRDefault="00BF7097" w:rsidP="00BF7097">
      <w:pPr>
        <w:pStyle w:val="a3"/>
        <w:spacing w:before="0" w:beforeAutospacing="0" w:after="0"/>
        <w:ind w:firstLine="567"/>
        <w:jc w:val="both"/>
      </w:pPr>
      <w:r>
        <w:t>Участие в театрализованных играх, ребенок входит в образ, перевоплощается в него, живет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BF7097" w:rsidRDefault="00BF7097" w:rsidP="00BF7097">
      <w:pPr>
        <w:pStyle w:val="a3"/>
        <w:spacing w:before="0" w:beforeAutospacing="0" w:after="0"/>
        <w:ind w:firstLine="567"/>
        <w:jc w:val="both"/>
      </w:pPr>
      <w:r>
        <w:t>Это объясняется двумя основными моментами: во-первых,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BF7097" w:rsidRDefault="00BF7097" w:rsidP="00BF7097">
      <w:pPr>
        <w:pStyle w:val="a3"/>
        <w:spacing w:before="0" w:beforeAutospacing="0" w:after="0"/>
        <w:ind w:firstLine="567"/>
        <w:jc w:val="both"/>
      </w:pPr>
      <w: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BF7097" w:rsidRDefault="00BF7097" w:rsidP="00BF7097">
      <w:pPr>
        <w:pStyle w:val="a3"/>
        <w:spacing w:before="0" w:beforeAutospacing="0" w:after="0"/>
        <w:ind w:firstLine="567"/>
        <w:jc w:val="both"/>
      </w:pPr>
      <w:r>
        <w:t xml:space="preserve">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т.е. содержит в себе элементы самых различных видов творчества. </w:t>
      </w:r>
    </w:p>
    <w:p w:rsidR="00BF7097" w:rsidRDefault="00BF7097" w:rsidP="00BF7097">
      <w:pPr>
        <w:pStyle w:val="a3"/>
        <w:spacing w:before="0" w:beforeAutospacing="0" w:after="0"/>
        <w:ind w:firstLine="567"/>
        <w:jc w:val="both"/>
      </w:pPr>
      <w:r>
        <w:t xml:space="preserve">В этом и заключается наибольшая ценность детской театральной постановки. Эта театральная постановка дает повод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w:t>
      </w:r>
    </w:p>
    <w:p w:rsidR="00BF7097" w:rsidRDefault="00BF7097" w:rsidP="00BF7097">
      <w:pPr>
        <w:pStyle w:val="a3"/>
        <w:spacing w:before="0" w:beforeAutospacing="0" w:after="0"/>
        <w:ind w:firstLine="567"/>
        <w:jc w:val="both"/>
      </w:pPr>
      <w:r>
        <w:t>Дети рисуют, лепят, шьют, и все эти занятия приобретают смысл и цель как часть общего, волнующего детей замысла. И, наконец, сама игра, состоящая из представлений действующих лиц, завершает всю эту работу и дает ей полное и окончательное выражение.</w:t>
      </w:r>
    </w:p>
    <w:p w:rsidR="00BF7097" w:rsidRDefault="00BF7097" w:rsidP="00BF7097">
      <w:pPr>
        <w:pStyle w:val="a3"/>
        <w:spacing w:before="0" w:beforeAutospacing="0" w:after="0"/>
        <w:ind w:firstLine="567"/>
        <w:jc w:val="both"/>
      </w:pPr>
      <w:r>
        <w:t>Игра – драматизация позволяет решить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BF7097" w:rsidRDefault="00BF7097" w:rsidP="00BF7097">
      <w:pPr>
        <w:pStyle w:val="a3"/>
        <w:spacing w:before="0" w:beforeAutospacing="0" w:after="0"/>
        <w:ind w:firstLine="567"/>
        <w:jc w:val="both"/>
      </w:pPr>
      <w:r>
        <w:t>Разнообразие тематики, средств изображения, эмоциональности игр дают возможность использовать их в целях всестороннего развития личности.</w:t>
      </w:r>
    </w:p>
    <w:p w:rsidR="00BF7097" w:rsidRDefault="00BF7097" w:rsidP="00BF7097">
      <w:pPr>
        <w:pStyle w:val="a3"/>
        <w:spacing w:before="0" w:beforeAutospacing="0" w:after="0"/>
        <w:ind w:firstLine="567"/>
        <w:jc w:val="both"/>
      </w:pPr>
      <w:r>
        <w:t xml:space="preserve">Характерное для игры драматизации образное, яркое изображение социальной деятельности, явлений природы знакомит детей с окружающим миром во всем его многообразии. </w:t>
      </w:r>
    </w:p>
    <w:p w:rsidR="00BF7097" w:rsidRDefault="00BF7097" w:rsidP="00BF7097">
      <w:pPr>
        <w:pStyle w:val="a3"/>
        <w:spacing w:before="0" w:beforeAutospacing="0" w:after="0"/>
        <w:ind w:firstLine="567"/>
        <w:jc w:val="both"/>
      </w:pPr>
      <w:r>
        <w:t xml:space="preserve">А умело, поставленные вопросы при подготовке к игре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связанного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изъяснятся. У него улучшается диалогическая речь, ее грамматический строй, он начинает активно пользоваться словарем, который, в свою очередь, тоже пополняется. </w:t>
      </w:r>
    </w:p>
    <w:p w:rsidR="00BF7097" w:rsidRDefault="00BF7097" w:rsidP="00BF7097">
      <w:pPr>
        <w:pStyle w:val="a3"/>
        <w:spacing w:before="0" w:beforeAutospacing="0" w:after="0"/>
        <w:ind w:firstLine="567"/>
        <w:jc w:val="both"/>
      </w:pPr>
      <w: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BF7097" w:rsidRDefault="00BF7097" w:rsidP="00BF7097">
      <w:pPr>
        <w:pStyle w:val="a3"/>
        <w:spacing w:before="0" w:beforeAutospacing="0" w:after="0"/>
        <w:ind w:firstLine="567"/>
        <w:jc w:val="both"/>
      </w:pPr>
      <w:r>
        <w:lastRenderedPageBreak/>
        <w:t>Особенно ярко в театральных играх проявляется детское творчество. Творчество детей в этих играх направленно на создание игровой ситуации, на более эмоциональное воплощение взятой на себя роли.</w:t>
      </w:r>
    </w:p>
    <w:p w:rsidR="00BF7097" w:rsidRDefault="00BF7097" w:rsidP="00BF7097">
      <w:pPr>
        <w:pStyle w:val="a3"/>
        <w:spacing w:before="0" w:beforeAutospacing="0" w:after="0"/>
        <w:ind w:firstLine="567"/>
        <w:jc w:val="both"/>
      </w:pPr>
      <w:r>
        <w:t>Развитие творческого воображения проявляется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BF7097" w:rsidRDefault="00BF7097" w:rsidP="00BF7097">
      <w:pPr>
        <w:pStyle w:val="a3"/>
        <w:spacing w:before="0" w:beforeAutospacing="0" w:after="0"/>
        <w:ind w:firstLine="567"/>
        <w:jc w:val="both"/>
      </w:pPr>
      <w:r>
        <w:t xml:space="preserve">В театрализованных играх действия не даются в готовом виде. Литературное произведение лишь подсказывает эти действия, но их еще надо воссоздать с помощью движений, жестов, мимики. </w:t>
      </w:r>
    </w:p>
    <w:p w:rsidR="00BF7097" w:rsidRDefault="00BF7097" w:rsidP="00BF7097">
      <w:pPr>
        <w:pStyle w:val="a3"/>
        <w:spacing w:before="0" w:beforeAutospacing="0" w:after="0"/>
        <w:ind w:firstLine="567"/>
        <w:jc w:val="both"/>
      </w:pPr>
      <w:r>
        <w:t xml:space="preserve">Ребенок сам выбирает выразительные средства, перенимает их от старших. </w:t>
      </w:r>
    </w:p>
    <w:p w:rsidR="00BF7097" w:rsidRDefault="00BF7097" w:rsidP="00BF7097">
      <w:pPr>
        <w:pStyle w:val="a3"/>
        <w:spacing w:before="0" w:beforeAutospacing="0" w:after="0"/>
        <w:ind w:firstLine="567"/>
        <w:jc w:val="both"/>
      </w:pPr>
      <w:r>
        <w:t>В создании игрового образа особенно велика роль слова. Оно помогает ребенку выявить свои мысли и чувства, понять переживание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BF7097" w:rsidRDefault="00BF7097" w:rsidP="00BF7097">
      <w:pPr>
        <w:pStyle w:val="a3"/>
        <w:spacing w:before="0" w:beforeAutospacing="0" w:after="0"/>
        <w:ind w:firstLine="567"/>
        <w:jc w:val="both"/>
      </w:pPr>
      <w:r>
        <w:t xml:space="preserve">Тематика и содержание театрализованной игры, как правило,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w:t>
      </w:r>
    </w:p>
    <w:p w:rsidR="00BF7097" w:rsidRDefault="00BF7097" w:rsidP="00BF7097">
      <w:pPr>
        <w:pStyle w:val="a3"/>
        <w:spacing w:before="0" w:beforeAutospacing="0" w:after="0"/>
        <w:ind w:firstLine="567"/>
        <w:jc w:val="both"/>
      </w:pPr>
      <w:r>
        <w:t xml:space="preserve">Ребенок начинает отождествлять себя с </w:t>
      </w:r>
      <w:proofErr w:type="gramStart"/>
      <w:r>
        <w:t>полюбившемся</w:t>
      </w:r>
      <w:proofErr w:type="gramEnd"/>
      <w:r>
        <w:t xml:space="preserve"> образом. Способность к такой идентификации позволяет через образы игры-драматизации оказывать влияние на детей.</w:t>
      </w:r>
    </w:p>
    <w:p w:rsidR="00BF7097" w:rsidRDefault="00BF7097" w:rsidP="00BF7097">
      <w:pPr>
        <w:pStyle w:val="a3"/>
        <w:spacing w:before="0" w:beforeAutospacing="0" w:after="0"/>
        <w:ind w:firstLine="567"/>
        <w:jc w:val="both"/>
      </w:pPr>
      <w:r>
        <w:t xml:space="preserve">Театрализованная игра позволяет решать многие задачи детского сада: от ознакомления с общественными явлениями, формирования элементарных математических знаний физического совершенства. </w:t>
      </w:r>
    </w:p>
    <w:p w:rsidR="00BF7097" w:rsidRDefault="00BF7097" w:rsidP="00BF7097">
      <w:pPr>
        <w:pStyle w:val="a3"/>
        <w:spacing w:before="0" w:beforeAutospacing="0" w:after="0"/>
        <w:ind w:firstLine="567"/>
        <w:jc w:val="both"/>
      </w:pPr>
      <w:r>
        <w:t>Разнообразие тематики, средств изображения, эмоциональности игр дают возможность использовать в целях всестороннего развития личности.</w:t>
      </w:r>
    </w:p>
    <w:p w:rsidR="00BF7097" w:rsidRDefault="00BF7097" w:rsidP="00BF7097">
      <w:pPr>
        <w:pStyle w:val="a3"/>
        <w:spacing w:before="0" w:beforeAutospacing="0" w:after="0"/>
        <w:ind w:firstLine="567"/>
        <w:jc w:val="both"/>
      </w:pPr>
      <w:r>
        <w:t>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влияния на дошкольников как положительных, так и отрицательных образов.</w:t>
      </w:r>
    </w:p>
    <w:p w:rsidR="00BF7097" w:rsidRDefault="00BF7097" w:rsidP="00BF7097">
      <w:pPr>
        <w:pStyle w:val="a3"/>
        <w:spacing w:before="0" w:beforeAutospacing="0" w:after="0"/>
        <w:ind w:firstLine="567"/>
        <w:jc w:val="both"/>
      </w:pPr>
      <w:r>
        <w:t xml:space="preserve">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создает у них удовлетворение, которое служит стимулом к дальнейшему </w:t>
      </w:r>
      <w:proofErr w:type="gramStart"/>
      <w:r>
        <w:t>контролю за</w:t>
      </w:r>
      <w:proofErr w:type="gramEnd"/>
      <w:r>
        <w:t xml:space="preserve"> своим поведением.</w:t>
      </w:r>
    </w:p>
    <w:p w:rsidR="00BF7097" w:rsidRDefault="00BF7097" w:rsidP="00BF7097">
      <w:pPr>
        <w:pStyle w:val="a3"/>
        <w:spacing w:before="0" w:beforeAutospacing="0" w:after="0"/>
        <w:ind w:firstLine="567"/>
        <w:jc w:val="both"/>
      </w:pPr>
      <w:r>
        <w:t xml:space="preserve">Большое и разнообразное влияние театрализованной игры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удовольствии, радость. Воспитательные возможности театрализованной игры усиливаются тем, что их тематика практически не ограничена. Она может удовлетворять разносторонние интересы детей. 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t>прекрасного</w:t>
      </w:r>
      <w:proofErr w:type="gramEnd"/>
      <w:r>
        <w:t xml:space="preserve">. Эстетическое влияние театрализованных игр может быть более глубоким: восхищение прекрасным и отвращение к </w:t>
      </w:r>
      <w:proofErr w:type="gramStart"/>
      <w:r>
        <w:t>негативному</w:t>
      </w:r>
      <w:proofErr w:type="gramEnd"/>
      <w:r>
        <w:t xml:space="preserve"> вызывает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w:t>
      </w:r>
    </w:p>
    <w:p w:rsidR="00BF7097" w:rsidRDefault="00BF7097" w:rsidP="00BF7097">
      <w:pPr>
        <w:pStyle w:val="a3"/>
        <w:spacing w:before="0" w:beforeAutospacing="0" w:after="0"/>
        <w:jc w:val="both"/>
      </w:pPr>
    </w:p>
    <w:p w:rsidR="00BF7097" w:rsidRDefault="00BF7097" w:rsidP="00BF7097">
      <w:pPr>
        <w:pStyle w:val="a3"/>
        <w:spacing w:before="0" w:beforeAutospacing="0" w:after="0"/>
        <w:jc w:val="both"/>
      </w:pPr>
    </w:p>
    <w:p w:rsidR="00BF7097" w:rsidRDefault="00BF7097" w:rsidP="00BF7097">
      <w:pPr>
        <w:pStyle w:val="a3"/>
        <w:spacing w:before="0" w:beforeAutospacing="0" w:after="0"/>
        <w:jc w:val="both"/>
      </w:pPr>
    </w:p>
    <w:p w:rsidR="007F67FA" w:rsidRDefault="007F67FA" w:rsidP="00BF7097">
      <w:pPr>
        <w:spacing w:after="0" w:line="240" w:lineRule="auto"/>
        <w:jc w:val="both"/>
      </w:pPr>
    </w:p>
    <w:sectPr w:rsidR="007F67FA" w:rsidSect="00D26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BF7097"/>
    <w:rsid w:val="007F67FA"/>
    <w:rsid w:val="00BF7097"/>
    <w:rsid w:val="00D26B3F"/>
    <w:rsid w:val="00E96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097"/>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86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979</Words>
  <Characters>5582</Characters>
  <Application>Microsoft Office Word</Application>
  <DocSecurity>0</DocSecurity>
  <Lines>46</Lines>
  <Paragraphs>13</Paragraphs>
  <ScaleCrop>false</ScaleCrop>
  <Company>Microsoft Corporation</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4</cp:revision>
  <dcterms:created xsi:type="dcterms:W3CDTF">2015-11-19T19:39:00Z</dcterms:created>
  <dcterms:modified xsi:type="dcterms:W3CDTF">2015-11-20T08:25:00Z</dcterms:modified>
</cp:coreProperties>
</file>