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E8" w:rsidRPr="008102E8" w:rsidRDefault="008102E8" w:rsidP="00810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102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Консультация старшего воспитателя на тему «Реализация ФГОС </w:t>
      </w:r>
      <w:proofErr w:type="gramStart"/>
      <w:r w:rsidRPr="008102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</w:t>
      </w:r>
      <w:proofErr w:type="gramEnd"/>
      <w:r w:rsidRPr="008102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gramStart"/>
      <w:r w:rsidRPr="008102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</w:t>
      </w:r>
      <w:proofErr w:type="gramEnd"/>
      <w:r w:rsidRPr="008102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практике работы дошкольного образовательного учреждения»</w:t>
      </w:r>
    </w:p>
    <w:p w:rsidR="008102E8" w:rsidRDefault="008102E8" w:rsidP="00F54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E8" w:rsidRDefault="008102E8" w:rsidP="00F54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E8" w:rsidRDefault="008102E8" w:rsidP="00F54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воспитатель: Кузнецова Е.Н.</w:t>
      </w:r>
    </w:p>
    <w:p w:rsidR="008102E8" w:rsidRDefault="008102E8" w:rsidP="00F54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E8" w:rsidRDefault="008102E8" w:rsidP="00F54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915" w:rsidRDefault="00F54915" w:rsidP="00810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основная тема - это реализация или введение ФГОС </w:t>
      </w:r>
      <w:proofErr w:type="gramStart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 работы дошкольных учреждений. Перед воспитателями встает очень много вопросов: почему этот документ появился, как он создавался, что изменится в нашей работе с введение ФГОС ДО. Я постаралась наиболее доступным языком для педагогов изложить суть ФГОС ДО, а также разработала анкету для выявления представлений педагогов о ФГОС ДО.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54915" w:rsidRPr="00F54915" w:rsidRDefault="00F54915" w:rsidP="00F54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0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вашему вниманию данный материал. Я искренне надеюсь, что он вам пригодится.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 - Федеральный государственный стандарт дошкольного образования - документ, который все дошкольные образовательные организации обязаны реализовывать. Вступил в силу с 01.01.2014 года. </w:t>
      </w:r>
    </w:p>
    <w:p w:rsidR="00F54915" w:rsidRPr="00F54915" w:rsidRDefault="00F54915" w:rsidP="008102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предшествовала следующая работа: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Приказ </w:t>
      </w:r>
      <w:proofErr w:type="spellStart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разработке ФГОС ДО;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Создана рабочая группа в составе </w:t>
      </w:r>
      <w:proofErr w:type="spellStart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Скоролупова</w:t>
      </w:r>
      <w:proofErr w:type="spellEnd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Волосовец</w:t>
      </w:r>
      <w:proofErr w:type="spellEnd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Карабанова, Рубцов, </w:t>
      </w:r>
      <w:proofErr w:type="spellStart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Собкин</w:t>
      </w:r>
      <w:proofErr w:type="spellEnd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люди с разными мнениями и позициями. </w:t>
      </w:r>
    </w:p>
    <w:p w:rsidR="00F54915" w:rsidRPr="00F54915" w:rsidRDefault="00F54915" w:rsidP="008102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Что же обсуждалось рабочей группой?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программе;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условиям;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 к результатам социализации. </w:t>
      </w:r>
    </w:p>
    <w:p w:rsidR="00F54915" w:rsidRPr="00F54915" w:rsidRDefault="00F54915" w:rsidP="008102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Перед разработчиками возникли следующие вопросы: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 является ли Стандарт риском для системы образования?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чем уникальность Стандарта?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Каковы будут результаты?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несет ли Стандарт возросшие финансовые обременения;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Что нового принесет Стандарт в самоценную дошкольную жизнь? И др. </w:t>
      </w:r>
    </w:p>
    <w:p w:rsidR="00F54915" w:rsidRPr="00F54915" w:rsidRDefault="00F54915" w:rsidP="008102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Чего ждут от Стандарта:</w:t>
      </w:r>
    </w:p>
    <w:p w:rsidR="00F54915" w:rsidRPr="00F54915" w:rsidRDefault="00F54915" w:rsidP="008102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ВОСПИТАТЕЛИ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-Обеспечения безопасности;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-Толерантного отношения со стороны родителей;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-Снижение документооборота;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-Больше доступных образовательных программ;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счету и письму должно быть в школе;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желание обучаться – курсы ПК</w:t>
      </w:r>
    </w:p>
    <w:p w:rsidR="00F54915" w:rsidRPr="00F54915" w:rsidRDefault="00F54915" w:rsidP="008102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УЧИТЕЛЯ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должен уметь читать и писать печатными буквами;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послушный ребенок; т. е ребенок, подготовленный к школьному обучению</w:t>
      </w:r>
    </w:p>
    <w:p w:rsidR="00F54915" w:rsidRPr="00F54915" w:rsidRDefault="00F54915" w:rsidP="008102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РОДИТЕЛИ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раннее и ускоренное развитие;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образование отвечает государство;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главное – здоровье детей;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кроме образовательной программы развитие ребенка и в других областях (творчество) </w:t>
      </w:r>
    </w:p>
    <w:p w:rsidR="00F54915" w:rsidRPr="00F54915" w:rsidRDefault="00F54915" w:rsidP="008102E8">
      <w:pPr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Чем обусловлена разработка данного документа?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основания для введения ФГОС ДО: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 «Об образовании РФ»;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Современная </w:t>
      </w:r>
      <w:proofErr w:type="spellStart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социокультурная</w:t>
      </w:r>
      <w:proofErr w:type="spellEnd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ситуация. </w:t>
      </w:r>
    </w:p>
    <w:p w:rsidR="00F54915" w:rsidRPr="00F54915" w:rsidRDefault="00F54915" w:rsidP="008102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ФГОС ДО </w:t>
      </w:r>
      <w:proofErr w:type="gramStart"/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основан</w:t>
      </w:r>
      <w:proofErr w:type="gramEnd"/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следующих документах: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Конвенция о правах ребенка;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Закон об образовании РФ;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Конституция РФ.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Государственная программа «Развитие образования на 2013-2020гг»</w:t>
      </w:r>
    </w:p>
    <w:p w:rsidR="00F54915" w:rsidRPr="00F54915" w:rsidRDefault="00F54915" w:rsidP="008102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 об образовании РФ предусматривает</w:t>
      </w:r>
      <w:proofErr w:type="gramStart"/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доступность и бесплатность дошкольного образования. Обеспечение дошкольного образования – обязательно, т. к. это первый уровень общего образования и это обязанность государства, для семьи – это право.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Обнародование Стандарта в 2013 году.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Введение Стандарта с 1 января 2014 года;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Отмена положения о 20% стоимости оплаты за содержание ребенка в ДО;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Повышение требований к воспитателям (с введением Стандарта должны появиться педагоги нового уровня) 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Законом предусмотрено получение дошкольного образования и вне дошкольных организаций;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Закреплены права и обязанности родителей – приоритет по воспитанию за семьей. </w:t>
      </w:r>
    </w:p>
    <w:p w:rsidR="00F54915" w:rsidRPr="00F54915" w:rsidRDefault="00F54915" w:rsidP="008102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включаются в образовательный процесс как партнеры, а не как сторонние потребители образовательных услуг. </w:t>
      </w:r>
    </w:p>
    <w:p w:rsidR="00F54915" w:rsidRPr="00F54915" w:rsidRDefault="00F54915" w:rsidP="008102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 закрепляет права на получение доступного и бесплатного качественного дошкольного образования + финансовое обеспечение (место для ребенка в </w:t>
      </w:r>
      <w:proofErr w:type="spellStart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/саду)</w:t>
      </w:r>
      <w:proofErr w:type="gramStart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54915" w:rsidRPr="00F54915" w:rsidRDefault="00F54915" w:rsidP="008102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2009 года действовали Временные (примерные) требования к содержанию и методам дошкольного образования. В 2009 Приказом </w:t>
      </w:r>
      <w:proofErr w:type="spellStart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введены ФГТ к структуре ООП, в 2011 – к условиям реализации ООП. В 2013 году Приказом </w:t>
      </w:r>
      <w:proofErr w:type="spellStart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№1155 о введении ФГОС </w:t>
      </w:r>
      <w:proofErr w:type="gramStart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4915" w:rsidRPr="00F54915" w:rsidRDefault="00F54915" w:rsidP="008102E8">
      <w:pPr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понятия ФГОС </w:t>
      </w:r>
      <w:proofErr w:type="gramStart"/>
      <w:r w:rsidRPr="00F54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F54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Единство образовательного пространства: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единых условий и качества образования независимо от места обучения, исключающих возможность дискриминации в сфере образования (организация консультативных пунктов, группы кратковременного пребывания) 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образовательная среда – совокупность условий, целенаправленно создаваемых в целях обеспечения полноты образования и развития детей (сетевое взаимодействие: музей, школа и т. д.)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развивающая предметно-пространственная среда;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социальная ситуация развития. </w:t>
      </w:r>
    </w:p>
    <w:p w:rsidR="00F54915" w:rsidRPr="00F54915" w:rsidRDefault="00F54915" w:rsidP="008102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Чем отличаются ФГТ И ФГОС </w:t>
      </w:r>
      <w:proofErr w:type="gramStart"/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</w:t>
      </w:r>
      <w:proofErr w:type="gramEnd"/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?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ФГТ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группы требований: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структуре ООП;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-к условиям реализации ООП;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-4 направления развития;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- 10 образовательных областей;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80%- обязательная часть программы;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20% - вариативная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ФГОС ДО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группы требований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-к структуре ООП;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-к условиям реализации ООП;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результатам освоения ООП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5 образовательных областей: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развитие ;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-социально-коммуникативное развитие (социально-личностное) 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-речевое развитие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60%- обязательная часть программы;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40% - вариативная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Нестандартный «Стандарт»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группы требований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-к структуре ООП;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-к условиям реализации ООП;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результатам освоения ООП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ФГОС главное не результат, а условия. Это стандарт условий. Условия- это социальная ситуация развития ребенка - сложившаяся система взаимодействия ребенка с окружающим миром, представленным взрослыми и детьми. Если условия созданы - Стандарт реализован.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Социальная ситуация развития</w:t>
      </w: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три группы требований: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Пространственно-временные- пространство и игрушки;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Социальные- система взаимоотношений со взрослыми, сверстниками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детские виды деятельности: двигательная, игровая, коммуникативная, конструирование из различных материалов, изобразительная, восприятие художественной литературы и фольклор.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условие – численность детей в группе.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Какие же требования предъявляются к условиям</w:t>
      </w: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Психолого-педагогические;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Кадровые;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Материально-технические;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Финансовые;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К предметно-развивающей среде.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Кадровые условия являются главными. В связи с этим разрабатывается профессиональный стандарт педагога. Планируется ввести к сентябрю 2014 года.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Оценка профессиональной деятельности педагога</w:t>
      </w: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динамика развития интегративных качеств педагога;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положительное отношение ребенка к детскому саду;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-высокая степень активности и вовлеченности родителей в образовательный процесс и жизнь детского сада.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результатам освоения программы: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результат – это социализация детей.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Результат социализации;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Личностные результаты развития ребенка, а не результат обучения.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 предусматривает 1 группу результатов- личностные (в школе предметные, </w:t>
      </w:r>
      <w:proofErr w:type="spellStart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личностные) .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освоения программы описаны в виде целевых ориентиров</w:t>
      </w: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* Инициативность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* Самостоятельность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* Уверенность в себе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* Воображение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* Физическое развитие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* Волевые усилия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* Любознательность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Интерес ребенка.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ориентиры не являются объектом оценки результатов.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же будет оцениваться</w:t>
      </w: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Педагогический процесс;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Условия (социальная ситуация развития) 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Педагогические кадры.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Естественно, что несмотря на отсутствие таких форм контроля, которые есть на более высоких ступенях образования, и самим педагогам, и родителям хочется понять, чего удалось достичь ребенку. Здесь в отличие от других стандартов, речь идет только о личностных результатах. В этой связи допускается мониторинг динамики развития ребенка, однако он нужен не для оценки самой по себе, а для выявления тех способов, с помощью которых педагог может дать ребенку развиться, открыть какие-то способности, преодолеть проблемы. Заниматься таким мониторингом должен именно педагог-психолог. Проводиться подобное исследование может лишь с согласия родителей или законных представителей ребенка.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Требования к структуре ООП.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ООП определяется как программа психолого-педагогической поддержки развития, социализации и индивидуализации развития ребенка, а не обучения. Индивидуализация – набор парциальных программ, реализуемых в ДОО.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 пишется на 1год, экспертная оценка проводится органом управления образования. До 2015 года работаем по разработанным ранее программам.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 ДОО разрабатывается с учетом Примерной ООП, а не на ее основе. На основе ООП ДОО разрабатываются рабочие программы педагогов.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– учебно-методический документ, финансируемый государством. Сейчас перерабатываются в соответствии с ФГОС, создаются новые. Разработчики ФГОС ДО выступают против единой программы- должна быть возможность выбора.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Примерные ООП будут опубликованы в Федеральном реестре</w:t>
      </w: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Примерных ООП должны разработать и представить: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Варианты сетки занятий;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Парциальные программы;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Формы планирования;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Режим дня, жизнедеятельности;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Методическое обеспечение;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Учебный план;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Мониторинг. 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Готовность ДОО к введению ФГОС ДО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Разработана и утверждена ООП ДОО;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Нормативно-правовая база приведена в соответствие с ФГОС ДО;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Должностные инструкции разработаны в соответствии с ФГОС ДО;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Определен перечень парциальных программ;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Разработаны локальные акты;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Определена модель взаимодействия ДОО с социальными партнерами;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План методической работы к введению ФГОС ДО;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Осуществлено повышение квалификации педагогов;</w:t>
      </w:r>
    </w:p>
    <w:p w:rsidR="00F54915" w:rsidRPr="00F54915" w:rsidRDefault="00F54915" w:rsidP="00F54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Обеспечение кадровых, финансовых условий. </w:t>
      </w:r>
    </w:p>
    <w:p w:rsidR="00FA1F3C" w:rsidRDefault="00FA1F3C" w:rsidP="00F5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A43" w:rsidRDefault="00C41A43" w:rsidP="00F5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A43" w:rsidRDefault="00C41A43" w:rsidP="00F5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A43" w:rsidRDefault="00C41A43" w:rsidP="00F5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A43" w:rsidRDefault="00C41A43" w:rsidP="00F5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A43" w:rsidRDefault="00C41A43" w:rsidP="00F5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A43" w:rsidRDefault="00C41A43" w:rsidP="00F5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A43" w:rsidRDefault="00C41A43" w:rsidP="00F5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A43" w:rsidRDefault="00C41A43" w:rsidP="00F5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A43" w:rsidRDefault="00C41A43" w:rsidP="00F5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A43" w:rsidRDefault="00C41A43" w:rsidP="00F5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A43" w:rsidRDefault="00C41A43" w:rsidP="00F5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A43" w:rsidRDefault="00C41A43" w:rsidP="00F5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A43" w:rsidRDefault="00C41A43" w:rsidP="00F5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A43" w:rsidRPr="00C41A43" w:rsidRDefault="00C41A43" w:rsidP="00C41A43">
      <w:pPr>
        <w:jc w:val="center"/>
        <w:rPr>
          <w:rFonts w:ascii="Times New Roman" w:hAnsi="Times New Roman"/>
          <w:b/>
          <w:sz w:val="28"/>
          <w:szCs w:val="28"/>
        </w:rPr>
      </w:pPr>
      <w:r w:rsidRPr="00C41A43"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Муниципальное  бюджетное дошкольное образовательное учреждение детский сад № 39 муниципального образования </w:t>
      </w:r>
      <w:proofErr w:type="spellStart"/>
      <w:r w:rsidRPr="00C41A43">
        <w:rPr>
          <w:rFonts w:ascii="Times New Roman" w:hAnsi="Times New Roman"/>
          <w:b/>
          <w:sz w:val="28"/>
          <w:szCs w:val="28"/>
        </w:rPr>
        <w:t>Тимашевский</w:t>
      </w:r>
      <w:proofErr w:type="spellEnd"/>
      <w:r w:rsidRPr="00C41A43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C41A43" w:rsidRDefault="00C41A43" w:rsidP="00F5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A43" w:rsidRPr="00C41A43" w:rsidRDefault="00C41A43" w:rsidP="00C41A43">
      <w:pPr>
        <w:rPr>
          <w:rFonts w:ascii="Times New Roman" w:hAnsi="Times New Roman" w:cs="Times New Roman"/>
          <w:sz w:val="28"/>
          <w:szCs w:val="28"/>
        </w:rPr>
      </w:pPr>
    </w:p>
    <w:p w:rsidR="00C41A43" w:rsidRPr="00C41A43" w:rsidRDefault="00C41A43" w:rsidP="00C41A43">
      <w:pPr>
        <w:rPr>
          <w:rFonts w:ascii="Times New Roman" w:hAnsi="Times New Roman" w:cs="Times New Roman"/>
          <w:sz w:val="28"/>
          <w:szCs w:val="28"/>
        </w:rPr>
      </w:pPr>
    </w:p>
    <w:p w:rsidR="00C41A43" w:rsidRDefault="00C41A43" w:rsidP="00C41A43">
      <w:pPr>
        <w:rPr>
          <w:rFonts w:ascii="Times New Roman" w:hAnsi="Times New Roman" w:cs="Times New Roman"/>
          <w:sz w:val="28"/>
          <w:szCs w:val="28"/>
        </w:rPr>
      </w:pPr>
    </w:p>
    <w:p w:rsidR="00C41A43" w:rsidRDefault="00C41A43" w:rsidP="00C41A43">
      <w:pPr>
        <w:rPr>
          <w:rFonts w:ascii="Times New Roman" w:hAnsi="Times New Roman" w:cs="Times New Roman"/>
          <w:sz w:val="28"/>
          <w:szCs w:val="28"/>
        </w:rPr>
      </w:pPr>
    </w:p>
    <w:p w:rsidR="00C41A43" w:rsidRPr="00C41A43" w:rsidRDefault="00C41A43" w:rsidP="00C41A43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1A43">
        <w:rPr>
          <w:rFonts w:ascii="Times New Roman" w:hAnsi="Times New Roman" w:cs="Times New Roman"/>
          <w:b/>
          <w:sz w:val="40"/>
          <w:szCs w:val="40"/>
        </w:rPr>
        <w:t>Консультация для воспитателей</w:t>
      </w:r>
    </w:p>
    <w:p w:rsidR="00C41A43" w:rsidRPr="008102E8" w:rsidRDefault="00C41A43" w:rsidP="00C41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102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«Реализация ФГОС </w:t>
      </w:r>
      <w:proofErr w:type="gramStart"/>
      <w:r w:rsidRPr="008102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</w:t>
      </w:r>
      <w:proofErr w:type="gramEnd"/>
      <w:r w:rsidRPr="008102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gramStart"/>
      <w:r w:rsidRPr="008102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</w:t>
      </w:r>
      <w:proofErr w:type="gramEnd"/>
      <w:r w:rsidRPr="008102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практике работы дошкольного образовательного учреждения»</w:t>
      </w:r>
    </w:p>
    <w:p w:rsidR="00C41A43" w:rsidRDefault="00C41A43" w:rsidP="00C41A43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C41A43" w:rsidRPr="00C41A43" w:rsidRDefault="00C41A43" w:rsidP="00C41A43">
      <w:pPr>
        <w:rPr>
          <w:rFonts w:ascii="Times New Roman" w:hAnsi="Times New Roman" w:cs="Times New Roman"/>
          <w:sz w:val="28"/>
          <w:szCs w:val="28"/>
        </w:rPr>
      </w:pPr>
    </w:p>
    <w:p w:rsidR="00C41A43" w:rsidRPr="00C41A43" w:rsidRDefault="00C41A43" w:rsidP="00C41A43">
      <w:pPr>
        <w:rPr>
          <w:rFonts w:ascii="Times New Roman" w:hAnsi="Times New Roman" w:cs="Times New Roman"/>
          <w:sz w:val="28"/>
          <w:szCs w:val="28"/>
        </w:rPr>
      </w:pPr>
    </w:p>
    <w:p w:rsidR="00C41A43" w:rsidRPr="00C41A43" w:rsidRDefault="00C41A43" w:rsidP="00C41A43">
      <w:pPr>
        <w:rPr>
          <w:rFonts w:ascii="Times New Roman" w:hAnsi="Times New Roman" w:cs="Times New Roman"/>
          <w:sz w:val="28"/>
          <w:szCs w:val="28"/>
        </w:rPr>
      </w:pPr>
    </w:p>
    <w:p w:rsidR="00C41A43" w:rsidRDefault="00C41A43" w:rsidP="00C41A43">
      <w:pPr>
        <w:rPr>
          <w:rFonts w:ascii="Times New Roman" w:hAnsi="Times New Roman" w:cs="Times New Roman"/>
          <w:sz w:val="28"/>
          <w:szCs w:val="28"/>
        </w:rPr>
      </w:pPr>
    </w:p>
    <w:p w:rsidR="00C41A43" w:rsidRPr="00C41A43" w:rsidRDefault="00C41A43" w:rsidP="00C41A43">
      <w:pPr>
        <w:tabs>
          <w:tab w:val="left" w:pos="60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1A43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C41A43" w:rsidRPr="00C41A43" w:rsidRDefault="00C41A43" w:rsidP="00C41A43">
      <w:pPr>
        <w:tabs>
          <w:tab w:val="left" w:pos="6060"/>
        </w:tabs>
        <w:rPr>
          <w:rFonts w:ascii="Times New Roman" w:hAnsi="Times New Roman" w:cs="Times New Roman"/>
          <w:b/>
          <w:sz w:val="28"/>
          <w:szCs w:val="28"/>
        </w:rPr>
      </w:pPr>
      <w:r w:rsidRPr="00C41A43">
        <w:rPr>
          <w:rFonts w:ascii="Times New Roman" w:hAnsi="Times New Roman" w:cs="Times New Roman"/>
          <w:b/>
          <w:sz w:val="28"/>
          <w:szCs w:val="28"/>
        </w:rPr>
        <w:tab/>
        <w:t>Ст. воспитатель</w:t>
      </w:r>
    </w:p>
    <w:p w:rsidR="00C41A43" w:rsidRPr="00C41A43" w:rsidRDefault="00C41A43" w:rsidP="00C41A43">
      <w:pPr>
        <w:tabs>
          <w:tab w:val="left" w:pos="6060"/>
        </w:tabs>
        <w:rPr>
          <w:rFonts w:ascii="Times New Roman" w:hAnsi="Times New Roman" w:cs="Times New Roman"/>
          <w:b/>
          <w:sz w:val="28"/>
          <w:szCs w:val="28"/>
        </w:rPr>
      </w:pPr>
      <w:r w:rsidRPr="00C41A43">
        <w:rPr>
          <w:rFonts w:ascii="Times New Roman" w:hAnsi="Times New Roman" w:cs="Times New Roman"/>
          <w:b/>
          <w:sz w:val="28"/>
          <w:szCs w:val="28"/>
        </w:rPr>
        <w:tab/>
        <w:t>Кузнецова Е.Н.</w:t>
      </w:r>
    </w:p>
    <w:p w:rsidR="00C41A43" w:rsidRPr="00C41A43" w:rsidRDefault="00C41A43" w:rsidP="00C41A43">
      <w:pPr>
        <w:rPr>
          <w:rFonts w:ascii="Times New Roman" w:hAnsi="Times New Roman" w:cs="Times New Roman"/>
          <w:sz w:val="28"/>
          <w:szCs w:val="28"/>
        </w:rPr>
      </w:pPr>
    </w:p>
    <w:p w:rsidR="00C41A43" w:rsidRPr="00C41A43" w:rsidRDefault="00C41A43" w:rsidP="00C41A43">
      <w:pPr>
        <w:rPr>
          <w:rFonts w:ascii="Times New Roman" w:hAnsi="Times New Roman" w:cs="Times New Roman"/>
          <w:sz w:val="28"/>
          <w:szCs w:val="28"/>
        </w:rPr>
      </w:pPr>
    </w:p>
    <w:p w:rsidR="00C41A43" w:rsidRPr="00C41A43" w:rsidRDefault="00C41A43" w:rsidP="00C41A43">
      <w:pPr>
        <w:rPr>
          <w:rFonts w:ascii="Times New Roman" w:hAnsi="Times New Roman" w:cs="Times New Roman"/>
          <w:sz w:val="28"/>
          <w:szCs w:val="28"/>
        </w:rPr>
      </w:pPr>
    </w:p>
    <w:p w:rsidR="00C41A43" w:rsidRPr="00C41A43" w:rsidRDefault="00C41A43" w:rsidP="00C41A43">
      <w:pPr>
        <w:rPr>
          <w:rFonts w:ascii="Times New Roman" w:hAnsi="Times New Roman" w:cs="Times New Roman"/>
          <w:sz w:val="28"/>
          <w:szCs w:val="28"/>
        </w:rPr>
      </w:pPr>
    </w:p>
    <w:p w:rsidR="00C41A43" w:rsidRPr="00C41A43" w:rsidRDefault="00C41A43" w:rsidP="00C41A43">
      <w:pPr>
        <w:rPr>
          <w:rFonts w:ascii="Times New Roman" w:hAnsi="Times New Roman" w:cs="Times New Roman"/>
          <w:sz w:val="28"/>
          <w:szCs w:val="28"/>
        </w:rPr>
      </w:pPr>
    </w:p>
    <w:p w:rsidR="00C41A43" w:rsidRPr="00C41A43" w:rsidRDefault="00C41A43" w:rsidP="00C41A43">
      <w:pPr>
        <w:rPr>
          <w:rFonts w:ascii="Times New Roman" w:hAnsi="Times New Roman" w:cs="Times New Roman"/>
          <w:sz w:val="28"/>
          <w:szCs w:val="28"/>
        </w:rPr>
      </w:pPr>
    </w:p>
    <w:p w:rsidR="00C41A43" w:rsidRDefault="00C41A43" w:rsidP="00C41A43">
      <w:pPr>
        <w:rPr>
          <w:rFonts w:ascii="Times New Roman" w:hAnsi="Times New Roman" w:cs="Times New Roman"/>
          <w:sz w:val="28"/>
          <w:szCs w:val="28"/>
        </w:rPr>
      </w:pPr>
    </w:p>
    <w:p w:rsidR="00C41A43" w:rsidRPr="00C41A43" w:rsidRDefault="00C41A43" w:rsidP="00C41A43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A43">
        <w:rPr>
          <w:rFonts w:ascii="Times New Roman" w:hAnsi="Times New Roman" w:cs="Times New Roman"/>
          <w:b/>
          <w:sz w:val="28"/>
          <w:szCs w:val="28"/>
        </w:rPr>
        <w:t>2015 год</w:t>
      </w:r>
    </w:p>
    <w:sectPr w:rsidR="00C41A43" w:rsidRPr="00C41A43" w:rsidSect="00FA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915"/>
    <w:rsid w:val="00795D36"/>
    <w:rsid w:val="008102E8"/>
    <w:rsid w:val="00C41A43"/>
    <w:rsid w:val="00F54915"/>
    <w:rsid w:val="00FA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3C"/>
  </w:style>
  <w:style w:type="paragraph" w:styleId="4">
    <w:name w:val="heading 4"/>
    <w:basedOn w:val="a"/>
    <w:link w:val="40"/>
    <w:uiPriority w:val="9"/>
    <w:qFormat/>
    <w:rsid w:val="00F549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49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5</cp:revision>
  <cp:lastPrinted>2015-10-07T08:53:00Z</cp:lastPrinted>
  <dcterms:created xsi:type="dcterms:W3CDTF">2014-07-08T17:06:00Z</dcterms:created>
  <dcterms:modified xsi:type="dcterms:W3CDTF">2015-10-07T08:57:00Z</dcterms:modified>
</cp:coreProperties>
</file>