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E3" w:rsidRDefault="00395AE3" w:rsidP="00321A82">
      <w:pPr>
        <w:jc w:val="center"/>
        <w:rPr>
          <w:rFonts w:ascii="Times New Roman" w:hAnsi="Times New Roman"/>
          <w:b/>
          <w:sz w:val="28"/>
          <w:szCs w:val="28"/>
        </w:rPr>
      </w:pPr>
      <w:r>
        <w:rPr>
          <w:rFonts w:ascii="Times New Roman" w:hAnsi="Times New Roman"/>
          <w:b/>
          <w:sz w:val="28"/>
          <w:szCs w:val="28"/>
        </w:rPr>
        <w:t>День толерантности «Белоруссия»</w:t>
      </w:r>
    </w:p>
    <w:p w:rsidR="00395AE3" w:rsidRDefault="00395AE3" w:rsidP="00D60814">
      <w:pPr>
        <w:jc w:val="both"/>
        <w:rPr>
          <w:rFonts w:ascii="Times New Roman" w:hAnsi="Times New Roman"/>
          <w:sz w:val="28"/>
          <w:szCs w:val="28"/>
        </w:rPr>
      </w:pPr>
      <w:r w:rsidRPr="00472C4D">
        <w:rPr>
          <w:rFonts w:ascii="Times New Roman" w:hAnsi="Times New Roman"/>
          <w:b/>
          <w:sz w:val="28"/>
          <w:szCs w:val="28"/>
        </w:rPr>
        <w:t>Цель:</w:t>
      </w:r>
      <w:r>
        <w:rPr>
          <w:rFonts w:ascii="Times New Roman" w:hAnsi="Times New Roman"/>
          <w:sz w:val="28"/>
          <w:szCs w:val="28"/>
        </w:rPr>
        <w:t xml:space="preserve"> </w:t>
      </w:r>
      <w:r w:rsidRPr="00472C4D">
        <w:rPr>
          <w:rFonts w:ascii="Times New Roman" w:hAnsi="Times New Roman"/>
          <w:sz w:val="28"/>
          <w:szCs w:val="28"/>
        </w:rPr>
        <w:t xml:space="preserve">воспитание у детей миролюбия, принятия и понимания других людей, умения позитивно с ними взаимодействовать, формирование уважения и признания </w:t>
      </w:r>
      <w:r>
        <w:rPr>
          <w:rFonts w:ascii="Times New Roman" w:hAnsi="Times New Roman"/>
          <w:sz w:val="28"/>
          <w:szCs w:val="28"/>
        </w:rPr>
        <w:t>к себе и к людям, к их культуре; выявить общее в истории и культуре России и Беларуси.</w:t>
      </w:r>
    </w:p>
    <w:p w:rsidR="00395AE3" w:rsidRDefault="00395AE3" w:rsidP="00321A82">
      <w:pPr>
        <w:rPr>
          <w:rFonts w:ascii="Times New Roman" w:hAnsi="Times New Roman"/>
          <w:sz w:val="28"/>
          <w:szCs w:val="28"/>
        </w:rPr>
      </w:pPr>
      <w:r w:rsidRPr="00472C4D">
        <w:rPr>
          <w:rFonts w:ascii="Times New Roman" w:hAnsi="Times New Roman"/>
          <w:b/>
          <w:sz w:val="28"/>
          <w:szCs w:val="28"/>
        </w:rPr>
        <w:t>Оборудование:</w:t>
      </w:r>
      <w:r>
        <w:rPr>
          <w:rFonts w:ascii="Times New Roman" w:hAnsi="Times New Roman"/>
          <w:sz w:val="28"/>
          <w:szCs w:val="28"/>
        </w:rPr>
        <w:t xml:space="preserve">  компьютерная презентация,  иллюстрации,  народные  костюмы России и Беларуси</w:t>
      </w:r>
    </w:p>
    <w:p w:rsidR="00395AE3" w:rsidRPr="00472C4D" w:rsidRDefault="00395AE3" w:rsidP="00D3048E">
      <w:pPr>
        <w:jc w:val="center"/>
        <w:rPr>
          <w:rFonts w:ascii="Times New Roman" w:hAnsi="Times New Roman"/>
          <w:b/>
          <w:sz w:val="28"/>
          <w:szCs w:val="28"/>
        </w:rPr>
      </w:pPr>
      <w:r w:rsidRPr="00472C4D">
        <w:rPr>
          <w:rFonts w:ascii="Times New Roman" w:hAnsi="Times New Roman"/>
          <w:b/>
          <w:sz w:val="28"/>
          <w:szCs w:val="28"/>
        </w:rPr>
        <w:t>Ход мероприятия</w:t>
      </w:r>
    </w:p>
    <w:p w:rsidR="00395AE3" w:rsidRPr="00D41681" w:rsidRDefault="00395AE3" w:rsidP="00D3048E">
      <w:pPr>
        <w:jc w:val="both"/>
        <w:rPr>
          <w:rFonts w:ascii="Times New Roman" w:hAnsi="Times New Roman"/>
          <w:sz w:val="28"/>
          <w:szCs w:val="28"/>
        </w:rPr>
      </w:pPr>
      <w:r w:rsidRPr="00D41681">
        <w:rPr>
          <w:rFonts w:ascii="Times New Roman" w:hAnsi="Times New Roman"/>
          <w:sz w:val="28"/>
          <w:szCs w:val="28"/>
        </w:rPr>
        <w:t xml:space="preserve">    </w:t>
      </w:r>
      <w:r w:rsidRPr="003A1704">
        <w:rPr>
          <w:rFonts w:ascii="Times New Roman" w:hAnsi="Times New Roman"/>
          <w:b/>
          <w:sz w:val="28"/>
          <w:szCs w:val="28"/>
        </w:rPr>
        <w:t>Ведущий:</w:t>
      </w:r>
      <w:r w:rsidRPr="00D41681">
        <w:rPr>
          <w:rFonts w:ascii="Times New Roman" w:hAnsi="Times New Roman"/>
          <w:sz w:val="28"/>
          <w:szCs w:val="28"/>
        </w:rPr>
        <w:t xml:space="preserve">  </w:t>
      </w:r>
    </w:p>
    <w:p w:rsidR="00395AE3" w:rsidRPr="00472C4D" w:rsidRDefault="00395AE3" w:rsidP="00472C4D">
      <w:pPr>
        <w:ind w:left="360"/>
        <w:jc w:val="center"/>
        <w:rPr>
          <w:rFonts w:ascii="Times New Roman" w:hAnsi="Times New Roman"/>
          <w:b/>
          <w:sz w:val="28"/>
          <w:szCs w:val="28"/>
        </w:rPr>
      </w:pPr>
      <w:r w:rsidRPr="00472C4D">
        <w:rPr>
          <w:rFonts w:ascii="Times New Roman" w:hAnsi="Times New Roman"/>
          <w:b/>
          <w:sz w:val="28"/>
          <w:szCs w:val="28"/>
        </w:rPr>
        <w:t>(Звучит песня «Молодость моя – Бело</w:t>
      </w:r>
      <w:r>
        <w:rPr>
          <w:rFonts w:ascii="Times New Roman" w:hAnsi="Times New Roman"/>
          <w:b/>
          <w:sz w:val="28"/>
          <w:szCs w:val="28"/>
        </w:rPr>
        <w:t>руссия» в исп. ансамбля «Песняры</w:t>
      </w:r>
      <w:r w:rsidRPr="00472C4D">
        <w:rPr>
          <w:rFonts w:ascii="Times New Roman" w:hAnsi="Times New Roman"/>
          <w:b/>
          <w:sz w:val="28"/>
          <w:szCs w:val="28"/>
        </w:rPr>
        <w:t>»).</w:t>
      </w:r>
    </w:p>
    <w:p w:rsidR="00395AE3" w:rsidRPr="002E2A13" w:rsidRDefault="00395AE3" w:rsidP="00D3048E">
      <w:pPr>
        <w:pStyle w:val="BodyText"/>
        <w:ind w:left="1414"/>
        <w:rPr>
          <w:rFonts w:ascii="Times New Roman" w:hAnsi="Times New Roman"/>
          <w:sz w:val="28"/>
          <w:szCs w:val="28"/>
        </w:rPr>
      </w:pPr>
      <w:r w:rsidRPr="002E2A13">
        <w:rPr>
          <w:rFonts w:ascii="Times New Roman" w:hAnsi="Times New Roman"/>
          <w:sz w:val="28"/>
          <w:szCs w:val="28"/>
        </w:rPr>
        <w:t>Белоруссия родная</w:t>
      </w:r>
    </w:p>
    <w:p w:rsidR="00395AE3" w:rsidRPr="002E2A13" w:rsidRDefault="00395AE3" w:rsidP="00D3048E">
      <w:pPr>
        <w:pStyle w:val="a"/>
        <w:rPr>
          <w:rFonts w:ascii="Times New Roman" w:hAnsi="Times New Roman"/>
          <w:sz w:val="28"/>
          <w:szCs w:val="28"/>
        </w:rPr>
      </w:pP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Во сне тебя, родная, вижу,</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Чем дальше ты, тем сердцу ближе.</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Тебя люблю, тобой горжусь,</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Моя родная Беларусь.</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Люблю неброскую, простую</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Я красоту твою земную:</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Торжественны и величавы</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Твои тенистые дубравы.</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И с облаками разговор</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Ведет вечнозеленый бор.</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 xml:space="preserve">Болота, речки, редколесье – </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Мой край родной,  мое Полесье...</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И в этой тихой стороне</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Хранится память о войне:</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Здесь старый дуб в боях изранен,</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Здесь каждый кустик партизанил...</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Россия – рядом... Знают люди:</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Теперь нашествия не будет,</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Пускай спокойно аист –птица</w:t>
      </w:r>
    </w:p>
    <w:p w:rsidR="00395AE3" w:rsidRPr="002E2A13" w:rsidRDefault="00395AE3" w:rsidP="00D3048E">
      <w:pPr>
        <w:pStyle w:val="a"/>
        <w:rPr>
          <w:rFonts w:ascii="Times New Roman" w:hAnsi="Times New Roman"/>
          <w:sz w:val="28"/>
          <w:szCs w:val="28"/>
        </w:rPr>
      </w:pPr>
      <w:r w:rsidRPr="002E2A13">
        <w:rPr>
          <w:rFonts w:ascii="Times New Roman" w:hAnsi="Times New Roman"/>
          <w:sz w:val="28"/>
          <w:szCs w:val="28"/>
        </w:rPr>
        <w:t>На крышах тамошних гнездится.</w:t>
      </w:r>
    </w:p>
    <w:p w:rsidR="00395AE3" w:rsidRPr="00D41681" w:rsidRDefault="00395AE3" w:rsidP="00D3048E">
      <w:pPr>
        <w:ind w:left="360"/>
        <w:jc w:val="both"/>
        <w:rPr>
          <w:rFonts w:ascii="Times New Roman" w:hAnsi="Times New Roman"/>
          <w:sz w:val="28"/>
          <w:szCs w:val="28"/>
        </w:rPr>
      </w:pPr>
    </w:p>
    <w:p w:rsidR="00395AE3" w:rsidRDefault="00395AE3" w:rsidP="00D3048E">
      <w:pPr>
        <w:jc w:val="both"/>
        <w:rPr>
          <w:rFonts w:ascii="Times New Roman" w:hAnsi="Times New Roman"/>
          <w:color w:val="000000"/>
          <w:sz w:val="28"/>
          <w:szCs w:val="28"/>
        </w:rPr>
      </w:pPr>
      <w:r>
        <w:rPr>
          <w:rFonts w:ascii="Times New Roman" w:hAnsi="Times New Roman"/>
          <w:color w:val="000000"/>
          <w:sz w:val="28"/>
          <w:szCs w:val="28"/>
        </w:rPr>
        <w:t xml:space="preserve">    </w:t>
      </w:r>
      <w:r w:rsidRPr="002E2A13">
        <w:rPr>
          <w:rFonts w:ascii="Times New Roman" w:hAnsi="Times New Roman"/>
          <w:color w:val="000000"/>
          <w:sz w:val="28"/>
          <w:szCs w:val="28"/>
        </w:rPr>
        <w:t xml:space="preserve"> Происхождение названия «</w:t>
      </w:r>
      <w:hyperlink r:id="rId6" w:history="1">
        <w:r w:rsidRPr="00D60814">
          <w:rPr>
            <w:rStyle w:val="Hyperlink"/>
            <w:rFonts w:ascii="Times New Roman" w:hAnsi="Times New Roman"/>
            <w:bCs/>
            <w:color w:val="000000"/>
            <w:sz w:val="28"/>
            <w:szCs w:val="28"/>
            <w:u w:val="none"/>
          </w:rPr>
          <w:t>Белая Русь</w:t>
        </w:r>
      </w:hyperlink>
      <w:r w:rsidRPr="00D60814">
        <w:rPr>
          <w:rFonts w:ascii="Times New Roman" w:hAnsi="Times New Roman"/>
          <w:color w:val="000000"/>
          <w:sz w:val="28"/>
          <w:szCs w:val="28"/>
        </w:rPr>
        <w:t>»</w:t>
      </w:r>
      <w:r w:rsidRPr="002E2A13">
        <w:rPr>
          <w:rFonts w:ascii="Times New Roman" w:hAnsi="Times New Roman"/>
          <w:color w:val="000000"/>
          <w:sz w:val="28"/>
          <w:szCs w:val="28"/>
        </w:rPr>
        <w:t xml:space="preserve"> одни исследователи связывают со словом «белая» в значении «независимая, свободная», другие — с обликом </w:t>
      </w:r>
      <w:hyperlink r:id="rId7" w:history="1">
        <w:r w:rsidRPr="00D60814">
          <w:rPr>
            <w:rStyle w:val="Hyperlink"/>
            <w:rFonts w:ascii="Times New Roman" w:hAnsi="Times New Roman"/>
            <w:bCs/>
            <w:color w:val="000000"/>
            <w:sz w:val="28"/>
            <w:szCs w:val="28"/>
            <w:u w:val="none"/>
          </w:rPr>
          <w:t>населения</w:t>
        </w:r>
      </w:hyperlink>
      <w:r w:rsidRPr="00D60814">
        <w:rPr>
          <w:rFonts w:ascii="Times New Roman" w:hAnsi="Times New Roman"/>
          <w:color w:val="000000"/>
          <w:sz w:val="28"/>
          <w:szCs w:val="28"/>
        </w:rPr>
        <w:t xml:space="preserve"> </w:t>
      </w:r>
      <w:r w:rsidRPr="002E2A13">
        <w:rPr>
          <w:rFonts w:ascii="Times New Roman" w:hAnsi="Times New Roman"/>
          <w:color w:val="000000"/>
          <w:sz w:val="28"/>
          <w:szCs w:val="28"/>
        </w:rPr>
        <w:t xml:space="preserve">либо цветом национальной одежды. Первое упоминание названия «Белая Русь» относится к </w:t>
      </w:r>
      <w:hyperlink r:id="rId8" w:history="1">
        <w:r w:rsidRPr="00D60814">
          <w:rPr>
            <w:rStyle w:val="Hyperlink"/>
            <w:rFonts w:ascii="Times New Roman" w:hAnsi="Times New Roman"/>
            <w:bCs/>
            <w:color w:val="000000"/>
            <w:sz w:val="28"/>
            <w:szCs w:val="28"/>
            <w:u w:val="none"/>
          </w:rPr>
          <w:t>XIII веку</w:t>
        </w:r>
      </w:hyperlink>
      <w:r w:rsidRPr="00D60814">
        <w:rPr>
          <w:rFonts w:ascii="Times New Roman" w:hAnsi="Times New Roman"/>
          <w:color w:val="000000"/>
          <w:sz w:val="28"/>
          <w:szCs w:val="28"/>
        </w:rPr>
        <w:t xml:space="preserve">. </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А кто знает, почему эту страну так называют?</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Белая – от белого цвета одежды, которую носили наши предки. Белая</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 от светлых их волос. Белая – значит чистая и свободная.</w:t>
      </w:r>
    </w:p>
    <w:p w:rsidR="00395AE3" w:rsidRDefault="00395AE3" w:rsidP="00251CAF">
      <w:pPr>
        <w:jc w:val="both"/>
        <w:rPr>
          <w:rFonts w:ascii="TimesNewRoman" w:hAnsi="TimesNewRoman" w:cs="TimesNewRoman"/>
          <w:sz w:val="28"/>
          <w:szCs w:val="28"/>
          <w:lang w:eastAsia="ru-RU"/>
        </w:rPr>
      </w:pPr>
      <w:r>
        <w:rPr>
          <w:rFonts w:ascii="TimesNewRoman" w:hAnsi="TimesNewRoman" w:cs="TimesNewRoman"/>
          <w:sz w:val="28"/>
          <w:szCs w:val="28"/>
          <w:lang w:eastAsia="ru-RU"/>
        </w:rPr>
        <w:t>А сейчас я расскажу вам легенду про историю названия Белоруссии</w:t>
      </w:r>
    </w:p>
    <w:p w:rsidR="00395AE3" w:rsidRDefault="00395AE3" w:rsidP="00251CAF">
      <w:pPr>
        <w:autoSpaceDE w:val="0"/>
        <w:autoSpaceDN w:val="0"/>
        <w:adjustRightInd w:val="0"/>
        <w:spacing w:after="0" w:line="240" w:lineRule="auto"/>
        <w:rPr>
          <w:rFonts w:ascii="TimesNewRoman,Bold" w:hAnsi="TimesNewRoman,Bold" w:cs="TimesNewRoman,Bold"/>
          <w:b/>
          <w:bCs/>
          <w:sz w:val="28"/>
          <w:szCs w:val="28"/>
          <w:lang w:eastAsia="ru-RU"/>
        </w:rPr>
      </w:pPr>
      <w:r>
        <w:rPr>
          <w:rFonts w:ascii="TimesNewRoman,Bold" w:hAnsi="TimesNewRoman,Bold" w:cs="TimesNewRoman,Bold"/>
          <w:b/>
          <w:bCs/>
          <w:sz w:val="28"/>
          <w:szCs w:val="28"/>
          <w:lang w:eastAsia="ru-RU"/>
        </w:rPr>
        <w:t>Легенда о белорусах</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Бог делил между народами земли. Одним – то, другим – то.</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Пришли белорусы… Очень Богу понравились. Он и начал нас наделять:</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«Реки вам даю полные, пущи – немереные, озера – несчитанные. Жары у вас</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никогда не будет, но и сильных морозов – тоже. Голодать вы никогда не будете.</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Не уродит картошка, так уродит рожь или еще что-нибудь. А еще звери и пти-</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цы в пущах стаями, рыба в реках – косяками, пчелы в ульях – миллионами. А</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травы ароматные – как чай. Не будет голода.</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Женщины у вас будут красивые, дети – сильные, сады – богатые, грибов и</w:t>
      </w:r>
    </w:p>
    <w:p w:rsidR="00395AE3" w:rsidRDefault="00395AE3" w:rsidP="00251CAF">
      <w:pPr>
        <w:autoSpaceDE w:val="0"/>
        <w:autoSpaceDN w:val="0"/>
        <w:adjustRightInd w:val="0"/>
        <w:spacing w:after="0" w:line="240" w:lineRule="auto"/>
        <w:rPr>
          <w:rFonts w:ascii="TimesNewRoman" w:hAnsi="TimesNewRoman" w:cs="TimesNewRoman"/>
          <w:sz w:val="28"/>
          <w:szCs w:val="28"/>
          <w:lang w:eastAsia="ru-RU"/>
        </w:rPr>
      </w:pPr>
      <w:r>
        <w:rPr>
          <w:rFonts w:ascii="TimesNewRoman" w:hAnsi="TimesNewRoman" w:cs="TimesNewRoman"/>
          <w:sz w:val="28"/>
          <w:szCs w:val="28"/>
          <w:lang w:eastAsia="ru-RU"/>
        </w:rPr>
        <w:t>ягод – завались. Люди вы будете талантливые, на музыку, песни, стихи – спо-</w:t>
      </w:r>
    </w:p>
    <w:p w:rsidR="00395AE3" w:rsidRDefault="00395AE3" w:rsidP="00251CAF">
      <w:pPr>
        <w:jc w:val="both"/>
        <w:rPr>
          <w:rFonts w:ascii="TimesNewRoman" w:hAnsi="TimesNewRoman" w:cs="TimesNewRoman"/>
          <w:sz w:val="28"/>
          <w:szCs w:val="28"/>
          <w:lang w:eastAsia="ru-RU"/>
        </w:rPr>
      </w:pPr>
      <w:r>
        <w:rPr>
          <w:rFonts w:ascii="TimesNewRoman" w:hAnsi="TimesNewRoman" w:cs="TimesNewRoman"/>
          <w:sz w:val="28"/>
          <w:szCs w:val="28"/>
          <w:lang w:eastAsia="ru-RU"/>
        </w:rPr>
        <w:t>собные. И будете жить да жить…»</w:t>
      </w:r>
    </w:p>
    <w:p w:rsidR="00395AE3" w:rsidRPr="00E350DF" w:rsidRDefault="00395AE3" w:rsidP="00251CAF">
      <w:pPr>
        <w:jc w:val="both"/>
        <w:rPr>
          <w:rFonts w:ascii="Times New Roman" w:hAnsi="Times New Roman"/>
          <w:b/>
          <w:color w:val="000000"/>
          <w:sz w:val="28"/>
          <w:szCs w:val="28"/>
        </w:rPr>
      </w:pPr>
      <w:r>
        <w:rPr>
          <w:rFonts w:ascii="TimesNewRoman" w:hAnsi="TimesNewRoman" w:cs="TimesNewRoman"/>
          <w:b/>
          <w:sz w:val="28"/>
          <w:szCs w:val="28"/>
          <w:lang w:eastAsia="ru-RU"/>
        </w:rPr>
        <w:t>Презентация</w:t>
      </w:r>
    </w:p>
    <w:p w:rsidR="00395AE3" w:rsidRDefault="00395AE3" w:rsidP="00D3048E">
      <w:pPr>
        <w:jc w:val="both"/>
        <w:rPr>
          <w:rFonts w:ascii="Times New Roman" w:hAnsi="Times New Roman"/>
          <w:color w:val="000000"/>
          <w:sz w:val="28"/>
          <w:szCs w:val="28"/>
        </w:rPr>
      </w:pPr>
      <w:r w:rsidRPr="00D60814">
        <w:rPr>
          <w:rFonts w:ascii="Times New Roman" w:hAnsi="Times New Roman"/>
          <w:color w:val="000000"/>
          <w:sz w:val="28"/>
          <w:szCs w:val="28"/>
        </w:rPr>
        <w:t xml:space="preserve">В </w:t>
      </w:r>
      <w:hyperlink r:id="rId9" w:history="1">
        <w:r w:rsidRPr="00D60814">
          <w:rPr>
            <w:rStyle w:val="Hyperlink"/>
            <w:rFonts w:ascii="Times New Roman" w:hAnsi="Times New Roman"/>
            <w:bCs/>
            <w:color w:val="000000"/>
            <w:sz w:val="28"/>
            <w:szCs w:val="28"/>
            <w:u w:val="none"/>
          </w:rPr>
          <w:t>1918</w:t>
        </w:r>
      </w:hyperlink>
      <w:r w:rsidRPr="002E2A13">
        <w:rPr>
          <w:rFonts w:ascii="Times New Roman" w:hAnsi="Times New Roman"/>
          <w:color w:val="000000"/>
          <w:sz w:val="28"/>
          <w:szCs w:val="28"/>
        </w:rPr>
        <w:t xml:space="preserve"> году была провозглашена Белорусская Народная Республика. А </w:t>
      </w:r>
      <w:smartTag w:uri="urn:schemas-microsoft-com:office:smarttags" w:element="metricconverter">
        <w:smartTagPr>
          <w:attr w:name="ProductID" w:val="1997 г"/>
        </w:smartTagPr>
        <w:r w:rsidRPr="002E2A13">
          <w:rPr>
            <w:rFonts w:ascii="Times New Roman" w:hAnsi="Times New Roman"/>
            <w:color w:val="000000"/>
            <w:sz w:val="28"/>
            <w:szCs w:val="28"/>
          </w:rPr>
          <w:t xml:space="preserve">1 января </w:t>
        </w:r>
        <w:smartTag w:uri="urn:schemas-microsoft-com:office:smarttags" w:element="metricconverter">
          <w:smartTagPr>
            <w:attr w:name="ProductID" w:val="1997 г"/>
          </w:smartTagPr>
          <w:r w:rsidRPr="002E2A13">
            <w:rPr>
              <w:rFonts w:ascii="Times New Roman" w:hAnsi="Times New Roman"/>
              <w:color w:val="000000"/>
              <w:sz w:val="28"/>
              <w:szCs w:val="28"/>
            </w:rPr>
            <w:t>19</w:t>
          </w:r>
        </w:smartTag>
        <w:r w:rsidRPr="002E2A13">
          <w:rPr>
            <w:rFonts w:ascii="Times New Roman" w:hAnsi="Times New Roman"/>
            <w:color w:val="000000"/>
            <w:sz w:val="28"/>
            <w:szCs w:val="28"/>
          </w:rPr>
          <w:t>19 г</w:t>
        </w:r>
      </w:smartTag>
      <w:r w:rsidRPr="002E2A13">
        <w:rPr>
          <w:rFonts w:ascii="Times New Roman" w:hAnsi="Times New Roman"/>
          <w:color w:val="000000"/>
          <w:sz w:val="28"/>
          <w:szCs w:val="28"/>
        </w:rPr>
        <w:t xml:space="preserve">. в г. Смоленск была образована Советская Социалистическая Республика Беларусь (ССРБ). В феврале </w:t>
      </w:r>
      <w:smartTag w:uri="urn:schemas-microsoft-com:office:smarttags" w:element="metricconverter">
        <w:smartTagPr>
          <w:attr w:name="ProductID" w:val="1997 г"/>
        </w:smartTagPr>
        <w:r w:rsidRPr="002E2A13">
          <w:rPr>
            <w:rFonts w:ascii="Times New Roman" w:hAnsi="Times New Roman"/>
            <w:color w:val="000000"/>
            <w:sz w:val="28"/>
            <w:szCs w:val="28"/>
          </w:rPr>
          <w:t>1919 г</w:t>
        </w:r>
      </w:smartTag>
      <w:r w:rsidRPr="002E2A13">
        <w:rPr>
          <w:rFonts w:ascii="Times New Roman" w:hAnsi="Times New Roman"/>
          <w:color w:val="000000"/>
          <w:sz w:val="28"/>
          <w:szCs w:val="28"/>
        </w:rPr>
        <w:t xml:space="preserve">. было образовано белорусско-литовское советское государство </w:t>
      </w:r>
      <w:hyperlink r:id="rId10" w:history="1">
        <w:r w:rsidRPr="00D60814">
          <w:rPr>
            <w:rStyle w:val="Hyperlink"/>
            <w:rFonts w:ascii="Times New Roman" w:hAnsi="Times New Roman"/>
            <w:bCs/>
            <w:color w:val="000000"/>
            <w:sz w:val="28"/>
            <w:szCs w:val="28"/>
            <w:u w:val="none"/>
          </w:rPr>
          <w:t>Литбел</w:t>
        </w:r>
      </w:hyperlink>
      <w:r w:rsidRPr="002E2A13">
        <w:rPr>
          <w:rFonts w:ascii="Times New Roman" w:hAnsi="Times New Roman"/>
          <w:color w:val="000000"/>
          <w:sz w:val="28"/>
          <w:szCs w:val="28"/>
        </w:rPr>
        <w:t xml:space="preserve">. </w:t>
      </w:r>
      <w:smartTag w:uri="urn:schemas-microsoft-com:office:smarttags" w:element="metricconverter">
        <w:smartTagPr>
          <w:attr w:name="ProductID" w:val="1997 г"/>
        </w:smartTagPr>
        <w:r w:rsidRPr="002E2A13">
          <w:rPr>
            <w:rFonts w:ascii="Times New Roman" w:hAnsi="Times New Roman"/>
            <w:color w:val="000000"/>
            <w:sz w:val="28"/>
            <w:szCs w:val="28"/>
          </w:rPr>
          <w:t xml:space="preserve">19 июля </w:t>
        </w:r>
        <w:smartTag w:uri="urn:schemas-microsoft-com:office:smarttags" w:element="metricconverter">
          <w:smartTagPr>
            <w:attr w:name="ProductID" w:val="1997 г"/>
          </w:smartTagPr>
          <w:r w:rsidRPr="002E2A13">
            <w:rPr>
              <w:rFonts w:ascii="Times New Roman" w:hAnsi="Times New Roman"/>
              <w:color w:val="000000"/>
              <w:sz w:val="28"/>
              <w:szCs w:val="28"/>
            </w:rPr>
            <w:t>19</w:t>
          </w:r>
        </w:smartTag>
        <w:r w:rsidRPr="002E2A13">
          <w:rPr>
            <w:rFonts w:ascii="Times New Roman" w:hAnsi="Times New Roman"/>
            <w:color w:val="000000"/>
            <w:sz w:val="28"/>
            <w:szCs w:val="28"/>
          </w:rPr>
          <w:t>19 г</w:t>
        </w:r>
      </w:smartTag>
      <w:r w:rsidRPr="002E2A13">
        <w:rPr>
          <w:rFonts w:ascii="Times New Roman" w:hAnsi="Times New Roman"/>
          <w:color w:val="000000"/>
          <w:sz w:val="28"/>
          <w:szCs w:val="28"/>
        </w:rPr>
        <w:t>. СНК Литбела принял постановление о передаче всех дел Минскому губернскому РВК. Польские войска заняли часть территории Белоруссии, включая Минск (</w:t>
      </w:r>
      <w:smartTag w:uri="urn:schemas-microsoft-com:office:smarttags" w:element="metricconverter">
        <w:smartTagPr>
          <w:attr w:name="ProductID" w:val="1997 г"/>
        </w:smartTagPr>
        <w:r w:rsidRPr="002E2A13">
          <w:rPr>
            <w:rFonts w:ascii="Times New Roman" w:hAnsi="Times New Roman"/>
            <w:color w:val="000000"/>
            <w:sz w:val="28"/>
            <w:szCs w:val="28"/>
          </w:rPr>
          <w:t>8 августа 19</w:t>
        </w:r>
      </w:smartTag>
      <w:r w:rsidRPr="002E2A13">
        <w:rPr>
          <w:rFonts w:ascii="Times New Roman" w:hAnsi="Times New Roman"/>
          <w:color w:val="000000"/>
          <w:sz w:val="28"/>
          <w:szCs w:val="28"/>
        </w:rPr>
        <w:t>19). На этом история Литбела фактически прекращается. С 1922 года название страны стало звучать как БССР (</w:t>
      </w:r>
      <w:r w:rsidRPr="002E2A13">
        <w:rPr>
          <w:rFonts w:ascii="Times New Roman" w:hAnsi="Times New Roman"/>
          <w:i/>
          <w:iCs/>
          <w:color w:val="000000"/>
          <w:sz w:val="28"/>
          <w:szCs w:val="28"/>
        </w:rPr>
        <w:t>Беларуская Савецкая Сацыялістычная Рэспубліка</w:t>
      </w:r>
      <w:r w:rsidRPr="002E2A13">
        <w:rPr>
          <w:rFonts w:ascii="Times New Roman" w:hAnsi="Times New Roman"/>
          <w:color w:val="000000"/>
          <w:sz w:val="28"/>
          <w:szCs w:val="28"/>
        </w:rPr>
        <w:t>). Это название просуществовало до распада СССР в 1991, после чего преемником БССР была объявлена Республика Беларусь.</w:t>
      </w:r>
    </w:p>
    <w:p w:rsidR="00395AE3" w:rsidRPr="002E2A13" w:rsidRDefault="00395AE3" w:rsidP="00D3048E">
      <w:pPr>
        <w:jc w:val="both"/>
        <w:rPr>
          <w:rFonts w:ascii="Times New Roman" w:hAnsi="Times New Roman"/>
          <w:sz w:val="28"/>
          <w:szCs w:val="28"/>
        </w:rPr>
      </w:pPr>
      <w:r w:rsidRPr="002E2A13">
        <w:rPr>
          <w:rFonts w:ascii="Times New Roman" w:hAnsi="Times New Roman"/>
          <w:sz w:val="28"/>
          <w:szCs w:val="28"/>
        </w:rPr>
        <w:t xml:space="preserve">   </w:t>
      </w:r>
      <w:r>
        <w:rPr>
          <w:rFonts w:ascii="Times New Roman" w:hAnsi="Times New Roman"/>
          <w:sz w:val="28"/>
          <w:szCs w:val="28"/>
        </w:rPr>
        <w:t xml:space="preserve">         </w:t>
      </w:r>
      <w:r w:rsidRPr="002E2A13">
        <w:rPr>
          <w:rFonts w:ascii="Times New Roman" w:hAnsi="Times New Roman"/>
          <w:sz w:val="28"/>
          <w:szCs w:val="28"/>
        </w:rPr>
        <w:t>Республика Беларусь занимает выгодное географическое положение в центре Европы. Она расположена на пересечении железных дорог и автомобильных магистралей, систем нефте-, газо- и продуктопроводов, линий связи между Западной Европой и регионами России, азиатскими странами.</w:t>
      </w:r>
      <w:r>
        <w:rPr>
          <w:rFonts w:ascii="Times New Roman" w:hAnsi="Times New Roman"/>
          <w:sz w:val="28"/>
          <w:szCs w:val="28"/>
        </w:rPr>
        <w:t xml:space="preserve"> </w:t>
      </w:r>
      <w:r w:rsidRPr="002E2A13">
        <w:rPr>
          <w:rFonts w:ascii="Times New Roman" w:hAnsi="Times New Roman"/>
          <w:sz w:val="28"/>
          <w:szCs w:val="28"/>
        </w:rPr>
        <w:t xml:space="preserve">Через территорию Беларуси проходят самые короткие пути сообщения из центральных и восточных районов России в страны Западной Европы, а также между Балтийским и Черным морями. </w:t>
      </w:r>
      <w:r>
        <w:rPr>
          <w:rFonts w:ascii="Times New Roman" w:hAnsi="Times New Roman"/>
          <w:sz w:val="28"/>
          <w:szCs w:val="28"/>
        </w:rPr>
        <w:t xml:space="preserve"> </w:t>
      </w:r>
      <w:r w:rsidRPr="002E2A13">
        <w:rPr>
          <w:rFonts w:ascii="Times New Roman" w:hAnsi="Times New Roman"/>
          <w:sz w:val="28"/>
          <w:szCs w:val="28"/>
        </w:rPr>
        <w:t xml:space="preserve">На востоке Беларусь граничит с Российской Федерацией, на западе – с Польшей, на севере – с Литвой и Латвией, на юге – с Украиной. Расстояние от столицы государства – города Минска – до столиц соседних государств: Вильнюса – </w:t>
      </w:r>
      <w:smartTag w:uri="urn:schemas-microsoft-com:office:smarttags" w:element="metricconverter">
        <w:smartTagPr>
          <w:attr w:name="ProductID" w:val="1997 г"/>
        </w:smartTagPr>
        <w:r w:rsidRPr="002E2A13">
          <w:rPr>
            <w:rFonts w:ascii="Times New Roman" w:hAnsi="Times New Roman"/>
            <w:sz w:val="28"/>
            <w:szCs w:val="28"/>
          </w:rPr>
          <w:t>215 км</w:t>
        </w:r>
      </w:smartTag>
      <w:r w:rsidRPr="002E2A13">
        <w:rPr>
          <w:rFonts w:ascii="Times New Roman" w:hAnsi="Times New Roman"/>
          <w:sz w:val="28"/>
          <w:szCs w:val="28"/>
        </w:rPr>
        <w:t xml:space="preserve">, Риги – 470, Варшавы – 550, Киева – 580, Москвы – </w:t>
      </w:r>
      <w:smartTag w:uri="urn:schemas-microsoft-com:office:smarttags" w:element="metricconverter">
        <w:smartTagPr>
          <w:attr w:name="ProductID" w:val="1997 г"/>
        </w:smartTagPr>
        <w:r w:rsidRPr="002E2A13">
          <w:rPr>
            <w:rFonts w:ascii="Times New Roman" w:hAnsi="Times New Roman"/>
            <w:sz w:val="28"/>
            <w:szCs w:val="28"/>
          </w:rPr>
          <w:t>700 км</w:t>
        </w:r>
      </w:smartTag>
      <w:r w:rsidRPr="002E2A13">
        <w:rPr>
          <w:rFonts w:ascii="Times New Roman" w:hAnsi="Times New Roman"/>
          <w:sz w:val="28"/>
          <w:szCs w:val="28"/>
        </w:rPr>
        <w:t xml:space="preserve">. </w:t>
      </w:r>
    </w:p>
    <w:p w:rsidR="00395AE3" w:rsidRPr="002E2A13" w:rsidRDefault="00395AE3" w:rsidP="00D3048E">
      <w:pPr>
        <w:jc w:val="both"/>
        <w:rPr>
          <w:rFonts w:ascii="Times New Roman" w:hAnsi="Times New Roman"/>
          <w:color w:val="000000"/>
          <w:sz w:val="28"/>
          <w:szCs w:val="28"/>
        </w:rPr>
      </w:pPr>
      <w:r w:rsidRPr="002E2A13">
        <w:rPr>
          <w:rFonts w:ascii="Times New Roman" w:hAnsi="Times New Roman"/>
          <w:color w:val="000000"/>
          <w:sz w:val="28"/>
          <w:szCs w:val="28"/>
        </w:rPr>
        <w:t xml:space="preserve">            </w:t>
      </w:r>
      <w:r>
        <w:rPr>
          <w:rFonts w:ascii="Times New Roman" w:hAnsi="Times New Roman"/>
          <w:bCs/>
          <w:color w:val="000000"/>
          <w:sz w:val="28"/>
          <w:szCs w:val="28"/>
        </w:rPr>
        <w:t xml:space="preserve">        </w:t>
      </w:r>
      <w:r w:rsidRPr="002E2A13">
        <w:rPr>
          <w:rFonts w:ascii="Times New Roman" w:hAnsi="Times New Roman"/>
          <w:bCs/>
          <w:color w:val="000000"/>
          <w:sz w:val="28"/>
          <w:szCs w:val="28"/>
        </w:rPr>
        <w:t xml:space="preserve">Территория Беларуси составляет 207,6 тыс. кв. км. Протяженность ее с севера на юг –560 км, с запада на восток – </w:t>
      </w:r>
      <w:smartTag w:uri="urn:schemas-microsoft-com:office:smarttags" w:element="metricconverter">
        <w:smartTagPr>
          <w:attr w:name="ProductID" w:val="1997 г"/>
        </w:smartTagPr>
        <w:r w:rsidRPr="002E2A13">
          <w:rPr>
            <w:rFonts w:ascii="Times New Roman" w:hAnsi="Times New Roman"/>
            <w:bCs/>
            <w:color w:val="000000"/>
            <w:sz w:val="28"/>
            <w:szCs w:val="28"/>
          </w:rPr>
          <w:t>650 км</w:t>
        </w:r>
      </w:smartTag>
      <w:r w:rsidRPr="002E2A13">
        <w:rPr>
          <w:rFonts w:ascii="Times New Roman" w:hAnsi="Times New Roman"/>
          <w:bCs/>
          <w:color w:val="000000"/>
          <w:sz w:val="28"/>
          <w:szCs w:val="28"/>
        </w:rPr>
        <w:t xml:space="preserve">. По размерам территории Беларусь занимает 13-е место среди европейских государств и 6 - среди стран СНГ. </w:t>
      </w:r>
    </w:p>
    <w:p w:rsidR="00395AE3" w:rsidRPr="002E2A13" w:rsidRDefault="00395AE3" w:rsidP="00D3048E">
      <w:pPr>
        <w:jc w:val="both"/>
        <w:rPr>
          <w:rFonts w:ascii="Times New Roman" w:hAnsi="Times New Roman"/>
          <w:color w:val="000000"/>
          <w:sz w:val="28"/>
          <w:szCs w:val="28"/>
        </w:rPr>
      </w:pPr>
      <w:r>
        <w:rPr>
          <w:rFonts w:ascii="Times New Roman" w:hAnsi="Times New Roman"/>
          <w:bCs/>
          <w:color w:val="000000"/>
          <w:sz w:val="28"/>
          <w:szCs w:val="28"/>
        </w:rPr>
        <w:t xml:space="preserve">         </w:t>
      </w:r>
      <w:r w:rsidRPr="002E2A13">
        <w:rPr>
          <w:rFonts w:ascii="Times New Roman" w:hAnsi="Times New Roman"/>
          <w:bCs/>
          <w:color w:val="000000"/>
          <w:sz w:val="28"/>
          <w:szCs w:val="28"/>
        </w:rPr>
        <w:t>Страна имеет стратегическое положение для сообщений запада и востока, севера и юга. Беларусь имеет 6 областей с центрами в Минске, Бресте, Витебске, Гомеле, Гродно и Могилеве. В Беларуси расположено более 1000 городов, в том числе 12 городов с населением свыше 100 тыс. человек. Столицей республики Беларусь является г. Минск</w:t>
      </w:r>
    </w:p>
    <w:p w:rsidR="00395AE3" w:rsidRPr="00D60814" w:rsidRDefault="00395AE3" w:rsidP="00E350DF">
      <w:pPr>
        <w:rPr>
          <w:rFonts w:ascii="Times New Roman" w:hAnsi="Times New Roman"/>
          <w:sz w:val="28"/>
          <w:szCs w:val="28"/>
        </w:rPr>
      </w:pPr>
      <w:r w:rsidRPr="002E2A13">
        <w:rPr>
          <w:rFonts w:ascii="Times New Roman" w:hAnsi="Times New Roman"/>
          <w:sz w:val="28"/>
          <w:szCs w:val="28"/>
        </w:rPr>
        <w:t xml:space="preserve">     </w:t>
      </w:r>
      <w:r w:rsidRPr="002E2A13">
        <w:rPr>
          <w:rFonts w:ascii="Times New Roman" w:hAnsi="Times New Roman"/>
          <w:bCs/>
          <w:i/>
          <w:iCs/>
          <w:sz w:val="28"/>
          <w:szCs w:val="28"/>
        </w:rPr>
        <w:t xml:space="preserve">    </w:t>
      </w:r>
      <w:r w:rsidRPr="00D60814">
        <w:rPr>
          <w:rFonts w:ascii="Times New Roman" w:hAnsi="Times New Roman"/>
          <w:sz w:val="28"/>
          <w:szCs w:val="28"/>
        </w:rPr>
        <w:t xml:space="preserve">    Основные реки в стране — Днепр, Западная Двина, Западный Буг и Припять.Настоящей жемчужиной Беларуси называют озеро Нарочь. Общая длина водных путей – </w:t>
      </w:r>
      <w:smartTag w:uri="urn:schemas-microsoft-com:office:smarttags" w:element="metricconverter">
        <w:smartTagPr>
          <w:attr w:name="ProductID" w:val="1997 г"/>
        </w:smartTagPr>
        <w:r w:rsidRPr="00D60814">
          <w:rPr>
            <w:rFonts w:ascii="Times New Roman" w:hAnsi="Times New Roman"/>
            <w:sz w:val="28"/>
            <w:szCs w:val="28"/>
          </w:rPr>
          <w:t>3,800 км</w:t>
        </w:r>
      </w:smartTag>
      <w:r w:rsidRPr="00D60814">
        <w:rPr>
          <w:rFonts w:ascii="Times New Roman" w:hAnsi="Times New Roman"/>
          <w:sz w:val="28"/>
          <w:szCs w:val="28"/>
        </w:rPr>
        <w:t>.</w:t>
      </w:r>
    </w:p>
    <w:p w:rsidR="00395AE3" w:rsidRPr="00D60814" w:rsidRDefault="00395AE3" w:rsidP="00D60814">
      <w:pPr>
        <w:jc w:val="both"/>
        <w:rPr>
          <w:rFonts w:ascii="Times New Roman" w:hAnsi="Times New Roman"/>
          <w:sz w:val="28"/>
          <w:szCs w:val="28"/>
        </w:rPr>
      </w:pPr>
      <w:r w:rsidRPr="00D60814">
        <w:rPr>
          <w:rFonts w:ascii="Times New Roman" w:hAnsi="Times New Roman"/>
          <w:sz w:val="28"/>
          <w:szCs w:val="28"/>
        </w:rPr>
        <w:t xml:space="preserve">     Природный растительный покров Беларуси занимает около 70% территории республики. Насчитывается около 11,5 тыс. видов растений, из них около 2,1 тыс. высших (цветковых) и более 9 тыс. низших (водорослей, мхов, лишайников). На национальном уровне охраняется более 130 редких реликтовых видов растений, включенных в Красную книгу Республики Беларусь.</w:t>
      </w:r>
    </w:p>
    <w:p w:rsidR="00395AE3" w:rsidRPr="00D60814" w:rsidRDefault="00395AE3" w:rsidP="00D60814">
      <w:pPr>
        <w:jc w:val="both"/>
        <w:rPr>
          <w:rFonts w:ascii="Times New Roman" w:hAnsi="Times New Roman"/>
          <w:sz w:val="28"/>
          <w:szCs w:val="28"/>
        </w:rPr>
      </w:pPr>
      <w:r w:rsidRPr="00D60814">
        <w:rPr>
          <w:rFonts w:ascii="Times New Roman" w:hAnsi="Times New Roman"/>
          <w:sz w:val="28"/>
          <w:szCs w:val="28"/>
        </w:rPr>
        <w:t xml:space="preserve">    Животный мир  насчитывает 457 видов позвоночных (в том числе 73 вида млекопитающих, 305 видов птиц, около 60 видов рыб) и более 20 тыс. видов беспозвоночных животных. К охотничье-промысловым относится 22 вида млекопитающих, 31 вид птиц и 2 вида рептилий. Важное хозяйственное значение имеют охотничье-промысловые виды животных — лисица, куница, заяц, выдра, хорь, горностай, а также лось и дикий кабан. 97 видов позвоночных и 85 видов беспозвоночных животных занесены в Красную книгу Республики Беларусь. </w:t>
      </w:r>
    </w:p>
    <w:p w:rsidR="00395AE3" w:rsidRDefault="00395AE3" w:rsidP="00D3048E">
      <w:pPr>
        <w:jc w:val="both"/>
        <w:rPr>
          <w:rFonts w:ascii="Times New Roman" w:hAnsi="Times New Roman"/>
          <w:sz w:val="28"/>
          <w:szCs w:val="28"/>
        </w:rPr>
      </w:pPr>
      <w:r>
        <w:rPr>
          <w:rFonts w:ascii="Times New Roman" w:hAnsi="Times New Roman"/>
          <w:sz w:val="28"/>
          <w:szCs w:val="28"/>
        </w:rPr>
        <w:t xml:space="preserve">     </w:t>
      </w:r>
      <w:r w:rsidRPr="00531977">
        <w:rPr>
          <w:rFonts w:ascii="Times New Roman" w:hAnsi="Times New Roman"/>
          <w:sz w:val="28"/>
          <w:szCs w:val="28"/>
        </w:rPr>
        <w:t xml:space="preserve">Беловежская пуща  – наиболее крупный остаток реликтового первобытного равнинного леса. Как полагают многие ученые, он произрастал на территории Европы в доисторические времена. В течение не одного столетия его площадь сокращалась. Сегодня крупный лесной массив в относительно нетронутом состоянии сохранился только в Беловежском регионе на территории Республики Беларусь и Республики Польша. Беловежская пуща»  – один из старейших заповедников в мире. Его история насчитывает не одно столетие. Официально считается, национальный парк «Беловежская пуща» был основан в 1409 году. </w:t>
      </w:r>
    </w:p>
    <w:p w:rsidR="00395AE3" w:rsidRDefault="00395AE3" w:rsidP="00E350DF">
      <w:pPr>
        <w:ind w:left="360"/>
        <w:jc w:val="both"/>
        <w:rPr>
          <w:rFonts w:ascii="Times New Roman" w:hAnsi="Times New Roman"/>
          <w:sz w:val="28"/>
          <w:szCs w:val="28"/>
        </w:rPr>
      </w:pPr>
      <w:r>
        <w:rPr>
          <w:rFonts w:ascii="Times New Roman" w:hAnsi="Times New Roman"/>
          <w:b/>
          <w:sz w:val="28"/>
          <w:szCs w:val="28"/>
        </w:rPr>
        <w:t>Фильм о Беловежской пуще</w:t>
      </w:r>
    </w:p>
    <w:p w:rsidR="00395AE3" w:rsidRDefault="00395AE3" w:rsidP="00D3048E">
      <w:pPr>
        <w:jc w:val="both"/>
        <w:rPr>
          <w:rFonts w:ascii="Times New Roman" w:hAnsi="Times New Roman"/>
          <w:sz w:val="28"/>
          <w:szCs w:val="28"/>
        </w:rPr>
      </w:pPr>
      <w:r>
        <w:rPr>
          <w:rFonts w:ascii="Times New Roman" w:hAnsi="Times New Roman"/>
          <w:sz w:val="28"/>
          <w:szCs w:val="28"/>
        </w:rPr>
        <w:t xml:space="preserve">      </w:t>
      </w:r>
      <w:r w:rsidRPr="00531977">
        <w:rPr>
          <w:rFonts w:ascii="Times New Roman" w:hAnsi="Times New Roman"/>
          <w:sz w:val="28"/>
          <w:szCs w:val="28"/>
        </w:rPr>
        <w:t xml:space="preserve">Как старый девственный лес, Беловежская пуща упоминается еще в Ипатьевской летописи </w:t>
      </w:r>
      <w:smartTag w:uri="urn:schemas-microsoft-com:office:smarttags" w:element="metricconverter">
        <w:smartTagPr>
          <w:attr w:name="ProductID" w:val="1997 г"/>
        </w:smartTagPr>
        <w:r w:rsidRPr="00531977">
          <w:rPr>
            <w:rFonts w:ascii="Times New Roman" w:hAnsi="Times New Roman"/>
            <w:sz w:val="28"/>
            <w:szCs w:val="28"/>
          </w:rPr>
          <w:t>983 г</w:t>
        </w:r>
      </w:smartTag>
      <w:r w:rsidRPr="00531977">
        <w:rPr>
          <w:rFonts w:ascii="Times New Roman" w:hAnsi="Times New Roman"/>
          <w:sz w:val="28"/>
          <w:szCs w:val="28"/>
        </w:rPr>
        <w:t xml:space="preserve">. Сохранились сведения, что на территории национального парка когда-то проживали племена ятвягов, которые занимались охотой и рыбной ловлей. В XII веке здесь проживал Владимир Мономах. Но наиболее интенсивные рубки приходятся на начало XX века. Во время Первой мировой войны Беловежская пуща находилась под оккупацией немецких войск. Этот период явился примером сильнейшей эксплуатации ее богатств - начинается интенсивная прокладка узкоколейных железных дорог (около </w:t>
      </w:r>
      <w:smartTag w:uri="urn:schemas-microsoft-com:office:smarttags" w:element="metricconverter">
        <w:smartTagPr>
          <w:attr w:name="ProductID" w:val="1997 г"/>
        </w:smartTagPr>
        <w:r w:rsidRPr="00531977">
          <w:rPr>
            <w:rFonts w:ascii="Times New Roman" w:hAnsi="Times New Roman"/>
            <w:sz w:val="28"/>
            <w:szCs w:val="28"/>
          </w:rPr>
          <w:t>300 км</w:t>
        </w:r>
      </w:smartTag>
      <w:r w:rsidRPr="00531977">
        <w:rPr>
          <w:rFonts w:ascii="Times New Roman" w:hAnsi="Times New Roman"/>
          <w:sz w:val="28"/>
          <w:szCs w:val="28"/>
        </w:rPr>
        <w:t xml:space="preserve">) для заготовки ценной древесины, а для ее переработки строятся 4 лесопильных завода. За два с половиной года в Германию было вывезено 4,5 млн. куб. м древесины, причем самых ценных пород. </w:t>
      </w:r>
    </w:p>
    <w:p w:rsidR="00395AE3" w:rsidRDefault="00395AE3" w:rsidP="00D3048E">
      <w:pPr>
        <w:jc w:val="both"/>
        <w:rPr>
          <w:rFonts w:ascii="Times New Roman" w:hAnsi="Times New Roman"/>
          <w:sz w:val="28"/>
          <w:szCs w:val="28"/>
        </w:rPr>
      </w:pPr>
      <w:r>
        <w:rPr>
          <w:rFonts w:ascii="Times New Roman" w:hAnsi="Times New Roman"/>
          <w:sz w:val="28"/>
          <w:szCs w:val="28"/>
        </w:rPr>
        <w:t xml:space="preserve">        </w:t>
      </w:r>
      <w:r w:rsidRPr="00531977">
        <w:rPr>
          <w:rFonts w:ascii="Times New Roman" w:hAnsi="Times New Roman"/>
          <w:sz w:val="28"/>
          <w:szCs w:val="28"/>
        </w:rPr>
        <w:t xml:space="preserve">Беловежская пуща − один из самых титулованных заповедников не только в Европе, но и, пожалуй, во всем мире. В </w:t>
      </w:r>
      <w:smartTag w:uri="urn:schemas-microsoft-com:office:smarttags" w:element="metricconverter">
        <w:smartTagPr>
          <w:attr w:name="ProductID" w:val="1997 г"/>
        </w:smartTagPr>
        <w:r w:rsidRPr="00531977">
          <w:rPr>
            <w:rFonts w:ascii="Times New Roman" w:hAnsi="Times New Roman"/>
            <w:sz w:val="28"/>
            <w:szCs w:val="28"/>
          </w:rPr>
          <w:t>1992 г</w:t>
        </w:r>
      </w:smartTag>
      <w:r w:rsidRPr="00531977">
        <w:rPr>
          <w:rFonts w:ascii="Times New Roman" w:hAnsi="Times New Roman"/>
          <w:sz w:val="28"/>
          <w:szCs w:val="28"/>
        </w:rPr>
        <w:t xml:space="preserve">. решением ЮНЕСКО под номером 73 Государственный национальный парк «Беловежская пуща» включен в Список Всемирного наследия человечества (наряду с озером Байкал, дождевыми лесами Амазонки, водопадом Виктория, Дальневосточной долиной гейзеров и многими другими уникальными природными объектами). В </w:t>
      </w:r>
      <w:smartTag w:uri="urn:schemas-microsoft-com:office:smarttags" w:element="metricconverter">
        <w:smartTagPr>
          <w:attr w:name="ProductID" w:val="1997 г"/>
        </w:smartTagPr>
        <w:r w:rsidRPr="00531977">
          <w:rPr>
            <w:rFonts w:ascii="Times New Roman" w:hAnsi="Times New Roman"/>
            <w:sz w:val="28"/>
            <w:szCs w:val="28"/>
          </w:rPr>
          <w:t>1993 г</w:t>
        </w:r>
      </w:smartTag>
      <w:r w:rsidRPr="00531977">
        <w:rPr>
          <w:rFonts w:ascii="Times New Roman" w:hAnsi="Times New Roman"/>
          <w:sz w:val="28"/>
          <w:szCs w:val="28"/>
        </w:rPr>
        <w:t xml:space="preserve">. ему присвоен статус биосферного заповедника. И, наконец, в </w:t>
      </w:r>
      <w:smartTag w:uri="urn:schemas-microsoft-com:office:smarttags" w:element="metricconverter">
        <w:smartTagPr>
          <w:attr w:name="ProductID" w:val="1997 г"/>
        </w:smartTagPr>
        <w:r w:rsidRPr="00531977">
          <w:rPr>
            <w:rFonts w:ascii="Times New Roman" w:hAnsi="Times New Roman"/>
            <w:sz w:val="28"/>
            <w:szCs w:val="28"/>
          </w:rPr>
          <w:t>1997 г</w:t>
        </w:r>
      </w:smartTag>
      <w:r w:rsidRPr="00531977">
        <w:rPr>
          <w:rFonts w:ascii="Times New Roman" w:hAnsi="Times New Roman"/>
          <w:sz w:val="28"/>
          <w:szCs w:val="28"/>
        </w:rPr>
        <w:t>. ГНП «Беловежская пуща» награжден Дипломом Совета Европы за успехи в деле охраны природы</w:t>
      </w:r>
      <w:r>
        <w:rPr>
          <w:rFonts w:ascii="Times New Roman" w:hAnsi="Times New Roman"/>
          <w:sz w:val="28"/>
          <w:szCs w:val="28"/>
        </w:rPr>
        <w:t xml:space="preserve">. </w:t>
      </w:r>
    </w:p>
    <w:p w:rsidR="00395AE3" w:rsidRDefault="00395AE3" w:rsidP="00D3048E">
      <w:pPr>
        <w:jc w:val="both"/>
        <w:rPr>
          <w:rFonts w:ascii="Times New Roman" w:hAnsi="Times New Roman"/>
          <w:b/>
          <w:sz w:val="28"/>
          <w:szCs w:val="28"/>
        </w:rPr>
      </w:pPr>
      <w:r>
        <w:rPr>
          <w:rFonts w:ascii="Times New Roman" w:hAnsi="Times New Roman"/>
          <w:b/>
          <w:sz w:val="28"/>
          <w:szCs w:val="28"/>
        </w:rPr>
        <w:t xml:space="preserve">( звучит песня «Беловежская пуща» </w:t>
      </w:r>
    </w:p>
    <w:p w:rsidR="00395AE3" w:rsidRPr="00E350DF" w:rsidRDefault="00395AE3" w:rsidP="00D3048E">
      <w:pPr>
        <w:jc w:val="both"/>
        <w:rPr>
          <w:rFonts w:ascii="Times New Roman" w:hAnsi="Times New Roman"/>
          <w:b/>
          <w:sz w:val="28"/>
          <w:szCs w:val="28"/>
        </w:rPr>
      </w:pPr>
      <w:r>
        <w:rPr>
          <w:rFonts w:ascii="Times New Roman" w:hAnsi="Times New Roman"/>
          <w:b/>
          <w:sz w:val="28"/>
          <w:szCs w:val="28"/>
        </w:rPr>
        <w:t>Народные игры</w:t>
      </w:r>
    </w:p>
    <w:p w:rsidR="00395AE3" w:rsidRDefault="00395AE3">
      <w:pPr>
        <w:rPr>
          <w:rFonts w:ascii="Times New Roman" w:hAnsi="Times New Roman"/>
          <w:b/>
          <w:sz w:val="28"/>
          <w:szCs w:val="28"/>
        </w:rPr>
      </w:pPr>
      <w:r w:rsidRPr="00472C4D">
        <w:rPr>
          <w:rFonts w:ascii="Times New Roman" w:hAnsi="Times New Roman"/>
          <w:b/>
          <w:sz w:val="28"/>
          <w:szCs w:val="28"/>
        </w:rPr>
        <w:t xml:space="preserve">Ведущий: </w:t>
      </w:r>
    </w:p>
    <w:p w:rsidR="00395AE3" w:rsidRDefault="00395AE3" w:rsidP="00D60814">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Закончить я хотела бы стихотворением Евгения Нефедова «В пути»:</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 xml:space="preserve"> По дороге от Москвы до Минска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Березняк сиренево дымится.</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Только это , к счастью, не пожар,</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А весенних почек урожай.</w:t>
      </w:r>
    </w:p>
    <w:p w:rsidR="00395AE3" w:rsidRPr="00D60814" w:rsidRDefault="00395AE3" w:rsidP="00D60814">
      <w:pPr>
        <w:pStyle w:val="NoSpacing"/>
        <w:rPr>
          <w:rFonts w:ascii="Times New Roman" w:hAnsi="Times New Roman"/>
          <w:sz w:val="28"/>
          <w:szCs w:val="28"/>
        </w:rPr>
      </w:pP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Вдоль дороги от Москвы до Минска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Тишина рассветная повисла,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Лишь поют вдали колокола,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Где сияют храмов купола.</w:t>
      </w:r>
    </w:p>
    <w:p w:rsidR="00395AE3" w:rsidRPr="00D60814" w:rsidRDefault="00395AE3" w:rsidP="00D60814">
      <w:pPr>
        <w:pStyle w:val="NoSpacing"/>
        <w:rPr>
          <w:rFonts w:ascii="Times New Roman" w:hAnsi="Times New Roman"/>
          <w:sz w:val="28"/>
          <w:szCs w:val="28"/>
        </w:rPr>
      </w:pP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Над дорогой от Москвы до Минска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Птичья стая пролетела низко,</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А с лугов, как белые стога,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Светят ей последние снега.</w:t>
      </w:r>
    </w:p>
    <w:p w:rsidR="00395AE3" w:rsidRPr="00D60814" w:rsidRDefault="00395AE3" w:rsidP="00D60814">
      <w:pPr>
        <w:pStyle w:val="NoSpacing"/>
        <w:rPr>
          <w:rFonts w:ascii="Times New Roman" w:hAnsi="Times New Roman"/>
          <w:sz w:val="28"/>
          <w:szCs w:val="28"/>
        </w:rPr>
      </w:pP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На дороге от Москвы до Минска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Вдруг увидишь: как же это близко,</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Как навечно Русь да Беларусь.</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Отчего ж тогда на сердце грусть?..</w:t>
      </w:r>
    </w:p>
    <w:p w:rsidR="00395AE3" w:rsidRPr="00D60814" w:rsidRDefault="00395AE3" w:rsidP="00D60814">
      <w:pPr>
        <w:pStyle w:val="NoSpacing"/>
        <w:rPr>
          <w:rFonts w:ascii="Times New Roman" w:hAnsi="Times New Roman"/>
          <w:sz w:val="28"/>
          <w:szCs w:val="28"/>
        </w:rPr>
      </w:pP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Ах, дорога от Москвы до Минска,</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Ниточка надежды на единство.</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Ты одна сегодня без границ.</w:t>
      </w:r>
    </w:p>
    <w:p w:rsidR="00395AE3" w:rsidRPr="00D60814" w:rsidRDefault="00395AE3" w:rsidP="00D60814">
      <w:pPr>
        <w:pStyle w:val="NoSpacing"/>
        <w:rPr>
          <w:rFonts w:ascii="Times New Roman" w:hAnsi="Times New Roman"/>
          <w:sz w:val="28"/>
          <w:szCs w:val="28"/>
        </w:rPr>
      </w:pPr>
      <w:r w:rsidRPr="00D60814">
        <w:rPr>
          <w:rFonts w:ascii="Times New Roman" w:hAnsi="Times New Roman"/>
          <w:sz w:val="28"/>
          <w:szCs w:val="28"/>
        </w:rPr>
        <w:t>Сохранись, родная, сохранись.</w:t>
      </w:r>
    </w:p>
    <w:p w:rsidR="00395AE3" w:rsidRDefault="00395AE3" w:rsidP="00472C4D">
      <w:pPr>
        <w:jc w:val="both"/>
        <w:rPr>
          <w:rFonts w:ascii="Times New Roman" w:hAnsi="Times New Roman"/>
          <w:sz w:val="28"/>
          <w:szCs w:val="28"/>
        </w:rPr>
      </w:pPr>
    </w:p>
    <w:p w:rsidR="00395AE3" w:rsidRPr="00472C4D" w:rsidRDefault="00395AE3" w:rsidP="00472C4D">
      <w:pPr>
        <w:jc w:val="both"/>
        <w:rPr>
          <w:rFonts w:ascii="Times New Roman" w:hAnsi="Times New Roman"/>
          <w:sz w:val="28"/>
          <w:szCs w:val="28"/>
        </w:rPr>
      </w:pPr>
      <w:r>
        <w:rPr>
          <w:rFonts w:ascii="Times New Roman" w:hAnsi="Times New Roman"/>
          <w:sz w:val="28"/>
          <w:szCs w:val="28"/>
        </w:rPr>
        <w:t xml:space="preserve"> Наш классный час закончен. Спасибо за участие!</w:t>
      </w:r>
    </w:p>
    <w:sectPr w:rsidR="00395AE3" w:rsidRPr="00472C4D" w:rsidSect="004700B8">
      <w:footerReference w:type="default" r:id="rId11"/>
      <w:pgSz w:w="11906" w:h="16838"/>
      <w:pgMar w:top="1134" w:right="1133"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E3" w:rsidRDefault="00395AE3" w:rsidP="00472C4D">
      <w:pPr>
        <w:spacing w:after="0" w:line="240" w:lineRule="auto"/>
      </w:pPr>
      <w:r>
        <w:separator/>
      </w:r>
    </w:p>
  </w:endnote>
  <w:endnote w:type="continuationSeparator" w:id="1">
    <w:p w:rsidR="00395AE3" w:rsidRDefault="00395AE3" w:rsidP="0047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DejaVu Sans Mono">
    <w:altName w:val="MS Mincho"/>
    <w:panose1 w:val="00000000000000000000"/>
    <w:charset w:val="80"/>
    <w:family w:val="modern"/>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E3" w:rsidRDefault="00395AE3">
    <w:pPr>
      <w:pStyle w:val="Footer"/>
      <w:jc w:val="right"/>
    </w:pPr>
    <w:fldSimple w:instr=" PAGE   \* MERGEFORMAT ">
      <w:r>
        <w:rPr>
          <w:noProof/>
        </w:rPr>
        <w:t>5</w:t>
      </w:r>
    </w:fldSimple>
  </w:p>
  <w:p w:rsidR="00395AE3" w:rsidRDefault="00395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E3" w:rsidRDefault="00395AE3" w:rsidP="00472C4D">
      <w:pPr>
        <w:spacing w:after="0" w:line="240" w:lineRule="auto"/>
      </w:pPr>
      <w:r>
        <w:separator/>
      </w:r>
    </w:p>
  </w:footnote>
  <w:footnote w:type="continuationSeparator" w:id="1">
    <w:p w:rsidR="00395AE3" w:rsidRDefault="00395AE3" w:rsidP="00472C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48E"/>
    <w:rsid w:val="000B2B82"/>
    <w:rsid w:val="0011214F"/>
    <w:rsid w:val="00251CAF"/>
    <w:rsid w:val="002E2A13"/>
    <w:rsid w:val="003068C5"/>
    <w:rsid w:val="00321A82"/>
    <w:rsid w:val="00395AE3"/>
    <w:rsid w:val="003A1579"/>
    <w:rsid w:val="003A1704"/>
    <w:rsid w:val="004700B8"/>
    <w:rsid w:val="00472C4D"/>
    <w:rsid w:val="004A44A8"/>
    <w:rsid w:val="004C0F98"/>
    <w:rsid w:val="00531977"/>
    <w:rsid w:val="00594BDA"/>
    <w:rsid w:val="00600AF7"/>
    <w:rsid w:val="00687055"/>
    <w:rsid w:val="006C7104"/>
    <w:rsid w:val="007B7A9F"/>
    <w:rsid w:val="00850514"/>
    <w:rsid w:val="008F0CAB"/>
    <w:rsid w:val="009F519C"/>
    <w:rsid w:val="00C26E3B"/>
    <w:rsid w:val="00D3048E"/>
    <w:rsid w:val="00D41681"/>
    <w:rsid w:val="00D60814"/>
    <w:rsid w:val="00DD3269"/>
    <w:rsid w:val="00E35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3048E"/>
    <w:pPr>
      <w:widowControl w:val="0"/>
      <w:suppressAutoHyphens/>
      <w:spacing w:after="120" w:line="240" w:lineRule="auto"/>
    </w:pPr>
    <w:rPr>
      <w:rFonts w:ascii="Arial" w:eastAsia="DejaVu Sans" w:hAnsi="Arial" w:cs="Lohit Hindi"/>
      <w:kern w:val="1"/>
      <w:sz w:val="20"/>
      <w:szCs w:val="24"/>
      <w:lang w:eastAsia="hi-IN" w:bidi="hi-IN"/>
    </w:rPr>
  </w:style>
  <w:style w:type="character" w:customStyle="1" w:styleId="BodyTextChar">
    <w:name w:val="Body Text Char"/>
    <w:basedOn w:val="DefaultParagraphFont"/>
    <w:link w:val="BodyText"/>
    <w:uiPriority w:val="99"/>
    <w:locked/>
    <w:rsid w:val="00D3048E"/>
    <w:rPr>
      <w:rFonts w:ascii="Arial" w:eastAsia="DejaVu Sans" w:hAnsi="Arial" w:cs="Lohit Hindi"/>
      <w:kern w:val="1"/>
      <w:sz w:val="24"/>
      <w:szCs w:val="24"/>
      <w:lang w:eastAsia="hi-IN" w:bidi="hi-IN"/>
    </w:rPr>
  </w:style>
  <w:style w:type="paragraph" w:customStyle="1" w:styleId="a">
    <w:name w:val="Текст в заданном формате"/>
    <w:basedOn w:val="Normal"/>
    <w:uiPriority w:val="99"/>
    <w:rsid w:val="00D3048E"/>
    <w:pPr>
      <w:widowControl w:val="0"/>
      <w:suppressAutoHyphens/>
      <w:spacing w:after="0" w:line="240" w:lineRule="auto"/>
    </w:pPr>
    <w:rPr>
      <w:rFonts w:ascii="DejaVu Sans Mono" w:eastAsia="DejaVu Sans" w:hAnsi="DejaVu Sans Mono" w:cs="DejaVu Sans Mono"/>
      <w:kern w:val="1"/>
      <w:sz w:val="20"/>
      <w:szCs w:val="20"/>
      <w:lang w:eastAsia="hi-IN" w:bidi="hi-IN"/>
    </w:rPr>
  </w:style>
  <w:style w:type="character" w:styleId="Hyperlink">
    <w:name w:val="Hyperlink"/>
    <w:basedOn w:val="DefaultParagraphFont"/>
    <w:uiPriority w:val="99"/>
    <w:rsid w:val="00D3048E"/>
    <w:rPr>
      <w:rFonts w:cs="Times New Roman"/>
      <w:color w:val="0000FF"/>
      <w:u w:val="single"/>
    </w:rPr>
  </w:style>
  <w:style w:type="paragraph" w:styleId="Header">
    <w:name w:val="header"/>
    <w:basedOn w:val="Normal"/>
    <w:link w:val="HeaderChar"/>
    <w:uiPriority w:val="99"/>
    <w:semiHidden/>
    <w:rsid w:val="00472C4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72C4D"/>
    <w:rPr>
      <w:rFonts w:cs="Times New Roman"/>
    </w:rPr>
  </w:style>
  <w:style w:type="paragraph" w:styleId="Footer">
    <w:name w:val="footer"/>
    <w:basedOn w:val="Normal"/>
    <w:link w:val="FooterChar"/>
    <w:uiPriority w:val="99"/>
    <w:rsid w:val="00472C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72C4D"/>
    <w:rPr>
      <w:rFonts w:cs="Times New Roman"/>
    </w:rPr>
  </w:style>
  <w:style w:type="paragraph" w:styleId="NoSpacing">
    <w:name w:val="No Spacing"/>
    <w:uiPriority w:val="99"/>
    <w:qFormat/>
    <w:rsid w:val="00D6081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XIII_%D0%B2%D0%B5%D0%B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wikipedia.org/wiki/%D0%9D%D0%B0%D1%81%D0%B5%D0%BB%D0%B5%D0%BD%D0%B8%D0%B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1%D0%B5%D0%BB%D0%B0%D1%8F_%D0%A0%D1%83%D1%81%D1%8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ru.wikipedia.org/wiki/%D0%9B%D0%B8%D1%82%D0%B1%D0%B5%D0%BB" TargetMode="External"/><Relationship Id="rId4" Type="http://schemas.openxmlformats.org/officeDocument/2006/relationships/footnotes" Target="footnotes.xml"/><Relationship Id="rId9" Type="http://schemas.openxmlformats.org/officeDocument/2006/relationships/hyperlink" Target="http://ru.wikipedia.org/wiki/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5</Pages>
  <Words>1248</Words>
  <Characters>7119</Characters>
  <Application>Microsoft Office Outlook</Application>
  <DocSecurity>0</DocSecurity>
  <Lines>0</Lines>
  <Paragraphs>0</Paragraphs>
  <ScaleCrop>false</ScaleCrop>
  <Company>СемьЯ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7</cp:revision>
  <cp:lastPrinted>2011-06-18T11:42:00Z</cp:lastPrinted>
  <dcterms:created xsi:type="dcterms:W3CDTF">2011-06-18T09:06:00Z</dcterms:created>
  <dcterms:modified xsi:type="dcterms:W3CDTF">2014-06-18T03:50:00Z</dcterms:modified>
</cp:coreProperties>
</file>