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7B" w:rsidRDefault="0073627B" w:rsidP="0073627B">
      <w:pPr>
        <w:spacing w:line="240" w:lineRule="auto"/>
        <w:jc w:val="center"/>
        <w:rPr>
          <w:rFonts w:ascii="Times New Roman" w:hAnsi="Times New Roman" w:cs="Times New Roman"/>
          <w:sz w:val="24"/>
          <w:szCs w:val="24"/>
        </w:rPr>
      </w:pPr>
    </w:p>
    <w:p w:rsidR="0073627B" w:rsidRPr="001E67B4" w:rsidRDefault="0073627B" w:rsidP="00CF47B4">
      <w:pPr>
        <w:tabs>
          <w:tab w:val="left" w:pos="2520"/>
        </w:tabs>
        <w:rPr>
          <w:rFonts w:ascii="Times New Roman" w:hAnsi="Times New Roman" w:cs="Times New Roman"/>
          <w:sz w:val="48"/>
          <w:szCs w:val="48"/>
        </w:rPr>
      </w:pPr>
      <w:r>
        <w:rPr>
          <w:rFonts w:ascii="Times New Roman" w:hAnsi="Times New Roman" w:cs="Times New Roman"/>
          <w:sz w:val="48"/>
          <w:szCs w:val="48"/>
        </w:rPr>
        <w:tab/>
      </w:r>
    </w:p>
    <w:p w:rsidR="0073627B" w:rsidRPr="00CF47B4" w:rsidRDefault="00CF47B4" w:rsidP="00CF47B4">
      <w:pPr>
        <w:tabs>
          <w:tab w:val="left" w:pos="1470"/>
        </w:tabs>
        <w:jc w:val="center"/>
        <w:rPr>
          <w:rFonts w:ascii="Times New Roman" w:hAnsi="Times New Roman" w:cs="Times New Roman"/>
          <w:b/>
          <w:sz w:val="32"/>
          <w:szCs w:val="32"/>
        </w:rPr>
      </w:pPr>
      <w:r w:rsidRPr="00CF47B4">
        <w:rPr>
          <w:rFonts w:ascii="Times New Roman" w:hAnsi="Times New Roman" w:cs="Times New Roman"/>
          <w:b/>
          <w:sz w:val="32"/>
          <w:szCs w:val="32"/>
        </w:rPr>
        <w:t xml:space="preserve">«Элементы ТРИЗ </w:t>
      </w:r>
      <w:proofErr w:type="gramStart"/>
      <w:r w:rsidRPr="00CF47B4">
        <w:rPr>
          <w:rFonts w:ascii="Times New Roman" w:hAnsi="Times New Roman" w:cs="Times New Roman"/>
          <w:b/>
          <w:sz w:val="32"/>
          <w:szCs w:val="32"/>
        </w:rPr>
        <w:t>-т</w:t>
      </w:r>
      <w:proofErr w:type="gramEnd"/>
      <w:r w:rsidRPr="00CF47B4">
        <w:rPr>
          <w:rFonts w:ascii="Times New Roman" w:hAnsi="Times New Roman" w:cs="Times New Roman"/>
          <w:b/>
          <w:sz w:val="32"/>
          <w:szCs w:val="32"/>
        </w:rPr>
        <w:t>ехнологии в детском саду и дома»</w:t>
      </w:r>
    </w:p>
    <w:p w:rsidR="00F21A27" w:rsidRPr="00CF47B4" w:rsidRDefault="005707A2" w:rsidP="00CF47B4">
      <w:pPr>
        <w:tabs>
          <w:tab w:val="left" w:pos="7686"/>
        </w:tabs>
        <w:spacing w:line="240" w:lineRule="auto"/>
        <w:rPr>
          <w:rFonts w:ascii="Times New Roman" w:hAnsi="Times New Roman" w:cs="Times New Roman"/>
          <w:sz w:val="48"/>
          <w:szCs w:val="48"/>
        </w:rPr>
      </w:pPr>
      <w:r w:rsidRPr="00F21A27">
        <w:rPr>
          <w:rFonts w:ascii="Times New Roman" w:hAnsi="Times New Roman" w:cs="Times New Roman"/>
          <w:sz w:val="28"/>
          <w:szCs w:val="28"/>
        </w:rPr>
        <w:t>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w:t>
      </w:r>
    </w:p>
    <w:p w:rsidR="005707A2" w:rsidRPr="00F21A27" w:rsidRDefault="00F21A27" w:rsidP="00CF47B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707A2" w:rsidRPr="00F21A27">
        <w:rPr>
          <w:rFonts w:ascii="Times New Roman" w:hAnsi="Times New Roman" w:cs="Times New Roman"/>
          <w:sz w:val="28"/>
          <w:szCs w:val="28"/>
        </w:rPr>
        <w:t>Дошкольное детство – это тот особый возраст, когда появляется способность к творческому решению проблем, возникающих в той или иной ситуации жизни ребенка (</w:t>
      </w:r>
      <w:proofErr w:type="spellStart"/>
      <w:r w:rsidR="005707A2" w:rsidRPr="00F21A27">
        <w:rPr>
          <w:rFonts w:ascii="Times New Roman" w:hAnsi="Times New Roman" w:cs="Times New Roman"/>
          <w:sz w:val="28"/>
          <w:szCs w:val="28"/>
        </w:rPr>
        <w:t>креативность</w:t>
      </w:r>
      <w:proofErr w:type="spellEnd"/>
      <w:r w:rsidR="005707A2" w:rsidRPr="00F21A27">
        <w:rPr>
          <w:rFonts w:ascii="Times New Roman" w:hAnsi="Times New Roman" w:cs="Times New Roman"/>
          <w:sz w:val="28"/>
          <w:szCs w:val="28"/>
        </w:rPr>
        <w:t>).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ТРИЗ для дошкольников – это система коллективных игр, занятий, призванная не изменять основную программу, а максимально увеличивать ее эффективность.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w:t>
      </w:r>
      <w:r w:rsidR="00F21A27">
        <w:rPr>
          <w:rFonts w:ascii="Times New Roman" w:hAnsi="Times New Roman" w:cs="Times New Roman"/>
          <w:sz w:val="28"/>
          <w:szCs w:val="28"/>
        </w:rPr>
        <w:t>уацию, когда нужно найти ответ.</w:t>
      </w:r>
      <w:r w:rsidR="00F21A27" w:rsidRPr="00F21A27">
        <w:rPr>
          <w:rFonts w:ascii="Times New Roman" w:hAnsi="Times New Roman" w:cs="Times New Roman"/>
          <w:sz w:val="28"/>
          <w:szCs w:val="28"/>
        </w:rPr>
        <w:t xml:space="preserve"> </w:t>
      </w:r>
    </w:p>
    <w:p w:rsidR="005707A2" w:rsidRPr="00CF47B4" w:rsidRDefault="0073627B" w:rsidP="0073627B">
      <w:pPr>
        <w:spacing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005707A2" w:rsidRPr="00F21A27">
        <w:rPr>
          <w:rFonts w:ascii="Times New Roman" w:hAnsi="Times New Roman" w:cs="Times New Roman"/>
          <w:sz w:val="28"/>
          <w:szCs w:val="28"/>
        </w:rPr>
        <w:t xml:space="preserve">Сегодня мы  поговорим подробно </w:t>
      </w:r>
      <w:r w:rsidR="005707A2" w:rsidRPr="00CF47B4">
        <w:rPr>
          <w:rFonts w:ascii="Times New Roman" w:hAnsi="Times New Roman" w:cs="Times New Roman"/>
          <w:i/>
          <w:sz w:val="28"/>
          <w:szCs w:val="28"/>
        </w:rPr>
        <w:t>о ПРОТИВОРЕЧИЯХ.</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Давайте поиграем в игры – противоречия:</w:t>
      </w:r>
    </w:p>
    <w:p w:rsidR="0073627B" w:rsidRPr="002643B5" w:rsidRDefault="005707A2" w:rsidP="0073627B">
      <w:pPr>
        <w:spacing w:line="240" w:lineRule="auto"/>
        <w:rPr>
          <w:rFonts w:ascii="Times New Roman" w:hAnsi="Times New Roman" w:cs="Times New Roman"/>
          <w:b/>
          <w:sz w:val="28"/>
          <w:szCs w:val="28"/>
        </w:rPr>
      </w:pPr>
      <w:r w:rsidRPr="00F21A27">
        <w:rPr>
          <w:rFonts w:ascii="Times New Roman" w:hAnsi="Times New Roman" w:cs="Times New Roman"/>
          <w:sz w:val="28"/>
          <w:szCs w:val="28"/>
        </w:rPr>
        <w:t>1</w:t>
      </w:r>
      <w:r w:rsidR="00CF47B4" w:rsidRPr="002643B5">
        <w:rPr>
          <w:rFonts w:ascii="Times New Roman" w:hAnsi="Times New Roman" w:cs="Times New Roman"/>
          <w:b/>
          <w:sz w:val="28"/>
          <w:szCs w:val="28"/>
        </w:rPr>
        <w:t>.</w:t>
      </w:r>
      <w:r w:rsidRPr="002643B5">
        <w:rPr>
          <w:rFonts w:ascii="Times New Roman" w:hAnsi="Times New Roman" w:cs="Times New Roman"/>
          <w:b/>
          <w:sz w:val="28"/>
          <w:szCs w:val="28"/>
        </w:rPr>
        <w:t xml:space="preserve"> Игра «Много - мало»</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Цель этой игры формировать понимание относительности количества. Воспитатель называет различные ситуации, дети  </w:t>
      </w:r>
      <w:proofErr w:type="gramStart"/>
      <w:r w:rsidRPr="00F21A27">
        <w:rPr>
          <w:rFonts w:ascii="Times New Roman" w:hAnsi="Times New Roman" w:cs="Times New Roman"/>
          <w:sz w:val="28"/>
          <w:szCs w:val="28"/>
        </w:rPr>
        <w:t xml:space="preserve">( </w:t>
      </w:r>
      <w:proofErr w:type="gramEnd"/>
      <w:r w:rsidRPr="00F21A27">
        <w:rPr>
          <w:rFonts w:ascii="Times New Roman" w:hAnsi="Times New Roman" w:cs="Times New Roman"/>
          <w:sz w:val="28"/>
          <w:szCs w:val="28"/>
        </w:rPr>
        <w:t>а сейчас вы, педагоги) соответственно реагируют. Если много – руки развести широко в стороны, мало – ладони сблизить, достаточно – рука на руку (вначале отработать жесты).</w:t>
      </w:r>
    </w:p>
    <w:p w:rsidR="002643B5" w:rsidRDefault="002643B5" w:rsidP="0073627B">
      <w:pPr>
        <w:spacing w:line="240" w:lineRule="auto"/>
        <w:rPr>
          <w:rFonts w:ascii="Times New Roman" w:hAnsi="Times New Roman" w:cs="Times New Roman"/>
          <w:sz w:val="28"/>
          <w:szCs w:val="28"/>
        </w:rPr>
      </w:pPr>
    </w:p>
    <w:p w:rsidR="002643B5" w:rsidRDefault="002643B5" w:rsidP="0073627B">
      <w:pPr>
        <w:spacing w:line="240" w:lineRule="auto"/>
        <w:rPr>
          <w:rFonts w:ascii="Times New Roman" w:hAnsi="Times New Roman" w:cs="Times New Roman"/>
          <w:sz w:val="28"/>
          <w:szCs w:val="28"/>
        </w:rPr>
      </w:pPr>
    </w:p>
    <w:p w:rsidR="002643B5" w:rsidRDefault="002643B5" w:rsidP="0073627B">
      <w:pPr>
        <w:spacing w:line="240" w:lineRule="auto"/>
        <w:rPr>
          <w:rFonts w:ascii="Times New Roman" w:hAnsi="Times New Roman" w:cs="Times New Roman"/>
          <w:sz w:val="28"/>
          <w:szCs w:val="28"/>
        </w:rPr>
      </w:pPr>
    </w:p>
    <w:p w:rsidR="002643B5" w:rsidRDefault="002643B5" w:rsidP="0073627B">
      <w:pPr>
        <w:spacing w:line="240" w:lineRule="auto"/>
        <w:rPr>
          <w:rFonts w:ascii="Times New Roman" w:hAnsi="Times New Roman" w:cs="Times New Roman"/>
          <w:sz w:val="28"/>
          <w:szCs w:val="28"/>
        </w:rPr>
      </w:pPr>
    </w:p>
    <w:p w:rsidR="0073627B"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Примеры ситуаций (нужно обязательно указывать условия)</w:t>
      </w:r>
    </w:p>
    <w:p w:rsidR="0073627B"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Одно ведро воды для муравья? </w:t>
      </w:r>
    </w:p>
    <w:p w:rsidR="005707A2" w:rsidRPr="00F21A27" w:rsidRDefault="0073627B" w:rsidP="0073627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707A2" w:rsidRPr="00F21A27">
        <w:rPr>
          <w:rFonts w:ascii="Times New Roman" w:hAnsi="Times New Roman" w:cs="Times New Roman"/>
          <w:sz w:val="28"/>
          <w:szCs w:val="28"/>
        </w:rPr>
        <w:t xml:space="preserve">Одно ведро воды для слона?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Одно солнце в небе?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Один дом для всех людей?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Одна нога у человека?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Одна ножка у гриба? и др.</w:t>
      </w:r>
    </w:p>
    <w:p w:rsidR="005707A2" w:rsidRPr="002643B5" w:rsidRDefault="005707A2" w:rsidP="0073627B">
      <w:pPr>
        <w:spacing w:line="240" w:lineRule="auto"/>
        <w:rPr>
          <w:rFonts w:ascii="Times New Roman" w:hAnsi="Times New Roman" w:cs="Times New Roman"/>
          <w:b/>
          <w:sz w:val="28"/>
          <w:szCs w:val="28"/>
        </w:rPr>
      </w:pPr>
      <w:r w:rsidRPr="00F21A27">
        <w:rPr>
          <w:rFonts w:ascii="Times New Roman" w:hAnsi="Times New Roman" w:cs="Times New Roman"/>
          <w:sz w:val="28"/>
          <w:szCs w:val="28"/>
        </w:rPr>
        <w:t xml:space="preserve">2. </w:t>
      </w:r>
      <w:r w:rsidRPr="002643B5">
        <w:rPr>
          <w:rFonts w:ascii="Times New Roman" w:hAnsi="Times New Roman" w:cs="Times New Roman"/>
          <w:b/>
          <w:sz w:val="28"/>
          <w:szCs w:val="28"/>
        </w:rPr>
        <w:t>Игра «Хорошо – плохо»</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В этой игре мы учим детей выделять в предметах и объектах окружающего мира положительные и отрицательные стороны.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1 вариант: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В: Съесть конфету - хорошо. Почему?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Д: Потому, что она сладкая.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В: Съесть конфету - плох</w:t>
      </w:r>
      <w:r w:rsidR="00F21A27">
        <w:rPr>
          <w:rFonts w:ascii="Times New Roman" w:hAnsi="Times New Roman" w:cs="Times New Roman"/>
          <w:sz w:val="28"/>
          <w:szCs w:val="28"/>
        </w:rPr>
        <w:t>о. Почему?</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Д: Могут заболеть зубы.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То есть вопросы задаются по принципу: "что-то хорошо - почему?", "что-то плохо - почему?".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2 вариант: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В: Съесть конфету - хорошо. Почему?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Д: Потому, что она сладкая.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w:t>
      </w:r>
      <w:proofErr w:type="gramStart"/>
      <w:r w:rsidRPr="00F21A27">
        <w:rPr>
          <w:rFonts w:ascii="Times New Roman" w:hAnsi="Times New Roman" w:cs="Times New Roman"/>
          <w:sz w:val="28"/>
          <w:szCs w:val="28"/>
        </w:rPr>
        <w:t>В</w:t>
      </w:r>
      <w:proofErr w:type="gramEnd"/>
      <w:r w:rsidRPr="00F21A27">
        <w:rPr>
          <w:rFonts w:ascii="Times New Roman" w:hAnsi="Times New Roman" w:cs="Times New Roman"/>
          <w:sz w:val="28"/>
          <w:szCs w:val="28"/>
        </w:rPr>
        <w:t xml:space="preserve">: </w:t>
      </w:r>
      <w:proofErr w:type="gramStart"/>
      <w:r w:rsidRPr="00F21A27">
        <w:rPr>
          <w:rFonts w:ascii="Times New Roman" w:hAnsi="Times New Roman" w:cs="Times New Roman"/>
          <w:sz w:val="28"/>
          <w:szCs w:val="28"/>
        </w:rPr>
        <w:t>Сладкая</w:t>
      </w:r>
      <w:proofErr w:type="gramEnd"/>
      <w:r w:rsidRPr="00F21A27">
        <w:rPr>
          <w:rFonts w:ascii="Times New Roman" w:hAnsi="Times New Roman" w:cs="Times New Roman"/>
          <w:sz w:val="28"/>
          <w:szCs w:val="28"/>
        </w:rPr>
        <w:t xml:space="preserve"> конфета - это плохо. Почему?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Д: Могут заболеть зубы.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В: Зубы заболят - это хорошо. Почему?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Д: Вовремя обратишься к врачу. А вдруг бы у тебя болели бы зубы, а ты не заметил. </w:t>
      </w:r>
    </w:p>
    <w:p w:rsidR="005707A2" w:rsidRPr="00F21A27" w:rsidRDefault="005707A2" w:rsidP="0073627B">
      <w:pPr>
        <w:spacing w:line="240" w:lineRule="auto"/>
        <w:rPr>
          <w:rFonts w:ascii="Times New Roman" w:hAnsi="Times New Roman" w:cs="Times New Roman"/>
          <w:sz w:val="28"/>
          <w:szCs w:val="28"/>
        </w:rPr>
      </w:pPr>
      <w:r w:rsidRPr="00F21A27">
        <w:rPr>
          <w:rFonts w:ascii="Times New Roman" w:hAnsi="Times New Roman" w:cs="Times New Roman"/>
          <w:sz w:val="28"/>
          <w:szCs w:val="28"/>
        </w:rPr>
        <w:t xml:space="preserve"> То есть вопросы идут по цепочке. </w:t>
      </w:r>
    </w:p>
    <w:p w:rsidR="005707A2" w:rsidRPr="00F21A27" w:rsidRDefault="005707A2" w:rsidP="0073627B">
      <w:pPr>
        <w:spacing w:line="240" w:lineRule="auto"/>
        <w:rPr>
          <w:rFonts w:ascii="Times New Roman" w:hAnsi="Times New Roman" w:cs="Times New Roman"/>
          <w:sz w:val="28"/>
          <w:szCs w:val="28"/>
        </w:rPr>
      </w:pPr>
    </w:p>
    <w:p w:rsidR="00347586" w:rsidRPr="00F21A27" w:rsidRDefault="00347586" w:rsidP="0073627B">
      <w:pPr>
        <w:spacing w:line="240" w:lineRule="auto"/>
        <w:rPr>
          <w:rFonts w:ascii="Times New Roman" w:hAnsi="Times New Roman" w:cs="Times New Roman"/>
          <w:sz w:val="28"/>
          <w:szCs w:val="28"/>
        </w:rPr>
      </w:pPr>
    </w:p>
    <w:sectPr w:rsidR="00347586" w:rsidRPr="00F21A27" w:rsidSect="00347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07A2"/>
    <w:rsid w:val="000349B5"/>
    <w:rsid w:val="002643B5"/>
    <w:rsid w:val="00347586"/>
    <w:rsid w:val="00426E56"/>
    <w:rsid w:val="005707A2"/>
    <w:rsid w:val="0073627B"/>
    <w:rsid w:val="009018F0"/>
    <w:rsid w:val="00CF47B4"/>
    <w:rsid w:val="00E176E0"/>
    <w:rsid w:val="00F21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415</Words>
  <Characters>2371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4</cp:revision>
  <dcterms:created xsi:type="dcterms:W3CDTF">2015-11-29T15:52:00Z</dcterms:created>
  <dcterms:modified xsi:type="dcterms:W3CDTF">2015-12-02T10:15:00Z</dcterms:modified>
</cp:coreProperties>
</file>